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A2" w:rsidRDefault="002519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19A2" w:rsidRDefault="002519A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519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9A2" w:rsidRDefault="002519A2">
            <w:pPr>
              <w:pStyle w:val="ConsPlusNormal"/>
            </w:pPr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9A2" w:rsidRDefault="002519A2">
            <w:pPr>
              <w:pStyle w:val="ConsPlusNormal"/>
              <w:jc w:val="right"/>
            </w:pPr>
            <w:r>
              <w:t>N 75</w:t>
            </w:r>
          </w:p>
        </w:tc>
      </w:tr>
    </w:tbl>
    <w:p w:rsidR="002519A2" w:rsidRDefault="00251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9A2" w:rsidRDefault="002519A2">
      <w:pPr>
        <w:pStyle w:val="ConsPlusNormal"/>
        <w:jc w:val="both"/>
      </w:pPr>
    </w:p>
    <w:p w:rsidR="002519A2" w:rsidRDefault="002519A2">
      <w:pPr>
        <w:pStyle w:val="ConsPlusTitle"/>
        <w:jc w:val="center"/>
      </w:pPr>
      <w:r>
        <w:t>УКАЗ</w:t>
      </w:r>
    </w:p>
    <w:p w:rsidR="002519A2" w:rsidRDefault="002519A2">
      <w:pPr>
        <w:pStyle w:val="ConsPlusTitle"/>
        <w:jc w:val="center"/>
      </w:pPr>
    </w:p>
    <w:p w:rsidR="002519A2" w:rsidRDefault="002519A2">
      <w:pPr>
        <w:pStyle w:val="ConsPlusTitle"/>
        <w:jc w:val="center"/>
      </w:pPr>
      <w:r>
        <w:t>ГУБЕРНАТОРА КИРОВСКОЙ ОБЛАСТИ</w:t>
      </w:r>
    </w:p>
    <w:p w:rsidR="002519A2" w:rsidRDefault="002519A2">
      <w:pPr>
        <w:pStyle w:val="ConsPlusTitle"/>
        <w:jc w:val="center"/>
      </w:pPr>
    </w:p>
    <w:p w:rsidR="002519A2" w:rsidRDefault="002519A2">
      <w:pPr>
        <w:pStyle w:val="ConsPlusTitle"/>
        <w:jc w:val="center"/>
      </w:pPr>
      <w:r>
        <w:t>О МЕРАХ ПО РЕАЛИЗАЦИИ ОТДЕЛЬНЫХ ПОЛОЖЕНИЙ</w:t>
      </w:r>
    </w:p>
    <w:p w:rsidR="002519A2" w:rsidRDefault="002519A2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2519A2" w:rsidRDefault="002519A2">
      <w:pPr>
        <w:pStyle w:val="ConsPlusTitle"/>
        <w:jc w:val="center"/>
      </w:pPr>
      <w:r>
        <w:t xml:space="preserve">РАСХОДОВ ЛИЦ, ЗАМЕЩАЮЩИХ </w:t>
      </w:r>
      <w:proofErr w:type="gramStart"/>
      <w:r>
        <w:t>ГОСУДАРСТВЕННЫЕ</w:t>
      </w:r>
      <w:proofErr w:type="gramEnd"/>
    </w:p>
    <w:p w:rsidR="002519A2" w:rsidRDefault="002519A2">
      <w:pPr>
        <w:pStyle w:val="ConsPlusTitle"/>
        <w:jc w:val="center"/>
      </w:pPr>
      <w:r>
        <w:t>ДОЛЖНОСТИ, И ИНЫХ ЛИЦ ИХ ДОХОДАМ"</w:t>
      </w:r>
    </w:p>
    <w:p w:rsidR="002519A2" w:rsidRDefault="00251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1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19A2" w:rsidRDefault="002519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9A2" w:rsidRDefault="002519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2519A2" w:rsidRDefault="002519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6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7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2519A2" w:rsidRDefault="002519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9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19A2" w:rsidRDefault="002519A2">
      <w:pPr>
        <w:pStyle w:val="ConsPlusNormal"/>
        <w:jc w:val="both"/>
      </w:pPr>
    </w:p>
    <w:p w:rsidR="002519A2" w:rsidRDefault="002519A2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 xml:space="preserve">Установить, что Губернатор Кировской области либо по поручению Губернатора Кировской области руководитель администрации Правительства Кировской области на основании </w:t>
      </w:r>
      <w:hyperlink r:id="rId11" w:history="1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  <w:proofErr w:type="gramEnd"/>
    </w:p>
    <w:p w:rsidR="002519A2" w:rsidRDefault="002519A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21.07.2015 N 159)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1" w:name="P20"/>
      <w:bookmarkEnd w:id="1"/>
      <w:r>
        <w:t>1.1. Лиц, замещающих государственные должности Кировской области в Правительстве Кировской области и Избирательной комиссии Кировской области, лиц, замещающих муниципальные должности, должность главы местной администрации по контракту.</w:t>
      </w:r>
    </w:p>
    <w:p w:rsidR="002519A2" w:rsidRDefault="002519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06.10.2017 N 25)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2" w:name="P22"/>
      <w:bookmarkEnd w:id="2"/>
      <w:r>
        <w:t xml:space="preserve">1.2. </w:t>
      </w:r>
      <w:proofErr w:type="gramStart"/>
      <w:r>
        <w:t xml:space="preserve">Лиц, замещающих должности государственной гражданской службы Кировской области, включенные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</w:t>
      </w:r>
      <w:proofErr w:type="gramEnd"/>
      <w:r>
        <w:t xml:space="preserve"> </w:t>
      </w:r>
      <w:proofErr w:type="gramStart"/>
      <w:r>
        <w:t xml:space="preserve">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детей" (далее - Перечень должностей), назначение на которые и освобождение от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осуществляется соответственно Губернатором Кировской области или Правительством Кировской области.</w:t>
      </w:r>
    </w:p>
    <w:p w:rsidR="002519A2" w:rsidRDefault="002519A2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15" w:history="1">
        <w:r>
          <w:rPr>
            <w:color w:val="0000FF"/>
          </w:rPr>
          <w:t>N 159</w:t>
        </w:r>
      </w:hyperlink>
      <w:r>
        <w:t xml:space="preserve">, от 06.10.2017 </w:t>
      </w:r>
      <w:hyperlink r:id="rId16" w:history="1">
        <w:r>
          <w:rPr>
            <w:color w:val="0000FF"/>
          </w:rPr>
          <w:t>N 25</w:t>
        </w:r>
      </w:hyperlink>
      <w:r>
        <w:t>)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0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22" w:history="1">
        <w:r>
          <w:rPr>
            <w:color w:val="0000FF"/>
          </w:rPr>
          <w:t>1.2</w:t>
        </w:r>
      </w:hyperlink>
      <w:r>
        <w:t xml:space="preserve"> настоящего пункта.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3" w:name="P25"/>
      <w:bookmarkEnd w:id="3"/>
      <w:r>
        <w:t xml:space="preserve">2. Установить, что Председатель Законодательного Собрания Кировской области на основании </w:t>
      </w:r>
      <w:hyperlink r:id="rId17" w:history="1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4" w:name="P26"/>
      <w:bookmarkEnd w:id="4"/>
      <w:r>
        <w:t>2.1. Лиц, замещающих государственные должности Кировской области в Контрольно-счетной палате области.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>2.2. Лиц, замещающих государственные должности Кировской области Уполномоченного по правам человека в Кировской области и Уполномоченного по правам ребенка в Кировской области.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5" w:name="P28"/>
      <w:bookmarkEnd w:id="5"/>
      <w:r>
        <w:t xml:space="preserve">2.3. Лиц, замещающих должности государственной гражданской службы Кировской области, включенные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26" w:history="1">
        <w:r>
          <w:rPr>
            <w:color w:val="0000FF"/>
          </w:rPr>
          <w:t>подпунктах 2.1</w:t>
        </w:r>
      </w:hyperlink>
      <w:r>
        <w:t xml:space="preserve"> - </w:t>
      </w:r>
      <w:hyperlink w:anchor="P28" w:history="1">
        <w:r>
          <w:rPr>
            <w:color w:val="0000FF"/>
          </w:rPr>
          <w:t>2.3</w:t>
        </w:r>
      </w:hyperlink>
      <w:r>
        <w:t xml:space="preserve"> настоящего пункта.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6" w:name="P30"/>
      <w:bookmarkEnd w:id="6"/>
      <w:r>
        <w:t xml:space="preserve">3. Установить, что руководители органов государственной власти и иных государственных органов Кировской области на основании </w:t>
      </w:r>
      <w:hyperlink r:id="rId19" w:history="1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принимают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7" w:name="P31"/>
      <w:bookmarkEnd w:id="7"/>
      <w:r>
        <w:t xml:space="preserve">3.1. Лиц, замещающих в соответствующих органах государственной власти и иных государственных органах Кировской области должности государственной гражданской службы, включенные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3.2. Супруг (супругов) и несовершеннолетних детей лиц, замещающих должности, указанные в </w:t>
      </w:r>
      <w:hyperlink w:anchor="P31" w:history="1">
        <w:r>
          <w:rPr>
            <w:color w:val="0000FF"/>
          </w:rPr>
          <w:t>подпункте 3.1</w:t>
        </w:r>
      </w:hyperlink>
      <w:r>
        <w:t xml:space="preserve"> настоящего пункта.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8" w:name="P33"/>
      <w:bookmarkEnd w:id="8"/>
      <w:r>
        <w:t xml:space="preserve">4. Установить, что заместитель Председателя Правительства области, министр внутренней и информационной политики Кировской области принимает решение об осуществлении контроля, а также осуществляет </w:t>
      </w:r>
      <w:proofErr w:type="gramStart"/>
      <w:r>
        <w:t>контроль за</w:t>
      </w:r>
      <w:proofErr w:type="gramEnd"/>
      <w:r>
        <w:t xml:space="preserve"> расходами:</w:t>
      </w:r>
    </w:p>
    <w:p w:rsidR="002519A2" w:rsidRDefault="002519A2">
      <w:pPr>
        <w:pStyle w:val="ConsPlusNormal"/>
        <w:spacing w:before="240"/>
        <w:ind w:firstLine="540"/>
        <w:jc w:val="both"/>
      </w:pPr>
      <w:bookmarkStart w:id="9" w:name="P34"/>
      <w:bookmarkEnd w:id="9"/>
      <w:r>
        <w:t>4.1. Лиц, замещающих должности муниципальной службы, включенные в перечни, установленные муниципальными правовыми актами (за исключением лиц, замещающих должность главы местной администрации по контракту).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4.2. Супруга (супруги) и несовершеннолетних детей лиц, замещающих должности, указанные в </w:t>
      </w:r>
      <w:hyperlink w:anchor="P34" w:history="1">
        <w:r>
          <w:rPr>
            <w:color w:val="0000FF"/>
          </w:rPr>
          <w:t>подпункте 4.1</w:t>
        </w:r>
      </w:hyperlink>
      <w:r>
        <w:t xml:space="preserve"> настоящего Указа.</w:t>
      </w:r>
    </w:p>
    <w:p w:rsidR="002519A2" w:rsidRDefault="002519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06.10.2017 N 25)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5. Государственным органом Кировской области, осуществляющим на основании </w:t>
      </w:r>
      <w:hyperlink r:id="rId22" w:history="1">
        <w:r>
          <w:rPr>
            <w:color w:val="0000FF"/>
          </w:rPr>
          <w:t>статьи 6</w:t>
        </w:r>
      </w:hyperlink>
      <w:r>
        <w:t xml:space="preserve"> Федерального закона от 03.12.2012 N 230-ФЗ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Указа, определить администрацию Правительства Кировской области (орган по профилактике коррупционных и иных правонарушений).</w:t>
      </w:r>
    </w:p>
    <w:p w:rsidR="002519A2" w:rsidRDefault="002519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06.10.2017 N 25)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lastRenderedPageBreak/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24" w:history="1">
        <w:r>
          <w:rPr>
            <w:color w:val="0000FF"/>
          </w:rPr>
          <w:t>статьи 6</w:t>
        </w:r>
      </w:hyperlink>
      <w:r>
        <w:t xml:space="preserve"> Федерального закона от 03.12.2012 N 230-ФЗ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5" w:history="1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Кадровые службы органов государственной власти и иных государственных органов Кировской области либо должностные лица, определяемые руководителем соответствующего органа государственной власти или иного государственного органа Кировской области, осуществляют на основании </w:t>
      </w:r>
      <w:hyperlink r:id="rId25" w:history="1">
        <w:r>
          <w:rPr>
            <w:color w:val="0000FF"/>
          </w:rPr>
          <w:t>статьи 6</w:t>
        </w:r>
      </w:hyperlink>
      <w:r>
        <w:t xml:space="preserve"> Федерального закона от 03.12.2012 N 230-ФЗ контроль за расходами лиц, указанных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Указа.</w:t>
      </w:r>
      <w:proofErr w:type="gramEnd"/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8. Исключен. - </w:t>
      </w:r>
      <w:hyperlink r:id="rId26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администрацией Правительства Кировской области (органом по профилактике коррупционных и иных правонарушений),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</w:t>
      </w:r>
      <w:proofErr w:type="gramEnd"/>
      <w:r>
        <w:t xml:space="preserve"> </w:t>
      </w:r>
      <w:proofErr w:type="gramStart"/>
      <w:r>
        <w:t xml:space="preserve">ином государственном органе, органе местного самоуправления, по материалам, содержащим достаточную информацию, поступившую в соответствии с </w:t>
      </w:r>
      <w:hyperlink r:id="rId27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</w:t>
      </w:r>
      <w:proofErr w:type="gramEnd"/>
      <w:r>
        <w:t xml:space="preserve"> </w:t>
      </w:r>
      <w:proofErr w:type="gramStart"/>
      <w:r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2519A2" w:rsidRDefault="002519A2">
      <w:pPr>
        <w:pStyle w:val="ConsPlusNormal"/>
        <w:jc w:val="both"/>
      </w:pPr>
      <w:r>
        <w:t xml:space="preserve">(п. 9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06.10.2017 N 25)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</w:t>
      </w:r>
      <w:proofErr w:type="gramEnd"/>
      <w:r>
        <w:t xml:space="preserve"> </w:t>
      </w:r>
      <w:hyperlink r:id="rId30" w:history="1">
        <w:proofErr w:type="gramStart"/>
        <w:r>
          <w:rPr>
            <w:color w:val="0000FF"/>
          </w:rPr>
          <w:t>законом</w:t>
        </w:r>
      </w:hyperlink>
      <w:r>
        <w:t xml:space="preserve"> от 03.12.2012 N 230-ФЗ,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32" w:history="1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</w:t>
      </w:r>
      <w:proofErr w:type="gramEnd"/>
      <w:r>
        <w:t xml:space="preserve">, </w:t>
      </w:r>
      <w:proofErr w:type="gramStart"/>
      <w:r>
        <w:t xml:space="preserve">замещающими государственные должности Кировской области в органах исполнительной власти области", от 15.12.2009 </w:t>
      </w:r>
      <w:hyperlink r:id="rId33" w:history="1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  <w:proofErr w:type="gramEnd"/>
    </w:p>
    <w:p w:rsidR="002519A2" w:rsidRDefault="002519A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06.10.2017 N 25)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lastRenderedPageBreak/>
        <w:t xml:space="preserve">11. Сведения, предусмотренные </w:t>
      </w:r>
      <w:hyperlink r:id="rId35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36" w:history="1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N 310.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12. Лицо, принявшее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1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3" w:history="1">
        <w:r>
          <w:rPr>
            <w:color w:val="0000FF"/>
          </w:rPr>
          <w:t>4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13. Установить, что сведения, предусмотренные </w:t>
      </w:r>
      <w:hyperlink r:id="rId37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Указом Губернатора Кировской области.</w:t>
      </w:r>
    </w:p>
    <w:p w:rsidR="002519A2" w:rsidRDefault="002519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27.11.2014 N 52)</w:t>
      </w:r>
    </w:p>
    <w:p w:rsidR="002519A2" w:rsidRDefault="002519A2">
      <w:pPr>
        <w:pStyle w:val="ConsPlusNormal"/>
        <w:spacing w:before="240"/>
        <w:ind w:firstLine="540"/>
        <w:jc w:val="both"/>
      </w:pPr>
      <w:r>
        <w:t xml:space="preserve">13-1. Результаты </w:t>
      </w:r>
      <w:proofErr w:type="gramStart"/>
      <w:r>
        <w:t>контроля за</w:t>
      </w:r>
      <w:proofErr w:type="gramEnd"/>
      <w: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2519A2" w:rsidRDefault="002519A2">
      <w:pPr>
        <w:pStyle w:val="ConsPlusNormal"/>
        <w:jc w:val="both"/>
      </w:pPr>
      <w:r>
        <w:t xml:space="preserve">(п. 13-1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:rsidR="002519A2" w:rsidRDefault="002519A2">
      <w:pPr>
        <w:pStyle w:val="ConsPlusNormal"/>
        <w:jc w:val="both"/>
      </w:pPr>
    </w:p>
    <w:p w:rsidR="002519A2" w:rsidRDefault="002519A2">
      <w:pPr>
        <w:pStyle w:val="ConsPlusNormal"/>
        <w:jc w:val="right"/>
      </w:pPr>
      <w:r>
        <w:t>Губернатор</w:t>
      </w:r>
    </w:p>
    <w:p w:rsidR="002519A2" w:rsidRDefault="002519A2">
      <w:pPr>
        <w:pStyle w:val="ConsPlusNormal"/>
        <w:jc w:val="right"/>
      </w:pPr>
      <w:r>
        <w:t>Кировской области</w:t>
      </w:r>
    </w:p>
    <w:p w:rsidR="002519A2" w:rsidRDefault="002519A2">
      <w:pPr>
        <w:pStyle w:val="ConsPlusNormal"/>
        <w:jc w:val="right"/>
      </w:pPr>
      <w:r>
        <w:t>Н.Ю.БЕЛЫХ</w:t>
      </w:r>
    </w:p>
    <w:p w:rsidR="002519A2" w:rsidRDefault="002519A2">
      <w:pPr>
        <w:pStyle w:val="ConsPlusNormal"/>
        <w:jc w:val="both"/>
      </w:pPr>
    </w:p>
    <w:p w:rsidR="002519A2" w:rsidRDefault="002519A2">
      <w:pPr>
        <w:pStyle w:val="ConsPlusNormal"/>
        <w:jc w:val="both"/>
      </w:pPr>
    </w:p>
    <w:p w:rsidR="002519A2" w:rsidRDefault="00251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B23" w:rsidRDefault="008C5B23">
      <w:bookmarkStart w:id="10" w:name="_GoBack"/>
      <w:bookmarkEnd w:id="10"/>
    </w:p>
    <w:sectPr w:rsidR="008C5B23" w:rsidSect="001C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A2"/>
    <w:rsid w:val="002519A2"/>
    <w:rsid w:val="008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9A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519A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519A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9A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519A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519A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20921D85ADFE6F6A0B6089DCEA105BCFB6FE2D7AD42A05F4BCD3524AB863729291365CECA7EEC73CC1Ac5R1K" TargetMode="External"/><Relationship Id="rId13" Type="http://schemas.openxmlformats.org/officeDocument/2006/relationships/hyperlink" Target="consultantplus://offline/ref=E3420921D85ADFE6F6A0B6089DCEA105BCFB6FE2DFA645A75442903F2CF28A352E264C72C98372ED73CC1A56c1R0K" TargetMode="External"/><Relationship Id="rId18" Type="http://schemas.openxmlformats.org/officeDocument/2006/relationships/hyperlink" Target="consultantplus://offline/ref=E3420921D85ADFE6F6A0B6089DCEA105BCFB6FE2DFA646AF5147903F2CF28A352E264C72C98372ED73CC1A54c1R9K" TargetMode="External"/><Relationship Id="rId26" Type="http://schemas.openxmlformats.org/officeDocument/2006/relationships/hyperlink" Target="consultantplus://offline/ref=E3420921D85ADFE6F6A0B6089DCEA105BCFB6FE2DFA645A75442903F2CF28A352E264C72C98372ED73CC1A57c1REK" TargetMode="External"/><Relationship Id="rId39" Type="http://schemas.openxmlformats.org/officeDocument/2006/relationships/hyperlink" Target="consultantplus://offline/ref=E3420921D85ADFE6F6A0B6089DCEA105BCFB6FE2DFA645A75442903F2CF28A352E264C72C98372ED73CC1A54c1R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420921D85ADFE6F6A0B6089DCEA105BCFB6FE2DFA645A75442903F2CF28A352E264C72C98372ED73CC1A57c1R8K" TargetMode="External"/><Relationship Id="rId34" Type="http://schemas.openxmlformats.org/officeDocument/2006/relationships/hyperlink" Target="consultantplus://offline/ref=E3420921D85ADFE6F6A0B6089DCEA105BCFB6FE2DFA645A75442903F2CF28A352E264C72C98372ED73CC1A54c1R9K" TargetMode="External"/><Relationship Id="rId7" Type="http://schemas.openxmlformats.org/officeDocument/2006/relationships/hyperlink" Target="consultantplus://offline/ref=E3420921D85ADFE6F6A0B6089DCEA105BCFB6FE2D6AD4DA0514BCD3524AB863729291365CECA7EEC73CC1Ac5R1K" TargetMode="External"/><Relationship Id="rId12" Type="http://schemas.openxmlformats.org/officeDocument/2006/relationships/hyperlink" Target="consultantplus://offline/ref=E3420921D85ADFE6F6A0B6089DCEA105BCFB6FE2D6AD4DA0514BCD3524AB863729291365CECA7EEC73CC1Ac5RFK" TargetMode="External"/><Relationship Id="rId17" Type="http://schemas.openxmlformats.org/officeDocument/2006/relationships/hyperlink" Target="consultantplus://offline/ref=E3420921D85ADFE6F6A0A8058BA2FD0CBDF839ECD9A04EF00B14966873A28C606E664A278AC77FE8c7R7K" TargetMode="External"/><Relationship Id="rId25" Type="http://schemas.openxmlformats.org/officeDocument/2006/relationships/hyperlink" Target="consultantplus://offline/ref=E3420921D85ADFE6F6A0A8058BA2FD0CBDF839ECD9A04EF00B14966873A28C606E664A278AC77FE9c7R2K" TargetMode="External"/><Relationship Id="rId33" Type="http://schemas.openxmlformats.org/officeDocument/2006/relationships/hyperlink" Target="consultantplus://offline/ref=E3420921D85ADFE6F6A0B6089DCEA105BCFB6FE2DFA646AE5F48903F2CF28A352Ec2R6K" TargetMode="External"/><Relationship Id="rId38" Type="http://schemas.openxmlformats.org/officeDocument/2006/relationships/hyperlink" Target="consultantplus://offline/ref=E3420921D85ADFE6F6A0B6089DCEA105BCFB6FE2DFA645AE5347903F2CF28A352E264C72C98372ED73CC1A57c1R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420921D85ADFE6F6A0B6089DCEA105BCFB6FE2DFA645A75442903F2CF28A352E264C72C98372ED73CC1A57c1R9K" TargetMode="External"/><Relationship Id="rId20" Type="http://schemas.openxmlformats.org/officeDocument/2006/relationships/hyperlink" Target="consultantplus://offline/ref=E3420921D85ADFE6F6A0B6089DCEA105BCFB6FE2DFA646AF5147903F2CF28A352E264C72C98372ED73CC1A54c1R9K" TargetMode="External"/><Relationship Id="rId29" Type="http://schemas.openxmlformats.org/officeDocument/2006/relationships/hyperlink" Target="consultantplus://offline/ref=E3420921D85ADFE6F6A0A8058BA2FD0CBEF138EDD8A24EF00B14966873cAR2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20921D85ADFE6F6A0B6089DCEA105BCFB6FE2DFA645AE5347903F2CF28A352E264C72C98372ED73CC1A57c1R0K" TargetMode="External"/><Relationship Id="rId11" Type="http://schemas.openxmlformats.org/officeDocument/2006/relationships/hyperlink" Target="consultantplus://offline/ref=E3420921D85ADFE6F6A0A8058BA2FD0CBDF839ECD9A04EF00B14966873A28C606E664A278AC77FE8c7R4K" TargetMode="External"/><Relationship Id="rId24" Type="http://schemas.openxmlformats.org/officeDocument/2006/relationships/hyperlink" Target="consultantplus://offline/ref=E3420921D85ADFE6F6A0A8058BA2FD0CBDF839ECD9A04EF00B14966873A28C606E664A278AC77FE9c7R2K" TargetMode="External"/><Relationship Id="rId32" Type="http://schemas.openxmlformats.org/officeDocument/2006/relationships/hyperlink" Target="consultantplus://offline/ref=E3420921D85ADFE6F6A0B6089DCEA105BCFB6FE2DFA646AE5F49903F2CF28A352Ec2R6K" TargetMode="External"/><Relationship Id="rId37" Type="http://schemas.openxmlformats.org/officeDocument/2006/relationships/hyperlink" Target="consultantplus://offline/ref=E3420921D85ADFE6F6A0A8058BA2FD0CBDF839ECD9A04EF00B14966873A28C606E664A278AC77FEEc7R4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3420921D85ADFE6F6A0B6089DCEA105BCFB6FE2D6AD4DA0514BCD3524AB863729291365CECA7EEC73CC1Bc5R6K" TargetMode="External"/><Relationship Id="rId23" Type="http://schemas.openxmlformats.org/officeDocument/2006/relationships/hyperlink" Target="consultantplus://offline/ref=E3420921D85ADFE6F6A0B6089DCEA105BCFB6FE2DFA645A75442903F2CF28A352E264C72C98372ED73CC1A57c1RCK" TargetMode="External"/><Relationship Id="rId28" Type="http://schemas.openxmlformats.org/officeDocument/2006/relationships/hyperlink" Target="consultantplus://offline/ref=E3420921D85ADFE6F6A0B6089DCEA105BCFB6FE2DFA645A75442903F2CF28A352E264C72C98372ED73CC1A57c1R1K" TargetMode="External"/><Relationship Id="rId36" Type="http://schemas.openxmlformats.org/officeDocument/2006/relationships/hyperlink" Target="consultantplus://offline/ref=E3420921D85ADFE6F6A0A8058BA2FD0CBDF635E9D7A14EF00B14966873A28C606E664A278AC77FEFc7R0K" TargetMode="External"/><Relationship Id="rId10" Type="http://schemas.openxmlformats.org/officeDocument/2006/relationships/hyperlink" Target="consultantplus://offline/ref=E3420921D85ADFE6F6A0A8058BA2FD0CBDF635E9D7A14EF00B14966873A28C606E664A278AC77FEEc7R5K" TargetMode="External"/><Relationship Id="rId19" Type="http://schemas.openxmlformats.org/officeDocument/2006/relationships/hyperlink" Target="consultantplus://offline/ref=E3420921D85ADFE6F6A0A8058BA2FD0CBDF839ECD9A04EF00B14966873A28C606E664A278AC77FE8c7R7K" TargetMode="External"/><Relationship Id="rId31" Type="http://schemas.openxmlformats.org/officeDocument/2006/relationships/hyperlink" Target="consultantplus://offline/ref=E3420921D85ADFE6F6A0A8058BA2FD0CBDF635E9D7A14EF00B14966873cAR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20921D85ADFE6F6A0B6089DCEA105BCFB6FE2DFA645A75442903F2CF28A352E264C72C98372ED73CC1A56c1REK" TargetMode="External"/><Relationship Id="rId14" Type="http://schemas.openxmlformats.org/officeDocument/2006/relationships/hyperlink" Target="consultantplus://offline/ref=E3420921D85ADFE6F6A0B6089DCEA105BCFB6FE2DFA646AF5147903F2CF28A352E264C72C98372ED73CC1A54c1R9K" TargetMode="External"/><Relationship Id="rId22" Type="http://schemas.openxmlformats.org/officeDocument/2006/relationships/hyperlink" Target="consultantplus://offline/ref=E3420921D85ADFE6F6A0A8058BA2FD0CBDF839ECD9A04EF00B14966873A28C606E664A278AC77FE9c7R2K" TargetMode="External"/><Relationship Id="rId27" Type="http://schemas.openxmlformats.org/officeDocument/2006/relationships/hyperlink" Target="consultantplus://offline/ref=E3420921D85ADFE6F6A0A8058BA2FD0CBDF839ECD9A04EF00B14966873A28C606E664A278AC77EEFc7R3K" TargetMode="External"/><Relationship Id="rId30" Type="http://schemas.openxmlformats.org/officeDocument/2006/relationships/hyperlink" Target="consultantplus://offline/ref=E3420921D85ADFE6F6A0A8058BA2FD0CBDF839ECD9A04EF00B14966873cAR2K" TargetMode="External"/><Relationship Id="rId35" Type="http://schemas.openxmlformats.org/officeDocument/2006/relationships/hyperlink" Target="consultantplus://offline/ref=E3420921D85ADFE6F6A0A8058BA2FD0CBDF839ECD9A04EF00B14966873A28C606E664A278AC77FEFc7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Евгения И. Малыгина</cp:lastModifiedBy>
  <cp:revision>1</cp:revision>
  <dcterms:created xsi:type="dcterms:W3CDTF">2018-06-07T10:17:00Z</dcterms:created>
  <dcterms:modified xsi:type="dcterms:W3CDTF">2018-06-07T10:17:00Z</dcterms:modified>
</cp:coreProperties>
</file>