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135" w:rsidRPr="00A22D15" w:rsidRDefault="00A22D15" w:rsidP="00A22D15">
      <w:pPr>
        <w:spacing w:after="0" w:line="240" w:lineRule="auto"/>
        <w:ind w:firstLine="709"/>
        <w:jc w:val="both"/>
        <w:rPr>
          <w:rFonts w:ascii="Times New Roman" w:hAnsi="Times New Roman" w:cs="Times New Roman"/>
          <w:b/>
          <w:bCs/>
          <w:color w:val="333333"/>
          <w:sz w:val="28"/>
          <w:szCs w:val="28"/>
          <w:shd w:val="clear" w:color="auto" w:fill="FFFFFF"/>
        </w:rPr>
      </w:pPr>
      <w:r w:rsidRPr="00A22D15">
        <w:rPr>
          <w:rFonts w:ascii="Times New Roman" w:hAnsi="Times New Roman" w:cs="Times New Roman"/>
          <w:b/>
          <w:bCs/>
          <w:color w:val="333333"/>
          <w:sz w:val="28"/>
          <w:szCs w:val="28"/>
          <w:shd w:val="clear" w:color="auto" w:fill="FFFFFF"/>
        </w:rPr>
        <w:t>Что такое конфликт интересов?</w:t>
      </w:r>
    </w:p>
    <w:p w:rsidR="00A22D15" w:rsidRPr="00A22D15" w:rsidRDefault="00A22D15" w:rsidP="00A22D15">
      <w:pPr>
        <w:spacing w:after="0" w:line="240" w:lineRule="auto"/>
        <w:ind w:firstLine="709"/>
        <w:jc w:val="both"/>
        <w:rPr>
          <w:rFonts w:ascii="Times New Roman" w:hAnsi="Times New Roman" w:cs="Times New Roman"/>
          <w:sz w:val="28"/>
          <w:szCs w:val="28"/>
        </w:rPr>
      </w:pPr>
      <w:r w:rsidRPr="00A22D15">
        <w:rPr>
          <w:rFonts w:ascii="Times New Roman" w:hAnsi="Times New Roman" w:cs="Times New Roman"/>
          <w:sz w:val="28"/>
          <w:szCs w:val="28"/>
        </w:rPr>
        <w:t>В соответствии со статьей 10 Федерального закона «О противодействии коррупции»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w:t>
      </w:r>
      <w:r>
        <w:rPr>
          <w:rFonts w:ascii="Times New Roman" w:hAnsi="Times New Roman" w:cs="Times New Roman"/>
          <w:sz w:val="28"/>
          <w:szCs w:val="28"/>
        </w:rPr>
        <w:t>тей (осуществление полномочий).</w:t>
      </w:r>
    </w:p>
    <w:p w:rsidR="00A22D15" w:rsidRPr="00A22D15" w:rsidRDefault="00A22D15" w:rsidP="00A22D15">
      <w:pPr>
        <w:spacing w:after="0" w:line="240" w:lineRule="auto"/>
        <w:ind w:firstLine="709"/>
        <w:jc w:val="both"/>
        <w:rPr>
          <w:rFonts w:ascii="Times New Roman" w:hAnsi="Times New Roman" w:cs="Times New Roman"/>
          <w:sz w:val="28"/>
          <w:szCs w:val="28"/>
        </w:rPr>
      </w:pPr>
      <w:r w:rsidRPr="00A22D15">
        <w:rPr>
          <w:rFonts w:ascii="Times New Roman" w:hAnsi="Times New Roman" w:cs="Times New Roman"/>
          <w:sz w:val="28"/>
          <w:szCs w:val="28"/>
        </w:rPr>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служащим,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служащий, и (или) лица, состоящие с ним в близком родстве или свойстве, связаны имущественными, корпоративными </w:t>
      </w:r>
      <w:r>
        <w:rPr>
          <w:rFonts w:ascii="Times New Roman" w:hAnsi="Times New Roman" w:cs="Times New Roman"/>
          <w:sz w:val="28"/>
          <w:szCs w:val="28"/>
        </w:rPr>
        <w:t>или иными близкими отношениями.</w:t>
      </w:r>
    </w:p>
    <w:p w:rsidR="00A22D15" w:rsidRPr="00A22D15" w:rsidRDefault="00A22D15" w:rsidP="00A22D15">
      <w:pPr>
        <w:spacing w:after="0" w:line="240" w:lineRule="auto"/>
        <w:ind w:firstLine="709"/>
        <w:jc w:val="both"/>
        <w:rPr>
          <w:rFonts w:ascii="Times New Roman" w:hAnsi="Times New Roman" w:cs="Times New Roman"/>
          <w:sz w:val="28"/>
          <w:szCs w:val="28"/>
        </w:rPr>
      </w:pPr>
      <w:r w:rsidRPr="00A22D15">
        <w:rPr>
          <w:rFonts w:ascii="Times New Roman" w:hAnsi="Times New Roman" w:cs="Times New Roman"/>
          <w:sz w:val="28"/>
          <w:szCs w:val="28"/>
        </w:rPr>
        <w:t>На практике в основе любого коррупционного правонарушения находится конфликт интересов лиц, занимающих публичные должности и обладающих в связи с этим соответствующим влиянием, которое может быть использовано ими в личных интересах, в том числе</w:t>
      </w:r>
      <w:r>
        <w:rPr>
          <w:rFonts w:ascii="Times New Roman" w:hAnsi="Times New Roman" w:cs="Times New Roman"/>
          <w:sz w:val="28"/>
          <w:szCs w:val="28"/>
        </w:rPr>
        <w:t xml:space="preserve"> вопреки интересам государства.</w:t>
      </w:r>
    </w:p>
    <w:p w:rsidR="00A22D15" w:rsidRPr="00A22D15" w:rsidRDefault="00A22D15" w:rsidP="00A22D15">
      <w:pPr>
        <w:spacing w:after="0" w:line="240" w:lineRule="auto"/>
        <w:ind w:firstLine="709"/>
        <w:jc w:val="both"/>
        <w:rPr>
          <w:rFonts w:ascii="Times New Roman" w:hAnsi="Times New Roman" w:cs="Times New Roman"/>
          <w:sz w:val="28"/>
          <w:szCs w:val="28"/>
        </w:rPr>
      </w:pPr>
      <w:r w:rsidRPr="00A22D15">
        <w:rPr>
          <w:rFonts w:ascii="Times New Roman" w:hAnsi="Times New Roman" w:cs="Times New Roman"/>
          <w:sz w:val="28"/>
          <w:szCs w:val="28"/>
        </w:rPr>
        <w:t>Государственные (муниципальные) служащие обязаны принимать меры по недопущению любой возможности возникновения конфликта интересов, в том числе уведомить о возникшем конфликте интересов или о возможности его возникновения, как тол</w:t>
      </w:r>
      <w:r>
        <w:rPr>
          <w:rFonts w:ascii="Times New Roman" w:hAnsi="Times New Roman" w:cs="Times New Roman"/>
          <w:sz w:val="28"/>
          <w:szCs w:val="28"/>
        </w:rPr>
        <w:t>ько им станет об этом известно.</w:t>
      </w:r>
    </w:p>
    <w:p w:rsidR="00A22D15" w:rsidRPr="00A22D15" w:rsidRDefault="00A22D15" w:rsidP="00A22D15">
      <w:pPr>
        <w:spacing w:after="0" w:line="240" w:lineRule="auto"/>
        <w:ind w:firstLine="709"/>
        <w:jc w:val="both"/>
        <w:rPr>
          <w:rFonts w:ascii="Times New Roman" w:hAnsi="Times New Roman" w:cs="Times New Roman"/>
          <w:sz w:val="28"/>
          <w:szCs w:val="28"/>
        </w:rPr>
      </w:pPr>
      <w:r w:rsidRPr="00A22D15">
        <w:rPr>
          <w:rFonts w:ascii="Times New Roman" w:hAnsi="Times New Roman" w:cs="Times New Roman"/>
          <w:sz w:val="28"/>
          <w:szCs w:val="28"/>
        </w:rPr>
        <w:t>В свою очередь работодатель, если ему стало известно о возникновении у должностного лица личной заинтересованности, которая приводит или может привести к конфликту интересов, обязан принять меры по предотвращению или урег</w:t>
      </w:r>
      <w:r>
        <w:rPr>
          <w:rFonts w:ascii="Times New Roman" w:hAnsi="Times New Roman" w:cs="Times New Roman"/>
          <w:sz w:val="28"/>
          <w:szCs w:val="28"/>
        </w:rPr>
        <w:t>улированию конфликта интересов.</w:t>
      </w:r>
    </w:p>
    <w:p w:rsidR="00A22D15" w:rsidRDefault="00A22D15" w:rsidP="00A22D15">
      <w:pPr>
        <w:spacing w:after="0" w:line="240" w:lineRule="auto"/>
        <w:ind w:firstLine="709"/>
        <w:jc w:val="both"/>
        <w:rPr>
          <w:rFonts w:ascii="Times New Roman" w:hAnsi="Times New Roman" w:cs="Times New Roman"/>
          <w:sz w:val="28"/>
          <w:szCs w:val="28"/>
        </w:rPr>
      </w:pPr>
      <w:r w:rsidRPr="00A22D15">
        <w:rPr>
          <w:rFonts w:ascii="Times New Roman" w:hAnsi="Times New Roman" w:cs="Times New Roman"/>
          <w:sz w:val="28"/>
          <w:szCs w:val="28"/>
        </w:rPr>
        <w:t>Непринятие лицом, являющимся стороной конфликта интересов, мер по его предотвращению или урегулированию, является правонарушением, влекущим увольнение указанного лица в соответствии с законодательством Российской Федерации.</w:t>
      </w: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Pr="00A22D15" w:rsidRDefault="00A22D15" w:rsidP="00A22D15">
      <w:pPr>
        <w:spacing w:after="0" w:line="240" w:lineRule="auto"/>
        <w:ind w:firstLine="709"/>
        <w:jc w:val="both"/>
        <w:rPr>
          <w:rFonts w:ascii="Times New Roman" w:hAnsi="Times New Roman" w:cs="Times New Roman"/>
          <w:b/>
          <w:sz w:val="28"/>
          <w:szCs w:val="28"/>
        </w:rPr>
      </w:pPr>
      <w:r w:rsidRPr="00A22D15">
        <w:rPr>
          <w:rFonts w:ascii="Times New Roman" w:hAnsi="Times New Roman" w:cs="Times New Roman"/>
          <w:b/>
          <w:sz w:val="28"/>
          <w:szCs w:val="28"/>
        </w:rPr>
        <w:lastRenderedPageBreak/>
        <w:t>Экстремизму - НЕТ! Куда сообщить об экстремизме?</w:t>
      </w:r>
    </w:p>
    <w:p w:rsidR="00A22D15" w:rsidRDefault="00A22D15" w:rsidP="00A22D15">
      <w:pPr>
        <w:pStyle w:val="a3"/>
        <w:shd w:val="clear" w:color="auto" w:fill="FFFFFF"/>
        <w:spacing w:before="0" w:beforeAutospacing="0"/>
        <w:jc w:val="both"/>
        <w:rPr>
          <w:rFonts w:ascii="Roboto" w:hAnsi="Roboto"/>
          <w:color w:val="000000"/>
          <w:sz w:val="28"/>
          <w:szCs w:val="28"/>
          <w:shd w:val="clear" w:color="auto" w:fill="FFFFFF"/>
        </w:rPr>
      </w:pPr>
    </w:p>
    <w:p w:rsidR="00A22D15" w:rsidRDefault="00A22D15" w:rsidP="00A22D15">
      <w:pPr>
        <w:pStyle w:val="a3"/>
        <w:shd w:val="clear" w:color="auto" w:fill="FFFFFF"/>
        <w:spacing w:before="0" w:beforeAutospacing="0" w:after="0" w:afterAutospacing="0"/>
        <w:ind w:firstLine="709"/>
        <w:jc w:val="both"/>
        <w:rPr>
          <w:rFonts w:ascii="Roboto" w:hAnsi="Roboto"/>
          <w:color w:val="333333"/>
        </w:rPr>
      </w:pPr>
      <w:r>
        <w:rPr>
          <w:rFonts w:ascii="Roboto" w:hAnsi="Roboto"/>
          <w:color w:val="000000"/>
          <w:sz w:val="28"/>
          <w:szCs w:val="28"/>
          <w:shd w:val="clear" w:color="auto" w:fill="FFFFFF"/>
        </w:rPr>
        <w:t>О преступлениях и правонарушениях экстремисткой направленности граждане </w:t>
      </w:r>
      <w:r>
        <w:rPr>
          <w:rFonts w:ascii="Roboto" w:hAnsi="Roboto"/>
          <w:color w:val="333333"/>
          <w:sz w:val="28"/>
          <w:szCs w:val="28"/>
          <w:shd w:val="clear" w:color="auto" w:fill="FFFFFF"/>
        </w:rPr>
        <w:t xml:space="preserve">могут сообщить в любой отдел полиции. Кроме </w:t>
      </w:r>
      <w:r>
        <w:rPr>
          <w:rFonts w:ascii="Roboto" w:hAnsi="Roboto"/>
          <w:color w:val="333333"/>
          <w:sz w:val="28"/>
          <w:szCs w:val="28"/>
          <w:shd w:val="clear" w:color="auto" w:fill="FFFFFF"/>
        </w:rPr>
        <w:t>этого, сообщение</w:t>
      </w:r>
      <w:r>
        <w:rPr>
          <w:rFonts w:ascii="Roboto" w:hAnsi="Roboto"/>
          <w:color w:val="333333"/>
          <w:sz w:val="28"/>
          <w:szCs w:val="28"/>
          <w:shd w:val="clear" w:color="auto" w:fill="FFFFFF"/>
        </w:rPr>
        <w:t xml:space="preserve"> можно оставить:</w:t>
      </w:r>
    </w:p>
    <w:p w:rsidR="00A22D15" w:rsidRDefault="00A22D15" w:rsidP="00A22D15">
      <w:pPr>
        <w:pStyle w:val="a3"/>
        <w:shd w:val="clear" w:color="auto" w:fill="FFFFFF"/>
        <w:spacing w:before="0" w:beforeAutospacing="0" w:after="0" w:afterAutospacing="0"/>
        <w:ind w:firstLine="709"/>
        <w:jc w:val="both"/>
        <w:rPr>
          <w:rFonts w:ascii="Roboto" w:hAnsi="Roboto"/>
          <w:color w:val="333333"/>
        </w:rPr>
      </w:pPr>
      <w:r>
        <w:rPr>
          <w:rFonts w:ascii="Roboto" w:hAnsi="Roboto"/>
          <w:color w:val="333333"/>
          <w:sz w:val="28"/>
          <w:szCs w:val="28"/>
          <w:shd w:val="clear" w:color="auto" w:fill="FFFFFF"/>
        </w:rPr>
        <w:t>- на </w:t>
      </w:r>
      <w:r w:rsidRPr="00A22D15">
        <w:rPr>
          <w:rFonts w:ascii="Roboto" w:hAnsi="Roboto"/>
          <w:color w:val="333333"/>
          <w:sz w:val="28"/>
          <w:szCs w:val="28"/>
        </w:rPr>
        <w:t>официальном сайте МВД России</w:t>
      </w:r>
      <w:r>
        <w:rPr>
          <w:rFonts w:ascii="Roboto" w:hAnsi="Roboto"/>
          <w:color w:val="333333"/>
          <w:sz w:val="28"/>
          <w:szCs w:val="28"/>
          <w:shd w:val="clear" w:color="auto" w:fill="FFFFFF"/>
        </w:rPr>
        <w:t> (выбрать «Главное управление по противодействию экстремизму»);</w:t>
      </w:r>
    </w:p>
    <w:p w:rsidR="00A22D15" w:rsidRDefault="00A22D15" w:rsidP="00A22D15">
      <w:pPr>
        <w:pStyle w:val="a3"/>
        <w:shd w:val="clear" w:color="auto" w:fill="FFFFFF"/>
        <w:spacing w:before="0" w:beforeAutospacing="0" w:after="0" w:afterAutospacing="0"/>
        <w:ind w:firstLine="709"/>
        <w:jc w:val="both"/>
        <w:rPr>
          <w:rFonts w:ascii="Roboto" w:hAnsi="Roboto"/>
          <w:color w:val="333333"/>
        </w:rPr>
      </w:pPr>
      <w:r>
        <w:rPr>
          <w:rFonts w:ascii="Roboto" w:hAnsi="Roboto"/>
          <w:color w:val="333333"/>
          <w:sz w:val="28"/>
          <w:szCs w:val="28"/>
          <w:shd w:val="clear" w:color="auto" w:fill="FFFFFF"/>
        </w:rPr>
        <w:t>- на официальном сайте территориального органа МВД России на региональном уровне.</w:t>
      </w:r>
    </w:p>
    <w:p w:rsidR="00A22D15" w:rsidRDefault="00A22D15" w:rsidP="00A22D15">
      <w:pPr>
        <w:pStyle w:val="a3"/>
        <w:shd w:val="clear" w:color="auto" w:fill="FFFFFF"/>
        <w:spacing w:before="0" w:beforeAutospacing="0" w:after="0" w:afterAutospacing="0"/>
        <w:ind w:firstLine="709"/>
        <w:jc w:val="both"/>
        <w:rPr>
          <w:rFonts w:ascii="Roboto" w:hAnsi="Roboto"/>
          <w:color w:val="333333"/>
        </w:rPr>
      </w:pPr>
      <w:r>
        <w:rPr>
          <w:rFonts w:ascii="Roboto" w:hAnsi="Roboto"/>
          <w:color w:val="333333"/>
          <w:sz w:val="28"/>
          <w:szCs w:val="28"/>
          <w:shd w:val="clear" w:color="auto" w:fill="FFFFFF"/>
        </w:rPr>
        <w:t>Устные сообщения и письменные заявления о преступлениях прини</w:t>
      </w:r>
      <w:r>
        <w:rPr>
          <w:rFonts w:ascii="Roboto" w:hAnsi="Roboto"/>
          <w:color w:val="333333"/>
          <w:sz w:val="28"/>
          <w:szCs w:val="28"/>
          <w:shd w:val="clear" w:color="auto" w:fill="FFFFFF"/>
        </w:rPr>
        <w:softHyphen/>
        <w:t>маются в правоохранительных</w:t>
      </w:r>
      <w:r>
        <w:rPr>
          <w:rFonts w:ascii="Roboto" w:hAnsi="Roboto"/>
          <w:color w:val="000000"/>
          <w:sz w:val="28"/>
          <w:szCs w:val="28"/>
          <w:shd w:val="clear" w:color="auto" w:fill="FFFFFF"/>
        </w:rPr>
        <w:t> органах независимо от места и времени со</w:t>
      </w:r>
      <w:r>
        <w:rPr>
          <w:rFonts w:ascii="Roboto" w:hAnsi="Roboto"/>
          <w:color w:val="000000"/>
          <w:sz w:val="28"/>
          <w:szCs w:val="28"/>
          <w:shd w:val="clear" w:color="auto" w:fill="FFFFFF"/>
        </w:rPr>
        <w:softHyphen/>
        <w:t>вершения преступления круглосуточно</w:t>
      </w:r>
    </w:p>
    <w:p w:rsidR="00A22D15" w:rsidRDefault="00A22D15" w:rsidP="00A22D15">
      <w:pPr>
        <w:pStyle w:val="a3"/>
        <w:shd w:val="clear" w:color="auto" w:fill="FFFFFF"/>
        <w:spacing w:before="0" w:beforeAutospacing="0" w:after="0" w:afterAutospacing="0"/>
        <w:ind w:firstLine="709"/>
        <w:jc w:val="both"/>
        <w:rPr>
          <w:rFonts w:ascii="Roboto" w:hAnsi="Roboto"/>
          <w:color w:val="333333"/>
        </w:rPr>
      </w:pPr>
      <w:r>
        <w:rPr>
          <w:rFonts w:ascii="Roboto" w:hAnsi="Roboto"/>
          <w:color w:val="000000"/>
          <w:sz w:val="28"/>
          <w:szCs w:val="28"/>
          <w:shd w:val="clear" w:color="auto" w:fill="FFFFFF"/>
        </w:rPr>
        <w:t>Граждане имеете право получить копию своего заявления с отметкой о реги</w:t>
      </w:r>
      <w:r>
        <w:rPr>
          <w:rFonts w:ascii="Roboto" w:hAnsi="Roboto"/>
          <w:color w:val="000000"/>
          <w:sz w:val="28"/>
          <w:szCs w:val="28"/>
          <w:shd w:val="clear" w:color="auto" w:fill="FFFFFF"/>
        </w:rPr>
        <w:softHyphen/>
        <w:t>страции его в правоохранительном органе или талон-уведомление, в кото</w:t>
      </w:r>
      <w:r>
        <w:rPr>
          <w:rFonts w:ascii="Roboto" w:hAnsi="Roboto"/>
          <w:color w:val="000000"/>
          <w:sz w:val="28"/>
          <w:szCs w:val="28"/>
          <w:shd w:val="clear" w:color="auto" w:fill="FFFFFF"/>
        </w:rPr>
        <w:softHyphen/>
        <w:t>ром указываются сведения о сотруднике, принявшем сообщение, и его под</w:t>
      </w:r>
      <w:r>
        <w:rPr>
          <w:rFonts w:ascii="Roboto" w:hAnsi="Roboto"/>
          <w:color w:val="000000"/>
          <w:sz w:val="28"/>
          <w:szCs w:val="28"/>
          <w:shd w:val="clear" w:color="auto" w:fill="FFFFFF"/>
        </w:rPr>
        <w:softHyphen/>
        <w:t>пись, регистрационный номер, наименование, адрес и телефон правоохрани</w:t>
      </w:r>
      <w:r>
        <w:rPr>
          <w:rFonts w:ascii="Roboto" w:hAnsi="Roboto"/>
          <w:color w:val="000000"/>
          <w:sz w:val="28"/>
          <w:szCs w:val="28"/>
          <w:shd w:val="clear" w:color="auto" w:fill="FFFFFF"/>
        </w:rPr>
        <w:softHyphen/>
        <w:t>тельного органа, дата приема сообщения.</w:t>
      </w:r>
    </w:p>
    <w:p w:rsidR="00A22D15" w:rsidRDefault="00A22D15" w:rsidP="00A22D15">
      <w:pPr>
        <w:pStyle w:val="a3"/>
        <w:shd w:val="clear" w:color="auto" w:fill="FFFFFF"/>
        <w:spacing w:before="0" w:beforeAutospacing="0" w:after="0" w:afterAutospacing="0"/>
        <w:ind w:firstLine="709"/>
        <w:jc w:val="both"/>
        <w:rPr>
          <w:rFonts w:ascii="Roboto" w:hAnsi="Roboto"/>
          <w:color w:val="333333"/>
        </w:rPr>
      </w:pPr>
      <w:r>
        <w:rPr>
          <w:rFonts w:ascii="Roboto" w:hAnsi="Roboto"/>
          <w:color w:val="000000"/>
          <w:sz w:val="28"/>
          <w:szCs w:val="28"/>
          <w:shd w:val="clear" w:color="auto" w:fill="FFFFFF"/>
        </w:rPr>
        <w:t>В правоохранительном органе полученное от вас сообщение (заявле</w:t>
      </w:r>
      <w:r>
        <w:rPr>
          <w:rFonts w:ascii="Roboto" w:hAnsi="Roboto"/>
          <w:color w:val="000000"/>
          <w:sz w:val="28"/>
          <w:szCs w:val="28"/>
          <w:shd w:val="clear" w:color="auto" w:fill="FFFFFF"/>
        </w:rPr>
        <w:softHyphen/>
        <w:t>ние) должно быть незамедлительно зарегистрировано и доложено выше</w:t>
      </w:r>
      <w:r>
        <w:rPr>
          <w:rFonts w:ascii="Roboto" w:hAnsi="Roboto"/>
          <w:color w:val="000000"/>
          <w:sz w:val="28"/>
          <w:szCs w:val="28"/>
          <w:shd w:val="clear" w:color="auto" w:fill="FFFFFF"/>
        </w:rPr>
        <w:softHyphen/>
        <w:t>стоящему руководителю для осуществления процессуальных действий со</w:t>
      </w:r>
      <w:r>
        <w:rPr>
          <w:rFonts w:ascii="Roboto" w:hAnsi="Roboto"/>
          <w:color w:val="000000"/>
          <w:sz w:val="28"/>
          <w:szCs w:val="28"/>
          <w:shd w:val="clear" w:color="auto" w:fill="FFFFFF"/>
        </w:rPr>
        <w:softHyphen/>
        <w:t>гласно требованиям уголовно-процессуального кодекса Российской Феде</w:t>
      </w:r>
      <w:r>
        <w:rPr>
          <w:rFonts w:ascii="Roboto" w:hAnsi="Roboto"/>
          <w:color w:val="000000"/>
          <w:sz w:val="28"/>
          <w:szCs w:val="28"/>
          <w:shd w:val="clear" w:color="auto" w:fill="FFFFFF"/>
        </w:rPr>
        <w:softHyphen/>
        <w:t>рации.</w:t>
      </w:r>
    </w:p>
    <w:p w:rsidR="00A22D15" w:rsidRDefault="00A22D15" w:rsidP="00A22D15">
      <w:pPr>
        <w:pStyle w:val="a3"/>
        <w:shd w:val="clear" w:color="auto" w:fill="FFFFFF"/>
        <w:spacing w:before="0" w:beforeAutospacing="0" w:after="0" w:afterAutospacing="0"/>
        <w:ind w:firstLine="709"/>
        <w:jc w:val="both"/>
        <w:rPr>
          <w:rFonts w:ascii="Roboto" w:hAnsi="Roboto"/>
          <w:color w:val="333333"/>
        </w:rPr>
      </w:pPr>
      <w:r>
        <w:rPr>
          <w:rFonts w:ascii="Roboto" w:hAnsi="Roboto"/>
          <w:color w:val="000000"/>
          <w:sz w:val="28"/>
          <w:szCs w:val="28"/>
          <w:shd w:val="clear" w:color="auto" w:fill="FFFFFF"/>
        </w:rPr>
        <w:t>В случае отказа принять сообщение (заявление) граждане имеют право обжаловать эти незаконные действия в вышестоящих инстанциях (районных, областных, республиканских, федеральных), а также подать жалобу на неправомерные действия сотрудников правоохранительных органов в органы прокуратуры, осуществляющие прокурорский надзор за деятельностью правоохранительных органов и силовых структур.</w:t>
      </w: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Pr="00A22D15" w:rsidRDefault="00A22D15" w:rsidP="00A22D15">
      <w:pPr>
        <w:spacing w:after="0" w:line="240" w:lineRule="auto"/>
        <w:ind w:firstLine="709"/>
        <w:jc w:val="both"/>
        <w:rPr>
          <w:rFonts w:ascii="Times New Roman" w:hAnsi="Times New Roman" w:cs="Times New Roman"/>
          <w:b/>
          <w:sz w:val="28"/>
          <w:szCs w:val="28"/>
        </w:rPr>
      </w:pPr>
      <w:r w:rsidRPr="00A22D15">
        <w:rPr>
          <w:rFonts w:ascii="Times New Roman" w:hAnsi="Times New Roman" w:cs="Times New Roman"/>
          <w:b/>
          <w:sz w:val="28"/>
          <w:szCs w:val="28"/>
        </w:rPr>
        <w:lastRenderedPageBreak/>
        <w:t>Об ответственности за принудительную высадку из общественного транспорта</w:t>
      </w:r>
    </w:p>
    <w:p w:rsidR="00A22D15" w:rsidRDefault="00A22D15" w:rsidP="00A22D15">
      <w:pPr>
        <w:spacing w:after="0" w:line="240" w:lineRule="auto"/>
        <w:ind w:firstLine="709"/>
        <w:jc w:val="both"/>
        <w:rPr>
          <w:rFonts w:ascii="Times New Roman" w:hAnsi="Times New Roman" w:cs="Times New Roman"/>
          <w:sz w:val="28"/>
          <w:szCs w:val="28"/>
        </w:rPr>
      </w:pPr>
    </w:p>
    <w:p w:rsidR="00A22D15" w:rsidRPr="00A22D15" w:rsidRDefault="00A22D15" w:rsidP="00A22D15">
      <w:pPr>
        <w:spacing w:after="0" w:line="240" w:lineRule="auto"/>
        <w:ind w:firstLine="709"/>
        <w:jc w:val="both"/>
        <w:rPr>
          <w:rFonts w:ascii="Times New Roman" w:hAnsi="Times New Roman" w:cs="Times New Roman"/>
          <w:sz w:val="28"/>
          <w:szCs w:val="28"/>
        </w:rPr>
      </w:pPr>
      <w:r w:rsidRPr="00A22D15">
        <w:rPr>
          <w:rFonts w:ascii="Times New Roman" w:hAnsi="Times New Roman" w:cs="Times New Roman"/>
          <w:sz w:val="28"/>
          <w:szCs w:val="28"/>
        </w:rPr>
        <w:t>Федеральным законом от 12.06.2024 № 134-ФЗ внесены изменения в статью 11.33 Кодекса Российской Федерации об административных правонарушениях, установлена административная ответственность за принудительную высадку из салона общественного транспорта инвалидов I группы, след</w:t>
      </w:r>
      <w:r>
        <w:rPr>
          <w:rFonts w:ascii="Times New Roman" w:hAnsi="Times New Roman" w:cs="Times New Roman"/>
          <w:sz w:val="28"/>
          <w:szCs w:val="28"/>
        </w:rPr>
        <w:t>ующих без сопровождающего лица.</w:t>
      </w:r>
    </w:p>
    <w:p w:rsidR="00A22D15" w:rsidRPr="00A22D15" w:rsidRDefault="00A22D15" w:rsidP="00A22D15">
      <w:pPr>
        <w:spacing w:after="0" w:line="240" w:lineRule="auto"/>
        <w:ind w:firstLine="709"/>
        <w:jc w:val="both"/>
        <w:rPr>
          <w:rFonts w:ascii="Times New Roman" w:hAnsi="Times New Roman" w:cs="Times New Roman"/>
          <w:sz w:val="28"/>
          <w:szCs w:val="28"/>
        </w:rPr>
      </w:pPr>
      <w:r w:rsidRPr="00A22D15">
        <w:rPr>
          <w:rFonts w:ascii="Times New Roman" w:hAnsi="Times New Roman" w:cs="Times New Roman"/>
          <w:sz w:val="28"/>
          <w:szCs w:val="28"/>
        </w:rPr>
        <w:t xml:space="preserve">Принудительная высадка из автобуса, трамвая или троллейбуса указанной категории лиц, не подтвердивших оплату проезда, если их проезд подлежит оплате, либо право на бесплатный или льготный проезд, если эти действия не содержат признаков уголовно наказуемого деяния, повлечет наложение административного штрафа: на водителя - в размере 5 тыс. рублей; на должностных лиц </w:t>
      </w:r>
      <w:r>
        <w:rPr>
          <w:rFonts w:ascii="Times New Roman" w:hAnsi="Times New Roman" w:cs="Times New Roman"/>
          <w:sz w:val="28"/>
          <w:szCs w:val="28"/>
        </w:rPr>
        <w:t>- от 20 тыс. до 30 тыс. рублей.</w:t>
      </w:r>
    </w:p>
    <w:p w:rsidR="00A22D15" w:rsidRDefault="00A22D15" w:rsidP="00A22D15">
      <w:pPr>
        <w:spacing w:after="0" w:line="240" w:lineRule="auto"/>
        <w:ind w:firstLine="709"/>
        <w:jc w:val="both"/>
        <w:rPr>
          <w:rFonts w:ascii="Times New Roman" w:hAnsi="Times New Roman" w:cs="Times New Roman"/>
          <w:sz w:val="28"/>
          <w:szCs w:val="28"/>
        </w:rPr>
      </w:pPr>
      <w:r w:rsidRPr="00A22D15">
        <w:rPr>
          <w:rFonts w:ascii="Times New Roman" w:hAnsi="Times New Roman" w:cs="Times New Roman"/>
          <w:sz w:val="28"/>
          <w:szCs w:val="28"/>
        </w:rPr>
        <w:t>Указанный Федеральный закон вступает в силу с 1 сентября 2024 года.</w:t>
      </w: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Default="00A22D15" w:rsidP="00A22D15">
      <w:pPr>
        <w:spacing w:after="0" w:line="240" w:lineRule="auto"/>
        <w:ind w:firstLine="709"/>
        <w:jc w:val="both"/>
        <w:rPr>
          <w:rFonts w:ascii="Times New Roman" w:hAnsi="Times New Roman" w:cs="Times New Roman"/>
          <w:sz w:val="28"/>
          <w:szCs w:val="28"/>
        </w:rPr>
      </w:pPr>
    </w:p>
    <w:p w:rsidR="00A22D15" w:rsidRPr="00B22B2B" w:rsidRDefault="00A22D15" w:rsidP="00B22B2B">
      <w:pPr>
        <w:spacing w:after="0" w:line="240" w:lineRule="auto"/>
        <w:ind w:firstLine="709"/>
        <w:jc w:val="both"/>
        <w:rPr>
          <w:rFonts w:ascii="Times New Roman" w:hAnsi="Times New Roman" w:cs="Times New Roman"/>
          <w:b/>
          <w:sz w:val="28"/>
          <w:szCs w:val="28"/>
        </w:rPr>
      </w:pPr>
      <w:r w:rsidRPr="00B22B2B">
        <w:rPr>
          <w:rFonts w:ascii="Times New Roman" w:hAnsi="Times New Roman" w:cs="Times New Roman"/>
          <w:b/>
          <w:sz w:val="28"/>
          <w:szCs w:val="28"/>
        </w:rPr>
        <w:lastRenderedPageBreak/>
        <w:t xml:space="preserve">Административная ответственность за оборот табачной и </w:t>
      </w:r>
      <w:proofErr w:type="spellStart"/>
      <w:r w:rsidRPr="00B22B2B">
        <w:rPr>
          <w:rFonts w:ascii="Times New Roman" w:hAnsi="Times New Roman" w:cs="Times New Roman"/>
          <w:b/>
          <w:sz w:val="28"/>
          <w:szCs w:val="28"/>
        </w:rPr>
        <w:t>никотинсодержащей</w:t>
      </w:r>
      <w:proofErr w:type="spellEnd"/>
      <w:r w:rsidRPr="00B22B2B">
        <w:rPr>
          <w:rFonts w:ascii="Times New Roman" w:hAnsi="Times New Roman" w:cs="Times New Roman"/>
          <w:b/>
          <w:sz w:val="28"/>
          <w:szCs w:val="28"/>
        </w:rPr>
        <w:t xml:space="preserve"> продукции без маркировки</w:t>
      </w:r>
    </w:p>
    <w:p w:rsidR="00B22B2B" w:rsidRDefault="00B22B2B" w:rsidP="00B22B2B">
      <w:pPr>
        <w:pStyle w:val="a3"/>
        <w:shd w:val="clear" w:color="auto" w:fill="FFFFFF"/>
        <w:spacing w:before="0" w:beforeAutospacing="0" w:after="0" w:afterAutospacing="0"/>
        <w:ind w:firstLine="709"/>
        <w:jc w:val="both"/>
        <w:rPr>
          <w:rFonts w:ascii="Roboto" w:hAnsi="Roboto"/>
          <w:color w:val="333333"/>
          <w:sz w:val="28"/>
          <w:szCs w:val="28"/>
        </w:rPr>
      </w:pPr>
    </w:p>
    <w:p w:rsidR="00A22D15" w:rsidRDefault="00A22D15" w:rsidP="00B22B2B">
      <w:pPr>
        <w:pStyle w:val="a3"/>
        <w:shd w:val="clear" w:color="auto" w:fill="FFFFFF"/>
        <w:spacing w:before="0" w:beforeAutospacing="0" w:after="0" w:afterAutospacing="0"/>
        <w:ind w:firstLine="709"/>
        <w:jc w:val="both"/>
        <w:rPr>
          <w:rFonts w:ascii="Roboto" w:hAnsi="Roboto"/>
          <w:color w:val="333333"/>
        </w:rPr>
      </w:pPr>
      <w:r>
        <w:rPr>
          <w:rFonts w:ascii="Roboto" w:hAnsi="Roboto"/>
          <w:color w:val="333333"/>
          <w:sz w:val="28"/>
          <w:szCs w:val="28"/>
        </w:rPr>
        <w:t>С 01.04.2024 вступили в силу изменения, внесенные Федеральным законом от 04.08.2023 № 423-ФЗ в часть 4 статьи 15.12 КоАП РФ.</w:t>
      </w:r>
    </w:p>
    <w:p w:rsidR="00A22D15" w:rsidRDefault="00A22D15" w:rsidP="00B22B2B">
      <w:pPr>
        <w:pStyle w:val="a3"/>
        <w:shd w:val="clear" w:color="auto" w:fill="FFFFFF"/>
        <w:spacing w:before="0" w:beforeAutospacing="0" w:after="0" w:afterAutospacing="0"/>
        <w:ind w:firstLine="709"/>
        <w:jc w:val="both"/>
        <w:rPr>
          <w:rFonts w:ascii="Roboto" w:hAnsi="Roboto"/>
          <w:color w:val="333333"/>
        </w:rPr>
      </w:pPr>
      <w:r>
        <w:rPr>
          <w:rFonts w:ascii="Roboto" w:hAnsi="Roboto"/>
          <w:color w:val="333333"/>
          <w:sz w:val="28"/>
          <w:szCs w:val="28"/>
        </w:rPr>
        <w:t xml:space="preserve">В настоящее время административно наказуемым является оборот табачной продукции или </w:t>
      </w:r>
      <w:proofErr w:type="spellStart"/>
      <w:r>
        <w:rPr>
          <w:rFonts w:ascii="Roboto" w:hAnsi="Roboto"/>
          <w:color w:val="333333"/>
          <w:sz w:val="28"/>
          <w:szCs w:val="28"/>
        </w:rPr>
        <w:t>никотинсодержащей</w:t>
      </w:r>
      <w:proofErr w:type="spellEnd"/>
      <w:r>
        <w:rPr>
          <w:rFonts w:ascii="Roboto" w:hAnsi="Roboto"/>
          <w:color w:val="333333"/>
          <w:sz w:val="28"/>
          <w:szCs w:val="28"/>
        </w:rPr>
        <w:t xml:space="preserve">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w:t>
      </w:r>
    </w:p>
    <w:p w:rsidR="00A22D15" w:rsidRDefault="00A22D15" w:rsidP="00B22B2B">
      <w:pPr>
        <w:pStyle w:val="a3"/>
        <w:shd w:val="clear" w:color="auto" w:fill="FFFFFF"/>
        <w:spacing w:before="0" w:beforeAutospacing="0" w:after="0" w:afterAutospacing="0"/>
        <w:ind w:firstLine="709"/>
        <w:jc w:val="both"/>
        <w:rPr>
          <w:rFonts w:ascii="Roboto" w:hAnsi="Roboto"/>
          <w:color w:val="333333"/>
        </w:rPr>
      </w:pPr>
      <w:r>
        <w:rPr>
          <w:rFonts w:ascii="Roboto" w:hAnsi="Roboto"/>
          <w:color w:val="333333"/>
          <w:sz w:val="28"/>
          <w:szCs w:val="28"/>
        </w:rPr>
        <w:t>Санкция части 4 статьи 15.12 КоАП РФ предусматривает наказание в виде административного штрафа на граждан в размере от десяти тысяч до двадцати тысяч рублей с конфискацией предметов административного правонарушения, на должностных лиц – от тридцати тысяч до пятидесяти тысяч рублей с конфискацией предметов административного правонарушения; на юридических лиц – от трехсот тысяч до пятисот тысяч рублей с конфискацией предметов административного правонарушения.</w:t>
      </w:r>
    </w:p>
    <w:p w:rsidR="00A22D15" w:rsidRDefault="00A22D15" w:rsidP="00A22D15">
      <w:pPr>
        <w:spacing w:after="0" w:line="240" w:lineRule="auto"/>
        <w:ind w:firstLine="709"/>
        <w:jc w:val="both"/>
        <w:rPr>
          <w:rFonts w:ascii="Times New Roman" w:hAnsi="Times New Roman" w:cs="Times New Roman"/>
          <w:sz w:val="28"/>
          <w:szCs w:val="28"/>
        </w:rPr>
      </w:pPr>
    </w:p>
    <w:p w:rsidR="00B22B2B" w:rsidRPr="00A22D15" w:rsidRDefault="00B22B2B" w:rsidP="00A22D15">
      <w:pPr>
        <w:spacing w:after="0" w:line="240" w:lineRule="auto"/>
        <w:ind w:firstLine="709"/>
        <w:jc w:val="both"/>
        <w:rPr>
          <w:rFonts w:ascii="Times New Roman" w:hAnsi="Times New Roman" w:cs="Times New Roman"/>
          <w:sz w:val="28"/>
          <w:szCs w:val="28"/>
        </w:rPr>
      </w:pPr>
      <w:bookmarkStart w:id="0" w:name="_GoBack"/>
      <w:bookmarkEnd w:id="0"/>
    </w:p>
    <w:sectPr w:rsidR="00B22B2B" w:rsidRPr="00A22D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00"/>
    <w:rsid w:val="003E7600"/>
    <w:rsid w:val="00A22D15"/>
    <w:rsid w:val="00B22B2B"/>
    <w:rsid w:val="00E14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21E00-7BCC-412C-A427-6449E5D2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2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22D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427984">
      <w:bodyDiv w:val="1"/>
      <w:marLeft w:val="0"/>
      <w:marRight w:val="0"/>
      <w:marTop w:val="0"/>
      <w:marBottom w:val="0"/>
      <w:divBdr>
        <w:top w:val="none" w:sz="0" w:space="0" w:color="auto"/>
        <w:left w:val="none" w:sz="0" w:space="0" w:color="auto"/>
        <w:bottom w:val="none" w:sz="0" w:space="0" w:color="auto"/>
        <w:right w:val="none" w:sz="0" w:space="0" w:color="auto"/>
      </w:divBdr>
    </w:div>
    <w:div w:id="1705591900">
      <w:bodyDiv w:val="1"/>
      <w:marLeft w:val="0"/>
      <w:marRight w:val="0"/>
      <w:marTop w:val="0"/>
      <w:marBottom w:val="0"/>
      <w:divBdr>
        <w:top w:val="none" w:sz="0" w:space="0" w:color="auto"/>
        <w:left w:val="none" w:sz="0" w:space="0" w:color="auto"/>
        <w:bottom w:val="none" w:sz="0" w:space="0" w:color="auto"/>
        <w:right w:val="none" w:sz="0" w:space="0" w:color="auto"/>
      </w:divBdr>
    </w:div>
    <w:div w:id="209531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829</Words>
  <Characters>4727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2024-07-02T22:53:00Z</dcterms:created>
  <dcterms:modified xsi:type="dcterms:W3CDTF">2024-07-02T22:53:00Z</dcterms:modified>
</cp:coreProperties>
</file>