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3992"/>
      </w:tblGrid>
      <w:tr w:rsidR="009C27AB" w:rsidRPr="00570919" w:rsidTr="00AB1B12">
        <w:tc>
          <w:tcPr>
            <w:tcW w:w="5353" w:type="dxa"/>
          </w:tcPr>
          <w:p w:rsidR="009C27AB" w:rsidRPr="00570919" w:rsidRDefault="00CC75CD" w:rsidP="004837C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919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ab/>
            </w:r>
          </w:p>
        </w:tc>
        <w:tc>
          <w:tcPr>
            <w:tcW w:w="3992" w:type="dxa"/>
          </w:tcPr>
          <w:p w:rsidR="009F7802" w:rsidRPr="00570919" w:rsidRDefault="003F0DAC" w:rsidP="00AB1B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Приложение </w:t>
            </w:r>
          </w:p>
          <w:p w:rsidR="003F0DAC" w:rsidRDefault="003F0DAC" w:rsidP="00AB1B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B61A2" w:rsidRDefault="00FB61A2" w:rsidP="00AB1B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91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УТВЕРЖДЕНА</w:t>
            </w:r>
          </w:p>
          <w:p w:rsidR="00AB1B12" w:rsidRPr="00570919" w:rsidRDefault="00AB1B12" w:rsidP="00AB1B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B61A2" w:rsidRPr="00DA0601" w:rsidRDefault="006E0997" w:rsidP="00AB1B1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060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постановлением</w:t>
            </w:r>
            <w:r w:rsidR="00FB61A2" w:rsidRPr="00DA060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B1B12" w:rsidRPr="00DA060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</w:t>
            </w:r>
            <w:r w:rsidR="00FB61A2" w:rsidRPr="00DA060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дминистрации </w:t>
            </w:r>
            <w:r w:rsidR="00AB1B12" w:rsidRPr="00DA060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Юрьянского рай</w:t>
            </w:r>
            <w:r w:rsidR="003D443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AB1B12" w:rsidRPr="00DA060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на Кировской области </w:t>
            </w:r>
          </w:p>
          <w:p w:rsidR="00FB61A2" w:rsidRPr="00570919" w:rsidRDefault="00AB1B12" w:rsidP="00AB1B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A060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от _____________ № _______</w:t>
            </w:r>
          </w:p>
        </w:tc>
      </w:tr>
    </w:tbl>
    <w:p w:rsidR="009C27AB" w:rsidRPr="00570919" w:rsidRDefault="009C27AB" w:rsidP="0064437E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A084E" w:rsidRPr="00570919" w:rsidRDefault="006A084E" w:rsidP="0064437E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81C32" w:rsidRPr="00570919" w:rsidRDefault="00681C32" w:rsidP="00861A42">
      <w:pPr>
        <w:pStyle w:val="1"/>
        <w:shd w:val="clear" w:color="auto" w:fill="FFFFFF"/>
        <w:rPr>
          <w:color w:val="000000" w:themeColor="text1"/>
          <w:spacing w:val="2"/>
          <w:sz w:val="28"/>
          <w:szCs w:val="28"/>
        </w:rPr>
      </w:pPr>
      <w:r w:rsidRPr="00570919">
        <w:rPr>
          <w:color w:val="000000" w:themeColor="text1"/>
          <w:spacing w:val="2"/>
          <w:sz w:val="28"/>
          <w:szCs w:val="28"/>
        </w:rPr>
        <w:t xml:space="preserve">ПРОГРАММА </w:t>
      </w:r>
    </w:p>
    <w:p w:rsidR="000107EB" w:rsidRDefault="00BB2EE6" w:rsidP="000107EB">
      <w:pPr>
        <w:shd w:val="clear" w:color="auto" w:fill="FFFFFF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62298B">
        <w:rPr>
          <w:rFonts w:ascii="Times New Roman" w:hAnsi="Times New Roman"/>
          <w:b/>
          <w:spacing w:val="2"/>
          <w:sz w:val="28"/>
          <w:szCs w:val="28"/>
        </w:rPr>
        <w:t xml:space="preserve">профилактики </w:t>
      </w:r>
      <w:r w:rsidR="00EE10CA" w:rsidRPr="0062298B">
        <w:rPr>
          <w:rFonts w:ascii="Times New Roman" w:hAnsi="Times New Roman"/>
          <w:b/>
          <w:spacing w:val="2"/>
          <w:sz w:val="28"/>
          <w:szCs w:val="28"/>
        </w:rPr>
        <w:t xml:space="preserve">рисков </w:t>
      </w:r>
      <w:r w:rsidR="00BF28A8" w:rsidRPr="0062298B">
        <w:rPr>
          <w:rFonts w:ascii="Times New Roman" w:hAnsi="Times New Roman"/>
          <w:b/>
          <w:spacing w:val="2"/>
          <w:sz w:val="28"/>
          <w:szCs w:val="28"/>
        </w:rPr>
        <w:t>причинения</w:t>
      </w:r>
      <w:r w:rsidR="00EE10CA" w:rsidRPr="0062298B">
        <w:rPr>
          <w:rFonts w:ascii="Times New Roman" w:hAnsi="Times New Roman"/>
          <w:b/>
          <w:spacing w:val="2"/>
          <w:sz w:val="28"/>
          <w:szCs w:val="28"/>
        </w:rPr>
        <w:t xml:space="preserve"> вреда (ущерба) </w:t>
      </w:r>
      <w:r w:rsidR="00BF28A8" w:rsidRPr="0062298B">
        <w:rPr>
          <w:rFonts w:ascii="Times New Roman" w:hAnsi="Times New Roman"/>
          <w:b/>
          <w:spacing w:val="2"/>
          <w:sz w:val="28"/>
          <w:szCs w:val="28"/>
        </w:rPr>
        <w:t>охраняемы</w:t>
      </w:r>
      <w:r w:rsidR="00B26934">
        <w:rPr>
          <w:rFonts w:ascii="Times New Roman" w:hAnsi="Times New Roman"/>
          <w:b/>
          <w:spacing w:val="2"/>
          <w:sz w:val="28"/>
          <w:szCs w:val="28"/>
        </w:rPr>
        <w:t>м</w:t>
      </w:r>
      <w:r w:rsidR="00EE10CA" w:rsidRPr="0062298B">
        <w:rPr>
          <w:rFonts w:ascii="Times New Roman" w:hAnsi="Times New Roman"/>
          <w:b/>
          <w:spacing w:val="2"/>
          <w:sz w:val="28"/>
          <w:szCs w:val="28"/>
        </w:rPr>
        <w:t xml:space="preserve"> законом ценностям </w:t>
      </w:r>
      <w:r w:rsidR="00534155">
        <w:rPr>
          <w:rFonts w:ascii="Times New Roman" w:hAnsi="Times New Roman"/>
          <w:b/>
          <w:spacing w:val="2"/>
          <w:sz w:val="28"/>
          <w:szCs w:val="28"/>
        </w:rPr>
        <w:t>в дорожной деятельности вне границ населенных пунктов в границах Юрьянского района на 2022 год</w:t>
      </w:r>
    </w:p>
    <w:p w:rsidR="004400D8" w:rsidRPr="000107EB" w:rsidRDefault="000107EB" w:rsidP="000107EB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pacing w:val="-2"/>
          <w:sz w:val="28"/>
          <w:szCs w:val="28"/>
        </w:rPr>
        <w:t xml:space="preserve">1. </w:t>
      </w:r>
      <w:r w:rsidR="00534155" w:rsidRPr="000107EB">
        <w:rPr>
          <w:rFonts w:ascii="Times New Roman" w:hAnsi="Times New Roman"/>
          <w:b/>
          <w:bCs/>
          <w:color w:val="000000" w:themeColor="text1"/>
          <w:spacing w:val="-2"/>
          <w:sz w:val="28"/>
          <w:szCs w:val="28"/>
        </w:rPr>
        <w:t>Анализ текущего состояния осуществления вида контроля, описание текущего развит</w:t>
      </w:r>
      <w:r w:rsidR="00C930CC" w:rsidRPr="000107EB">
        <w:rPr>
          <w:rFonts w:ascii="Times New Roman" w:hAnsi="Times New Roman"/>
          <w:b/>
          <w:bCs/>
          <w:color w:val="000000" w:themeColor="text1"/>
          <w:spacing w:val="-2"/>
          <w:sz w:val="28"/>
          <w:szCs w:val="28"/>
        </w:rPr>
        <w:t>и</w:t>
      </w:r>
      <w:r w:rsidR="00534155" w:rsidRPr="000107EB">
        <w:rPr>
          <w:rFonts w:ascii="Times New Roman" w:hAnsi="Times New Roman"/>
          <w:b/>
          <w:bCs/>
          <w:color w:val="000000" w:themeColor="text1"/>
          <w:spacing w:val="-2"/>
          <w:sz w:val="28"/>
          <w:szCs w:val="28"/>
        </w:rPr>
        <w:t>я профилактической деятельности контрольного (надзорного) органа, характеристика проблем, на которые направлена Программа профилактики</w:t>
      </w:r>
    </w:p>
    <w:p w:rsidR="00534155" w:rsidRDefault="00534155" w:rsidP="005341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155">
        <w:rPr>
          <w:rFonts w:ascii="Times New Roman" w:hAnsi="Times New Roman"/>
          <w:sz w:val="28"/>
          <w:szCs w:val="28"/>
        </w:rPr>
        <w:t>Настоящая Программа профилактики</w:t>
      </w:r>
      <w:r w:rsidR="00C930CC">
        <w:rPr>
          <w:rFonts w:ascii="Times New Roman" w:hAnsi="Times New Roman"/>
          <w:sz w:val="28"/>
          <w:szCs w:val="28"/>
        </w:rPr>
        <w:t xml:space="preserve"> </w:t>
      </w:r>
      <w:r w:rsidRPr="00534155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C930CC" w:rsidRPr="00C930CC">
        <w:rPr>
          <w:rFonts w:ascii="Times New Roman" w:hAnsi="Times New Roman"/>
          <w:spacing w:val="2"/>
          <w:sz w:val="28"/>
          <w:szCs w:val="28"/>
        </w:rPr>
        <w:t>в дорожной деятельности вне границ населенных пунктов в границах Юрьянского района на 2022 год</w:t>
      </w:r>
      <w:r w:rsidRPr="00534155">
        <w:rPr>
          <w:rFonts w:ascii="Times New Roman" w:hAnsi="Times New Roman"/>
          <w:sz w:val="28"/>
          <w:szCs w:val="28"/>
        </w:rPr>
        <w:t xml:space="preserve"> (далее – Программа профилактики) разработана в соответствии со</w:t>
      </w:r>
      <w:r w:rsidR="00C930CC">
        <w:rPr>
          <w:rFonts w:ascii="Times New Roman" w:hAnsi="Times New Roman"/>
          <w:sz w:val="28"/>
          <w:szCs w:val="28"/>
        </w:rPr>
        <w:t xml:space="preserve"> </w:t>
      </w:r>
      <w:r w:rsidRPr="00534155">
        <w:rPr>
          <w:rFonts w:ascii="Times New Roman" w:hAnsi="Times New Roman"/>
          <w:color w:val="000000" w:themeColor="text1"/>
          <w:sz w:val="28"/>
          <w:szCs w:val="28"/>
        </w:rPr>
        <w:t>статьей 44</w:t>
      </w:r>
      <w:r w:rsidRPr="005341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4155">
        <w:rPr>
          <w:rFonts w:ascii="Times New Roman" w:hAnsi="Times New Roman"/>
          <w:sz w:val="28"/>
          <w:szCs w:val="28"/>
        </w:rPr>
        <w:t>Федерального закона от 31 июля 2020 г. №</w:t>
      </w:r>
      <w:r w:rsidR="00C930CC">
        <w:rPr>
          <w:rFonts w:ascii="Times New Roman" w:hAnsi="Times New Roman"/>
          <w:sz w:val="28"/>
          <w:szCs w:val="28"/>
        </w:rPr>
        <w:t xml:space="preserve"> </w:t>
      </w:r>
      <w:r w:rsidRPr="00534155">
        <w:rPr>
          <w:rFonts w:ascii="Times New Roman" w:hAnsi="Times New Roman"/>
          <w:sz w:val="28"/>
          <w:szCs w:val="28"/>
        </w:rPr>
        <w:t>248-ФЗ</w:t>
      </w:r>
      <w:r w:rsidR="00C930CC">
        <w:rPr>
          <w:rFonts w:ascii="Times New Roman" w:hAnsi="Times New Roman"/>
          <w:sz w:val="28"/>
          <w:szCs w:val="28"/>
        </w:rPr>
        <w:t xml:space="preserve"> </w:t>
      </w:r>
      <w:r w:rsidRPr="00534155"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534155">
        <w:rPr>
          <w:rFonts w:ascii="Times New Roman" w:hAnsi="Times New Roman"/>
          <w:color w:val="000000" w:themeColor="text1"/>
          <w:sz w:val="28"/>
          <w:szCs w:val="28"/>
        </w:rPr>
        <w:t>постановлением</w:t>
      </w:r>
      <w:r w:rsidRPr="00534155">
        <w:rPr>
          <w:rFonts w:ascii="Times New Roman" w:hAnsi="Times New Roman"/>
          <w:sz w:val="28"/>
          <w:szCs w:val="28"/>
        </w:rPr>
        <w:t xml:space="preserve"> Правительства Российской</w:t>
      </w:r>
      <w:r w:rsidR="00C930CC">
        <w:rPr>
          <w:rFonts w:ascii="Times New Roman" w:hAnsi="Times New Roman"/>
          <w:sz w:val="28"/>
          <w:szCs w:val="28"/>
        </w:rPr>
        <w:t xml:space="preserve"> </w:t>
      </w:r>
      <w:r w:rsidRPr="00534155">
        <w:rPr>
          <w:rFonts w:ascii="Times New Roman" w:hAnsi="Times New Roman"/>
          <w:sz w:val="28"/>
          <w:szCs w:val="28"/>
        </w:rPr>
        <w:t>Федерации от 25 июня 2021 г.</w:t>
      </w:r>
      <w:r w:rsidR="00C930CC">
        <w:rPr>
          <w:rFonts w:ascii="Times New Roman" w:hAnsi="Times New Roman"/>
          <w:sz w:val="28"/>
          <w:szCs w:val="28"/>
        </w:rPr>
        <w:t xml:space="preserve"> </w:t>
      </w:r>
      <w:r w:rsidRPr="00534155">
        <w:rPr>
          <w:rFonts w:ascii="Times New Roman" w:hAnsi="Times New Roman"/>
          <w:sz w:val="28"/>
          <w:szCs w:val="28"/>
        </w:rPr>
        <w:t>№</w:t>
      </w:r>
      <w:r w:rsidR="00C930CC">
        <w:rPr>
          <w:rFonts w:ascii="Times New Roman" w:hAnsi="Times New Roman"/>
          <w:sz w:val="28"/>
          <w:szCs w:val="28"/>
        </w:rPr>
        <w:t xml:space="preserve"> </w:t>
      </w:r>
      <w:r w:rsidRPr="00534155">
        <w:rPr>
          <w:rFonts w:ascii="Times New Roman" w:hAnsi="Times New Roman"/>
          <w:sz w:val="28"/>
          <w:szCs w:val="28"/>
        </w:rPr>
        <w:t>990</w:t>
      </w:r>
      <w:r w:rsidR="00C930CC">
        <w:rPr>
          <w:rFonts w:ascii="Times New Roman" w:hAnsi="Times New Roman"/>
          <w:sz w:val="28"/>
          <w:szCs w:val="28"/>
        </w:rPr>
        <w:t xml:space="preserve"> </w:t>
      </w:r>
      <w:r w:rsidRPr="00534155">
        <w:rPr>
          <w:rFonts w:ascii="Times New Roman" w:hAnsi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C930CC">
        <w:rPr>
          <w:rFonts w:ascii="Times New Roman" w:hAnsi="Times New Roman"/>
          <w:sz w:val="28"/>
          <w:szCs w:val="28"/>
        </w:rPr>
        <w:t xml:space="preserve"> </w:t>
      </w:r>
      <w:r w:rsidRPr="00534155">
        <w:rPr>
          <w:rFonts w:ascii="Times New Roman" w:hAnsi="Times New Roman"/>
          <w:sz w:val="28"/>
          <w:szCs w:val="28"/>
        </w:rPr>
        <w:t>и предусматривает комплекс мероприятий по профилактике рисков причинения вреда (ущерба) охраняемым законом ценностям при</w:t>
      </w:r>
      <w:proofErr w:type="gramEnd"/>
      <w:r w:rsidRPr="005341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F5E24" w:rsidRPr="00D353B6">
        <w:rPr>
          <w:rFonts w:ascii="Times New Roman" w:hAnsi="Times New Roman"/>
          <w:sz w:val="28"/>
        </w:rPr>
        <w:t>осуществлени</w:t>
      </w:r>
      <w:r w:rsidR="00D6230B">
        <w:rPr>
          <w:rFonts w:ascii="Times New Roman" w:hAnsi="Times New Roman"/>
          <w:sz w:val="28"/>
        </w:rPr>
        <w:t>и</w:t>
      </w:r>
      <w:r w:rsidR="006F5E24" w:rsidRPr="00D353B6">
        <w:rPr>
          <w:rFonts w:ascii="Times New Roman" w:hAnsi="Times New Roman"/>
          <w:sz w:val="28"/>
        </w:rPr>
        <w:t xml:space="preserve"> муниципального контроля </w:t>
      </w:r>
      <w:r w:rsidR="006F5E24" w:rsidRPr="0049714D">
        <w:rPr>
          <w:rFonts w:ascii="Times New Roman" w:hAnsi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</w:t>
      </w:r>
      <w:r w:rsidR="006F5E24">
        <w:rPr>
          <w:rFonts w:ascii="Times New Roman" w:hAnsi="Times New Roman"/>
          <w:spacing w:val="2"/>
          <w:sz w:val="28"/>
          <w:szCs w:val="28"/>
        </w:rPr>
        <w:t>й</w:t>
      </w:r>
      <w:r w:rsidR="006F5E24" w:rsidRPr="0049714D">
        <w:rPr>
          <w:rFonts w:ascii="Times New Roman" w:hAnsi="Times New Roman"/>
          <w:spacing w:val="2"/>
          <w:sz w:val="28"/>
          <w:szCs w:val="28"/>
        </w:rPr>
        <w:t>стве</w:t>
      </w:r>
      <w:r w:rsidR="006F5E24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6F5E24" w:rsidRPr="006F5E24">
        <w:rPr>
          <w:rFonts w:ascii="Times New Roman" w:hAnsi="Times New Roman"/>
          <w:spacing w:val="2"/>
          <w:sz w:val="28"/>
          <w:szCs w:val="28"/>
        </w:rPr>
        <w:t>вне границ населенных пунктов в границах Юрьянского района</w:t>
      </w:r>
      <w:r w:rsidR="006F5E24" w:rsidRPr="009B2B89">
        <w:rPr>
          <w:rFonts w:ascii="Times New Roman" w:hAnsi="Times New Roman"/>
          <w:sz w:val="28"/>
        </w:rPr>
        <w:t xml:space="preserve"> (далее</w:t>
      </w:r>
      <w:r w:rsidR="006F5E24">
        <w:rPr>
          <w:rFonts w:ascii="Times New Roman" w:hAnsi="Times New Roman"/>
          <w:sz w:val="28"/>
        </w:rPr>
        <w:t xml:space="preserve"> </w:t>
      </w:r>
      <w:r w:rsidR="006F5E24" w:rsidRPr="009B2B89">
        <w:rPr>
          <w:rFonts w:ascii="Times New Roman" w:hAnsi="Times New Roman"/>
          <w:sz w:val="28"/>
        </w:rPr>
        <w:t>– муниципальный контроль)</w:t>
      </w:r>
      <w:r w:rsidRPr="00C930CC">
        <w:rPr>
          <w:rFonts w:ascii="Times New Roman" w:hAnsi="Times New Roman"/>
          <w:sz w:val="28"/>
          <w:szCs w:val="28"/>
        </w:rPr>
        <w:t>.</w:t>
      </w:r>
      <w:proofErr w:type="gramEnd"/>
    </w:p>
    <w:p w:rsidR="006F5E24" w:rsidRPr="00261354" w:rsidRDefault="006F5E24" w:rsidP="006F5E24">
      <w:pPr>
        <w:pStyle w:val="ab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</w:rPr>
        <w:t>Предметом муниципального контроля является</w:t>
      </w:r>
      <w:r>
        <w:rPr>
          <w:rFonts w:ascii="Times New Roman" w:hAnsi="Times New Roman"/>
          <w:sz w:val="28"/>
        </w:rPr>
        <w:t xml:space="preserve"> </w:t>
      </w:r>
      <w:r w:rsidRPr="009F074C">
        <w:rPr>
          <w:rFonts w:ascii="Times New Roman" w:hAnsi="Times New Roman"/>
          <w:sz w:val="28"/>
          <w:szCs w:val="28"/>
        </w:rPr>
        <w:t xml:space="preserve">соблюдение </w:t>
      </w:r>
      <w:r w:rsidRPr="00452C8C">
        <w:rPr>
          <w:rFonts w:ascii="Times New Roman" w:hAnsi="Times New Roman"/>
          <w:sz w:val="28"/>
          <w:szCs w:val="28"/>
        </w:rPr>
        <w:t>юридическими лицами, индивидуальными предпринимателями и физическими лицами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74C">
        <w:rPr>
          <w:rFonts w:ascii="Times New Roman" w:hAnsi="Times New Roman"/>
          <w:sz w:val="28"/>
          <w:szCs w:val="28"/>
        </w:rPr>
        <w:t xml:space="preserve">(далее – контролируемые лица) </w:t>
      </w:r>
      <w:r w:rsidRPr="00EF6428">
        <w:rPr>
          <w:rFonts w:ascii="Times New Roman" w:hAnsi="Times New Roman"/>
          <w:sz w:val="28"/>
          <w:szCs w:val="28"/>
        </w:rPr>
        <w:t>обязательных требований:</w:t>
      </w:r>
    </w:p>
    <w:p w:rsidR="000941BC" w:rsidRDefault="006F5E24" w:rsidP="000941BC">
      <w:pPr>
        <w:spacing w:after="0" w:line="360" w:lineRule="auto"/>
        <w:ind w:left="-57" w:firstLine="765"/>
        <w:jc w:val="both"/>
        <w:rPr>
          <w:rFonts w:ascii="Times New Roman" w:hAnsi="Times New Roman"/>
          <w:sz w:val="28"/>
          <w:szCs w:val="28"/>
        </w:rPr>
      </w:pPr>
      <w:r w:rsidRPr="00EF6428">
        <w:rPr>
          <w:rFonts w:ascii="Times New Roman" w:hAnsi="Times New Roman"/>
          <w:sz w:val="28"/>
          <w:szCs w:val="28"/>
        </w:rPr>
        <w:lastRenderedPageBreak/>
        <w:t xml:space="preserve">1) в области автомобильных дорог и дорожной деятельности, установленных в отношении автомобильных </w:t>
      </w:r>
      <w:r w:rsidRPr="000941BC">
        <w:rPr>
          <w:rFonts w:ascii="Times New Roman" w:hAnsi="Times New Roman"/>
          <w:sz w:val="28"/>
          <w:szCs w:val="28"/>
        </w:rPr>
        <w:t>дорог общего пользования местного значения вне границ населенных пунктов в границах Юрьянского района</w:t>
      </w:r>
      <w:r>
        <w:rPr>
          <w:rFonts w:ascii="Times New Roman" w:hAnsi="Times New Roman"/>
          <w:sz w:val="28"/>
          <w:szCs w:val="28"/>
        </w:rPr>
        <w:t xml:space="preserve"> (далее – дороги):</w:t>
      </w:r>
    </w:p>
    <w:p w:rsidR="006F5E24" w:rsidRPr="000941BC" w:rsidRDefault="006F5E24" w:rsidP="000941BC">
      <w:pPr>
        <w:spacing w:after="0" w:line="360" w:lineRule="auto"/>
        <w:ind w:left="-57" w:firstLine="765"/>
        <w:jc w:val="both"/>
        <w:rPr>
          <w:rFonts w:ascii="Times New Roman" w:hAnsi="Times New Roman"/>
          <w:sz w:val="28"/>
          <w:szCs w:val="28"/>
        </w:rPr>
      </w:pPr>
      <w:r w:rsidRPr="00EF6428">
        <w:rPr>
          <w:rFonts w:ascii="Times New Roman" w:hAnsi="Times New Roman"/>
          <w:bCs/>
          <w:sz w:val="28"/>
          <w:szCs w:val="28"/>
        </w:rPr>
        <w:t xml:space="preserve">а) к эксплуатации объектов дорожного сервиса, размещенных </w:t>
      </w:r>
      <w:r w:rsidRPr="00EF6428">
        <w:rPr>
          <w:rFonts w:ascii="Times New Roman" w:hAnsi="Times New Roman"/>
          <w:bCs/>
          <w:sz w:val="28"/>
          <w:szCs w:val="28"/>
        </w:rPr>
        <w:br/>
        <w:t>в полосах отвода и (или) придорожных полосах автомобильных дорог;</w:t>
      </w:r>
    </w:p>
    <w:p w:rsidR="006F5E24" w:rsidRPr="00EF6428" w:rsidRDefault="006F5E24" w:rsidP="000941BC">
      <w:pPr>
        <w:spacing w:after="0" w:line="360" w:lineRule="auto"/>
        <w:ind w:left="-57" w:firstLine="765"/>
        <w:jc w:val="both"/>
        <w:rPr>
          <w:rFonts w:ascii="Times New Roman" w:hAnsi="Times New Roman"/>
          <w:bCs/>
          <w:sz w:val="28"/>
          <w:szCs w:val="28"/>
        </w:rPr>
      </w:pPr>
      <w:r w:rsidRPr="00EF6428">
        <w:rPr>
          <w:rFonts w:ascii="Times New Roman" w:hAnsi="Times New Roman"/>
          <w:bCs/>
          <w:sz w:val="28"/>
          <w:szCs w:val="28"/>
        </w:rPr>
        <w:t xml:space="preserve">б) к осуществлению работ по капитальному ремонту, ремонту </w:t>
      </w:r>
      <w:r w:rsidRPr="00EF6428">
        <w:rPr>
          <w:rFonts w:ascii="Times New Roman" w:hAnsi="Times New Roman"/>
          <w:bCs/>
          <w:sz w:val="28"/>
          <w:szCs w:val="28"/>
        </w:rPr>
        <w:br/>
        <w:t>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6F5E24" w:rsidRPr="00331C44" w:rsidRDefault="006F5E24" w:rsidP="000941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10FDD">
        <w:rPr>
          <w:rFonts w:ascii="Times New Roman" w:hAnsi="Times New Roman"/>
          <w:sz w:val="28"/>
          <w:szCs w:val="28"/>
        </w:rP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>
        <w:rPr>
          <w:rFonts w:ascii="Times New Roman" w:hAnsi="Times New Roman"/>
          <w:sz w:val="28"/>
          <w:szCs w:val="28"/>
        </w:rPr>
        <w:t>.</w:t>
      </w:r>
    </w:p>
    <w:p w:rsidR="006F5E24" w:rsidRPr="000E7BBF" w:rsidRDefault="006F5E24" w:rsidP="000941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0941BC" w:rsidRPr="00EC0A94" w:rsidRDefault="000941BC" w:rsidP="000941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A94">
        <w:rPr>
          <w:rFonts w:ascii="Times New Roman" w:hAnsi="Times New Roman"/>
          <w:sz w:val="28"/>
          <w:szCs w:val="28"/>
        </w:rPr>
        <w:t xml:space="preserve">В 2021 году в рамках профилактики нарушений обязательных требований законодательства контрольным органом </w:t>
      </w:r>
      <w:r>
        <w:rPr>
          <w:rFonts w:ascii="Times New Roman" w:hAnsi="Times New Roman"/>
          <w:sz w:val="28"/>
          <w:szCs w:val="28"/>
        </w:rPr>
        <w:t>осуществляются</w:t>
      </w:r>
      <w:r w:rsidRPr="00EC0A94">
        <w:rPr>
          <w:rFonts w:ascii="Times New Roman" w:hAnsi="Times New Roman"/>
          <w:sz w:val="28"/>
          <w:szCs w:val="28"/>
        </w:rPr>
        <w:t xml:space="preserve"> следующие мероприятия:</w:t>
      </w:r>
    </w:p>
    <w:p w:rsidR="000941BC" w:rsidRPr="00EC0A94" w:rsidRDefault="000941BC" w:rsidP="000941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размещение </w:t>
      </w:r>
      <w:r w:rsidRPr="00EC0A94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r>
        <w:rPr>
          <w:rFonts w:ascii="Times New Roman" w:hAnsi="Times New Roman"/>
          <w:sz w:val="28"/>
          <w:szCs w:val="28"/>
        </w:rPr>
        <w:t>Юрьянского района</w:t>
      </w:r>
      <w:r w:rsidRPr="00EC0A94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перечня нормативных правовых актов, </w:t>
      </w:r>
      <w:r w:rsidRPr="00EC0A94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.</w:t>
      </w:r>
    </w:p>
    <w:p w:rsidR="006F5E24" w:rsidRDefault="000A591B" w:rsidP="005341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49">
        <w:rPr>
          <w:rFonts w:ascii="Times New Roman" w:hAnsi="Times New Roman"/>
          <w:color w:val="000000" w:themeColor="text1"/>
          <w:sz w:val="28"/>
          <w:szCs w:val="28"/>
        </w:rPr>
        <w:t>За истекший период 2021 года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контрольным органом проведено 0 проверок соблюдения действующего законодательства в указанной сфере.</w:t>
      </w:r>
    </w:p>
    <w:p w:rsidR="004A4D88" w:rsidRPr="000107EB" w:rsidRDefault="000107EB" w:rsidP="000107EB">
      <w:pPr>
        <w:autoSpaceDE w:val="0"/>
        <w:autoSpaceDN w:val="0"/>
        <w:adjustRightInd w:val="0"/>
        <w:spacing w:before="360" w:after="360" w:line="360" w:lineRule="auto"/>
        <w:ind w:firstLine="709"/>
        <w:jc w:val="center"/>
        <w:rPr>
          <w:rFonts w:ascii="Times New Roman" w:eastAsiaTheme="majorEastAsia" w:hAnsi="Times New Roman"/>
          <w:b/>
          <w:color w:val="000000" w:themeColor="text1"/>
          <w:spacing w:val="-2"/>
          <w:sz w:val="28"/>
          <w:szCs w:val="28"/>
        </w:rPr>
      </w:pPr>
      <w:r>
        <w:rPr>
          <w:rFonts w:ascii="Times New Roman" w:eastAsiaTheme="majorEastAsia" w:hAnsi="Times New Roman"/>
          <w:b/>
          <w:color w:val="000000" w:themeColor="text1"/>
          <w:spacing w:val="-2"/>
          <w:sz w:val="28"/>
          <w:szCs w:val="28"/>
        </w:rPr>
        <w:t xml:space="preserve">2. </w:t>
      </w:r>
      <w:r w:rsidR="004A4D88" w:rsidRPr="000107EB">
        <w:rPr>
          <w:rFonts w:ascii="Times New Roman" w:eastAsiaTheme="majorEastAsia" w:hAnsi="Times New Roman"/>
          <w:b/>
          <w:color w:val="000000" w:themeColor="text1"/>
          <w:spacing w:val="-2"/>
          <w:sz w:val="28"/>
          <w:szCs w:val="28"/>
        </w:rPr>
        <w:t>Цели и задачи реализации Программы профилактики</w:t>
      </w:r>
    </w:p>
    <w:p w:rsidR="004A4D88" w:rsidRDefault="004A4D88" w:rsidP="00B06FA2">
      <w:pPr>
        <w:pStyle w:val="formattext"/>
        <w:shd w:val="clear" w:color="auto" w:fill="FFFFFF"/>
        <w:spacing w:before="0" w:beforeAutospacing="0" w:after="120" w:afterAutospacing="0" w:line="360" w:lineRule="auto"/>
        <w:ind w:firstLine="709"/>
        <w:jc w:val="both"/>
        <w:textAlignment w:val="baseline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 xml:space="preserve">Основными целями Программы </w:t>
      </w:r>
      <w:r w:rsidR="00B06FA2">
        <w:rPr>
          <w:color w:val="000000" w:themeColor="text1"/>
          <w:spacing w:val="-2"/>
          <w:sz w:val="28"/>
          <w:szCs w:val="28"/>
        </w:rPr>
        <w:t>профилактики являются:</w:t>
      </w:r>
    </w:p>
    <w:p w:rsidR="00B06FA2" w:rsidRPr="008154C2" w:rsidRDefault="00B06FA2" w:rsidP="00B06FA2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Pr="008154C2">
        <w:rPr>
          <w:rFonts w:ascii="Times New Roman" w:hAnsi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лицами;</w:t>
      </w:r>
    </w:p>
    <w:p w:rsidR="00B06FA2" w:rsidRPr="008154C2" w:rsidRDefault="00B06FA2" w:rsidP="00B06FA2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8154C2">
        <w:rPr>
          <w:rFonts w:ascii="Times New Roman" w:hAnsi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06FA2" w:rsidRPr="008154C2" w:rsidRDefault="00B06FA2" w:rsidP="00B06FA2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154C2">
        <w:rPr>
          <w:rFonts w:ascii="Times New Roman" w:hAnsi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06FA2" w:rsidRDefault="00B06FA2" w:rsidP="00B06FA2">
      <w:pPr>
        <w:pStyle w:val="formattext"/>
        <w:shd w:val="clear" w:color="auto" w:fill="FFFFFF"/>
        <w:spacing w:before="120" w:beforeAutospacing="0" w:after="120" w:afterAutospacing="0" w:line="360" w:lineRule="auto"/>
        <w:ind w:firstLine="709"/>
        <w:jc w:val="both"/>
        <w:textAlignment w:val="baseline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Основными задачами Программы профилактики являются:</w:t>
      </w:r>
    </w:p>
    <w:p w:rsidR="00B06FA2" w:rsidRPr="008154C2" w:rsidRDefault="00B06FA2" w:rsidP="00B06FA2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8154C2">
        <w:rPr>
          <w:rFonts w:ascii="Times New Roman" w:hAnsi="Times New Roman"/>
          <w:sz w:val="28"/>
          <w:szCs w:val="28"/>
        </w:rPr>
        <w:t>крепление системы профилактики нарушений рисков причинения вреда (ущерба) охраняемым законом ценностям;</w:t>
      </w:r>
    </w:p>
    <w:p w:rsidR="00B06FA2" w:rsidRPr="008154C2" w:rsidRDefault="00B06FA2" w:rsidP="00B06FA2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154C2">
        <w:rPr>
          <w:rFonts w:ascii="Times New Roman" w:hAnsi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B06FA2" w:rsidRPr="00845300" w:rsidRDefault="00B06FA2" w:rsidP="00B06FA2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154C2">
        <w:rPr>
          <w:rFonts w:ascii="Times New Roman" w:hAnsi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>
        <w:rPr>
          <w:rFonts w:ascii="Times New Roman" w:hAnsi="Times New Roman"/>
          <w:sz w:val="28"/>
          <w:szCs w:val="28"/>
        </w:rPr>
        <w:t xml:space="preserve"> причинения вреда (ущерба).</w:t>
      </w:r>
    </w:p>
    <w:p w:rsidR="00B06FA2" w:rsidRDefault="00B06FA2" w:rsidP="000107EB">
      <w:pPr>
        <w:pStyle w:val="formattext"/>
        <w:shd w:val="clear" w:color="auto" w:fill="FFFFFF"/>
        <w:spacing w:before="360" w:beforeAutospacing="0" w:after="360" w:afterAutospacing="0"/>
        <w:ind w:firstLine="709"/>
        <w:jc w:val="center"/>
        <w:textAlignment w:val="baseline"/>
        <w:rPr>
          <w:rFonts w:eastAsiaTheme="majorEastAsia"/>
          <w:b/>
          <w:color w:val="000000" w:themeColor="text1"/>
          <w:spacing w:val="-2"/>
          <w:sz w:val="28"/>
          <w:szCs w:val="28"/>
          <w:lang w:eastAsia="en-US"/>
        </w:rPr>
      </w:pPr>
      <w:r w:rsidRPr="000107EB">
        <w:rPr>
          <w:b/>
          <w:color w:val="000000" w:themeColor="text1"/>
          <w:spacing w:val="-2"/>
          <w:sz w:val="28"/>
          <w:szCs w:val="28"/>
        </w:rPr>
        <w:t>3.</w:t>
      </w:r>
      <w:r w:rsidR="000107EB" w:rsidRPr="000107EB">
        <w:rPr>
          <w:b/>
          <w:color w:val="000000" w:themeColor="text1"/>
          <w:spacing w:val="-2"/>
          <w:sz w:val="28"/>
          <w:szCs w:val="28"/>
        </w:rPr>
        <w:t xml:space="preserve"> </w:t>
      </w:r>
      <w:r w:rsidR="000107EB" w:rsidRPr="000107EB">
        <w:rPr>
          <w:rFonts w:eastAsiaTheme="majorEastAsia"/>
          <w:b/>
          <w:color w:val="000000" w:themeColor="text1"/>
          <w:spacing w:val="-2"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449"/>
        <w:gridCol w:w="1701"/>
        <w:gridCol w:w="1701"/>
      </w:tblGrid>
      <w:tr w:rsidR="000107EB" w:rsidRPr="00E65317" w:rsidTr="00010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EB" w:rsidRPr="00E65317" w:rsidRDefault="000107EB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5317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E65317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E65317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spellEnd"/>
            <w:r w:rsidRPr="00E6531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EB" w:rsidRPr="00E65317" w:rsidRDefault="000107EB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EB" w:rsidRPr="00E65317" w:rsidRDefault="000107EB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EB" w:rsidRPr="00E65317" w:rsidRDefault="000107EB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4B0E3B" w:rsidRPr="001E292F" w:rsidTr="004B0E3B">
        <w:trPr>
          <w:trHeight w:val="2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E3B" w:rsidRPr="00E65317" w:rsidRDefault="004B0E3B" w:rsidP="004B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3B" w:rsidRPr="001E292F" w:rsidRDefault="004B0E3B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1E292F">
              <w:rPr>
                <w:rFonts w:ascii="Times New Roman" w:hAnsi="Times New Roman"/>
                <w:iCs/>
              </w:rPr>
              <w:t>Информирование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E3B" w:rsidRPr="001E292F" w:rsidRDefault="004B0E3B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1E292F">
              <w:rPr>
                <w:rFonts w:ascii="Times New Roman" w:hAnsi="Times New Roman"/>
                <w:iCs/>
              </w:rPr>
              <w:t>постоянно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E3B" w:rsidRPr="001E292F" w:rsidRDefault="007511A5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Управление жизнеобеспечения администрации района</w:t>
            </w:r>
          </w:p>
        </w:tc>
      </w:tr>
      <w:tr w:rsidR="004B0E3B" w:rsidRPr="001E292F" w:rsidTr="008A26C8">
        <w:trPr>
          <w:trHeight w:val="27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3B" w:rsidRDefault="004B0E3B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3B" w:rsidRPr="001E292F" w:rsidRDefault="004B0E3B" w:rsidP="004B0E3B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1E292F">
              <w:rPr>
                <w:rFonts w:ascii="Times New Roman" w:hAnsi="Times New Roman"/>
                <w:iCs/>
              </w:rPr>
              <w:t xml:space="preserve">Размещение </w:t>
            </w:r>
            <w:r w:rsidRPr="001E292F">
              <w:rPr>
                <w:rFonts w:ascii="Times New Roman" w:hAnsi="Times New Roman"/>
              </w:rPr>
              <w:t xml:space="preserve">сведений, касающихся осуществления муниципального контроля на официальном сайте администрации </w:t>
            </w:r>
            <w:r w:rsidR="00EB6209">
              <w:rPr>
                <w:rFonts w:ascii="Times New Roman" w:hAnsi="Times New Roman"/>
              </w:rPr>
              <w:t>Юрьянского район</w:t>
            </w:r>
            <w:r w:rsidR="008A26C8">
              <w:rPr>
                <w:rFonts w:ascii="Times New Roman" w:hAnsi="Times New Roman"/>
              </w:rPr>
              <w:t>а</w:t>
            </w:r>
            <w:r w:rsidRPr="001E292F">
              <w:rPr>
                <w:rFonts w:ascii="Times New Roman" w:hAnsi="Times New Roman"/>
              </w:rPr>
              <w:t xml:space="preserve"> в сети «Интернет» и средствах массовой информации:</w:t>
            </w:r>
          </w:p>
          <w:p w:rsidR="004B0E3B" w:rsidRPr="001E292F" w:rsidRDefault="004B0E3B" w:rsidP="004B0E3B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1E292F">
              <w:rPr>
                <w:rFonts w:ascii="Times New Roman" w:hAnsi="Times New Roman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4B0E3B" w:rsidRPr="001E292F" w:rsidRDefault="004B0E3B" w:rsidP="004B0E3B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1E292F">
              <w:rPr>
                <w:rFonts w:ascii="Times New Roman" w:hAnsi="Times New Roman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8252FE" w:rsidRDefault="008A26C8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lastRenderedPageBreak/>
              <w:t xml:space="preserve">        3</w:t>
            </w:r>
            <w:r w:rsidR="004B0E3B" w:rsidRPr="001E292F">
              <w:rPr>
                <w:rFonts w:ascii="Times New Roman" w:hAnsi="Times New Roman"/>
              </w:rPr>
              <w:t xml:space="preserve">) </w:t>
            </w:r>
            <w:hyperlink r:id="rId12" w:history="1">
              <w:r w:rsidR="008252FE" w:rsidRPr="008252FE">
                <w:rPr>
                  <w:rFonts w:ascii="Times New Roman" w:eastAsiaTheme="minorHAnsi" w:hAnsi="Times New Roman"/>
                </w:rPr>
                <w:t>перечень</w:t>
              </w:r>
            </w:hyperlink>
            <w:r w:rsidR="008252FE" w:rsidRPr="008252FE">
              <w:rPr>
                <w:rFonts w:ascii="Times New Roman" w:eastAsiaTheme="minorHAnsi" w:hAnsi="Times New Roman"/>
              </w:rPr>
              <w:t xml:space="preserve"> нормативных правовых актов с указанием структурных ед</w:t>
            </w:r>
            <w:r w:rsidR="008252FE">
              <w:rPr>
                <w:rFonts w:ascii="Times New Roman" w:eastAsiaTheme="minorHAnsi" w:hAnsi="Times New Roman"/>
              </w:rPr>
              <w:t>и</w:t>
            </w:r>
            <w:r w:rsidR="008252FE" w:rsidRPr="008252FE">
              <w:rPr>
                <w:rFonts w:ascii="Times New Roman" w:eastAsiaTheme="minorHAnsi" w:hAnsi="Times New Roman"/>
              </w:rPr>
              <w:t>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8252FE" w:rsidRDefault="008252FE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3A5FCF">
              <w:rPr>
                <w:rFonts w:ascii="Times New Roman" w:hAnsi="Times New Roman"/>
              </w:rPr>
              <w:t>4</w:t>
            </w:r>
            <w:r w:rsidRPr="001E292F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руководства по соблюдению обязательных требований, разработанные и утвержденные в соответствии с Федеральным </w:t>
            </w:r>
            <w:hyperlink r:id="rId13" w:history="1">
              <w:r w:rsidRPr="008252FE">
                <w:rPr>
                  <w:rFonts w:ascii="Times New Roman" w:eastAsiaTheme="minorHAnsi" w:hAnsi="Times New Roman"/>
                </w:rPr>
                <w:t>законом</w:t>
              </w:r>
            </w:hyperlink>
            <w:r>
              <w:rPr>
                <w:rFonts w:ascii="Times New Roman" w:eastAsiaTheme="minorHAnsi" w:hAnsi="Times New Roman"/>
              </w:rPr>
              <w:t xml:space="preserve"> "Об обязательных требованиях в Российской Федерации";</w:t>
            </w:r>
          </w:p>
          <w:p w:rsidR="008252FE" w:rsidRDefault="008252FE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3A5FCF">
              <w:rPr>
                <w:rFonts w:ascii="Times New Roman" w:eastAsiaTheme="minorHAnsi" w:hAnsi="Times New Roman"/>
              </w:rPr>
              <w:t>5</w:t>
            </w:r>
            <w:r>
              <w:rPr>
                <w:rFonts w:ascii="Times New Roman" w:eastAsiaTheme="minorHAnsi" w:hAnsi="Times New Roman"/>
              </w:rPr>
              <w:t>) 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8252FE" w:rsidRDefault="008252FE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3A5FCF">
              <w:rPr>
                <w:rFonts w:ascii="Times New Roman" w:eastAsiaTheme="minorHAnsi" w:hAnsi="Times New Roman"/>
              </w:rPr>
              <w:t>6</w:t>
            </w:r>
            <w:r>
              <w:rPr>
                <w:rFonts w:ascii="Times New Roman" w:eastAsiaTheme="minorHAnsi" w:hAnsi="Times New Roman"/>
              </w:rPr>
              <w:t>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8252FE" w:rsidRDefault="008252FE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3A5FCF">
              <w:rPr>
                <w:rFonts w:ascii="Times New Roman" w:eastAsiaTheme="minorHAnsi" w:hAnsi="Times New Roman"/>
              </w:rPr>
              <w:t>7</w:t>
            </w:r>
            <w:r>
              <w:rPr>
                <w:rFonts w:ascii="Times New Roman" w:eastAsiaTheme="minorHAnsi" w:hAnsi="Times New Roman"/>
              </w:rPr>
              <w:t>) программу профилактики рисков причинения вреда и план проведения плановых контрольных (надзорных) мероприятий контрольным (надзорным) органом (при проведении таких мероприятий);</w:t>
            </w:r>
          </w:p>
          <w:p w:rsidR="008252FE" w:rsidRDefault="008252FE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3A5FCF">
              <w:rPr>
                <w:rFonts w:ascii="Times New Roman" w:eastAsiaTheme="minorHAnsi" w:hAnsi="Times New Roman"/>
              </w:rPr>
              <w:t>8</w:t>
            </w:r>
            <w:r>
              <w:rPr>
                <w:rFonts w:ascii="Times New Roman" w:eastAsiaTheme="minorHAnsi" w:hAnsi="Times New Roman"/>
              </w:rPr>
              <w:t>) исчерпывающий перечень сведений, которые могут запрашиваться контрольным (надзорным) органом у контролируемого лица;</w:t>
            </w:r>
          </w:p>
          <w:p w:rsidR="008252FE" w:rsidRDefault="008252FE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3A5FCF">
              <w:rPr>
                <w:rFonts w:ascii="Times New Roman" w:eastAsiaTheme="minorHAnsi" w:hAnsi="Times New Roman"/>
              </w:rPr>
              <w:t>9</w:t>
            </w:r>
            <w:r>
              <w:rPr>
                <w:rFonts w:ascii="Times New Roman" w:eastAsiaTheme="minorHAnsi" w:hAnsi="Times New Roman"/>
              </w:rPr>
              <w:t>) сведения о способах получения консультаций по вопросам соблюдения обязательных требований;</w:t>
            </w:r>
          </w:p>
          <w:p w:rsidR="008252FE" w:rsidRDefault="008252FE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3A5FCF">
              <w:rPr>
                <w:rFonts w:ascii="Times New Roman" w:eastAsiaTheme="minorHAnsi" w:hAnsi="Times New Roman"/>
              </w:rPr>
              <w:t>10</w:t>
            </w:r>
            <w:r>
              <w:rPr>
                <w:rFonts w:ascii="Times New Roman" w:eastAsiaTheme="minorHAnsi" w:hAnsi="Times New Roman"/>
              </w:rPr>
              <w:t>) сведения о порядке досудебного обжалования решений контрольного (надзорного) органа, действий (бездействия) его должностных лиц;</w:t>
            </w:r>
          </w:p>
          <w:p w:rsidR="008252FE" w:rsidRDefault="008252FE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3A5FCF">
              <w:rPr>
                <w:rFonts w:ascii="Times New Roman" w:eastAsiaTheme="minorHAnsi" w:hAnsi="Times New Roman"/>
              </w:rPr>
              <w:t>11</w:t>
            </w:r>
            <w:r>
              <w:rPr>
                <w:rFonts w:ascii="Times New Roman" w:eastAsiaTheme="minorHAnsi" w:hAnsi="Times New Roman"/>
              </w:rPr>
              <w:t>) доклады, содержащие результаты обобщения правоприменительной практики контрольного (надзорного) органа;</w:t>
            </w:r>
          </w:p>
          <w:p w:rsidR="008252FE" w:rsidRDefault="008252FE" w:rsidP="00825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3A5FCF">
              <w:rPr>
                <w:rFonts w:ascii="Times New Roman" w:eastAsiaTheme="minorHAnsi" w:hAnsi="Times New Roman"/>
              </w:rPr>
              <w:t>12</w:t>
            </w:r>
            <w:r>
              <w:rPr>
                <w:rFonts w:ascii="Times New Roman" w:eastAsiaTheme="minorHAnsi" w:hAnsi="Times New Roman"/>
              </w:rPr>
              <w:t>) доклады о государственном контроле (надзоре), муниципальном контроле;</w:t>
            </w:r>
          </w:p>
          <w:p w:rsidR="004B0E3B" w:rsidRPr="008252FE" w:rsidRDefault="00382410" w:rsidP="008252F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HAnsi" w:hAnsi="Times New Roman"/>
              </w:rPr>
            </w:pPr>
            <w:proofErr w:type="gramStart"/>
            <w:r>
              <w:rPr>
                <w:rFonts w:ascii="Times New Roman" w:eastAsiaTheme="minorHAnsi" w:hAnsi="Times New Roman"/>
              </w:rPr>
              <w:t>13</w:t>
            </w:r>
            <w:r w:rsidR="008252FE">
              <w:rPr>
                <w:rFonts w:ascii="Times New Roman" w:eastAsiaTheme="minorHAnsi" w:hAnsi="Times New Roman"/>
              </w:rPr>
              <w:t>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3B" w:rsidRPr="001E292F" w:rsidRDefault="004B0E3B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3B" w:rsidRPr="001E292F" w:rsidRDefault="004B0E3B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245418" w:rsidRPr="001E292F" w:rsidTr="009C1F5C">
        <w:trPr>
          <w:trHeight w:val="2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418" w:rsidRDefault="00245418" w:rsidP="0093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8" w:rsidRPr="001E292F" w:rsidRDefault="00245418" w:rsidP="00933C83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Обобщение правоприменительной практики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418" w:rsidRPr="001E292F" w:rsidRDefault="00245418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418" w:rsidRPr="001E292F" w:rsidRDefault="00245418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Управление жизнеобеспечения администрации района</w:t>
            </w:r>
          </w:p>
        </w:tc>
      </w:tr>
      <w:tr w:rsidR="00245418" w:rsidRPr="001E292F" w:rsidTr="009C1F5C">
        <w:trPr>
          <w:trHeight w:val="27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418" w:rsidRDefault="00245418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418" w:rsidRPr="001E292F" w:rsidRDefault="00245418" w:rsidP="00245418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Доклад по итогам обобщения правоприменительной практики размещается на официальном </w:t>
            </w:r>
            <w:r w:rsidRPr="001E292F">
              <w:rPr>
                <w:rFonts w:ascii="Times New Roman" w:hAnsi="Times New Roman"/>
              </w:rPr>
              <w:t xml:space="preserve">сайте администрации </w:t>
            </w:r>
            <w:r>
              <w:rPr>
                <w:rFonts w:ascii="Times New Roman" w:hAnsi="Times New Roman"/>
              </w:rPr>
              <w:t>Юрьянского района</w:t>
            </w:r>
            <w:r w:rsidRPr="001E292F">
              <w:rPr>
                <w:rFonts w:ascii="Times New Roman" w:hAnsi="Times New Roman"/>
              </w:rPr>
              <w:t xml:space="preserve"> в сети «Интернет»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8" w:rsidRPr="001E292F" w:rsidRDefault="00245418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18" w:rsidRPr="001E292F" w:rsidRDefault="00245418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C54629" w:rsidRPr="001E292F" w:rsidTr="00AD76E6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9" w:rsidRDefault="00C54629" w:rsidP="00245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9" w:rsidRPr="001E292F" w:rsidRDefault="00C54629" w:rsidP="00245418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Объявление предостережения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629" w:rsidRPr="001E292F" w:rsidRDefault="00C54629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при наличии сведений у должностного лица о готовящихся нарушениях обязательных требований или признаках обязательных </w:t>
            </w:r>
            <w:r>
              <w:rPr>
                <w:rFonts w:ascii="Times New Roman" w:hAnsi="Times New Roman"/>
                <w:iCs/>
              </w:rPr>
              <w:lastRenderedPageBreak/>
              <w:t>нарушений обязательных требований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629" w:rsidRPr="001E292F" w:rsidRDefault="00C54629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Управление жизнеобеспечения администрации района</w:t>
            </w:r>
          </w:p>
        </w:tc>
      </w:tr>
      <w:tr w:rsidR="00C54629" w:rsidRPr="001E292F" w:rsidTr="00AD76E6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9" w:rsidRDefault="00C54629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29" w:rsidRDefault="00C54629" w:rsidP="00C54629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 w:rsidRPr="007A710F">
              <w:rPr>
                <w:rFonts w:ascii="Times New Roman" w:hAnsi="Times New Roman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>
              <w:rPr>
                <w:rFonts w:ascii="Times New Roman" w:hAnsi="Times New Roman"/>
              </w:rPr>
              <w:t>контрольного органа</w:t>
            </w:r>
            <w:r w:rsidRPr="007A710F">
              <w:rPr>
                <w:rFonts w:ascii="Times New Roman" w:hAnsi="Times New Roman"/>
              </w:rPr>
              <w:t xml:space="preserve"> сведений о готовящихся нарушениях обязательных требований </w:t>
            </w:r>
            <w:r>
              <w:rPr>
                <w:rFonts w:ascii="Times New Roman" w:hAnsi="Times New Roman"/>
              </w:rPr>
              <w:t xml:space="preserve"> или признаках нарушений обязательных требований </w:t>
            </w:r>
            <w:r w:rsidRPr="007A710F">
              <w:rPr>
                <w:rFonts w:ascii="Times New Roman" w:hAnsi="Times New Roman"/>
              </w:rPr>
              <w:t xml:space="preserve">и (или) в случае отсутствия подтверждения данных о том, что нарушение обязательных требований причинило вред </w:t>
            </w:r>
            <w:r w:rsidRPr="007A710F">
              <w:rPr>
                <w:rFonts w:ascii="Times New Roman" w:hAnsi="Times New Roman"/>
              </w:rPr>
              <w:lastRenderedPageBreak/>
              <w:t>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9" w:rsidRDefault="00C54629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629" w:rsidRDefault="00C54629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9C1F5C" w:rsidRPr="001E292F" w:rsidTr="009C1F5C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5C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5C" w:rsidRPr="001E292F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Консультирование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F5C" w:rsidRPr="001E292F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при поступлении обращения от контролируемого лица по вопросам, связанным с организацией и осуществлением муниципального контроля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F5C" w:rsidRPr="001E292F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Управление жизнеобеспечения администрации района</w:t>
            </w:r>
          </w:p>
        </w:tc>
      </w:tr>
      <w:tr w:rsidR="009C1F5C" w:rsidRPr="001E292F" w:rsidTr="009C1F5C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5C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5C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Осуществляется должностным лицом уполномоченного органа:</w:t>
            </w:r>
          </w:p>
          <w:p w:rsidR="009C1F5C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1) по телефону;</w:t>
            </w:r>
          </w:p>
          <w:p w:rsidR="009C1F5C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2) посредством </w:t>
            </w:r>
            <w:proofErr w:type="spellStart"/>
            <w:r>
              <w:rPr>
                <w:rFonts w:ascii="Times New Roman" w:hAnsi="Times New Roman"/>
                <w:iCs/>
              </w:rPr>
              <w:t>видео-конференц-связи</w:t>
            </w:r>
            <w:proofErr w:type="spellEnd"/>
            <w:r>
              <w:rPr>
                <w:rFonts w:ascii="Times New Roman" w:hAnsi="Times New Roman"/>
                <w:iCs/>
              </w:rPr>
              <w:t>;</w:t>
            </w:r>
          </w:p>
          <w:p w:rsidR="009C1F5C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3) на личном приеме;</w:t>
            </w:r>
          </w:p>
          <w:p w:rsidR="009C1F5C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4) посредством размещения на официальном сайте письменного ответа по однотипным обращениям;</w:t>
            </w:r>
          </w:p>
          <w:p w:rsidR="009C1F5C" w:rsidRPr="001E292F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5) посредством письменного ответа.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5C" w:rsidRPr="001E292F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5C" w:rsidRPr="001E292F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9C1F5C" w:rsidRPr="001E292F" w:rsidTr="008A26C8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5C" w:rsidRDefault="000D2134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5C" w:rsidRPr="001E292F" w:rsidRDefault="000D2134" w:rsidP="000D213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Профилактический визит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5C" w:rsidRPr="001E292F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5C" w:rsidRPr="001E292F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9C1F5C" w:rsidRPr="001E292F" w:rsidTr="00F77EF9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5C" w:rsidRDefault="009C1F5C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5C" w:rsidRPr="001E292F" w:rsidRDefault="000D2134" w:rsidP="00F77EF9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Проводится должностным лицом уполномоченного органа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>
              <w:rPr>
                <w:rFonts w:ascii="Times New Roman" w:hAnsi="Times New Roman"/>
                <w:iCs/>
              </w:rPr>
              <w:t>видео-конференц-связи</w:t>
            </w:r>
            <w:proofErr w:type="spellEnd"/>
            <w:r w:rsidR="00F77EF9">
              <w:rPr>
                <w:rFonts w:ascii="Times New Roman" w:hAnsi="Times New Roman"/>
                <w:iCs/>
              </w:rPr>
              <w:t>, по согласованию с контролируемым лицом.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F9" w:rsidRDefault="00F77EF9" w:rsidP="00F77E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при наличии сведений о начале деятельности контролируемых лиц в сфере автомобильного транспорта и дорожного хозяйства;</w:t>
            </w:r>
          </w:p>
          <w:p w:rsidR="009C1F5C" w:rsidRPr="00F77EF9" w:rsidRDefault="00F77EF9" w:rsidP="00F77EF9">
            <w:pPr>
              <w:jc w:val="center"/>
              <w:rPr>
                <w:rFonts w:ascii="Times New Roman" w:hAnsi="Times New Roman"/>
              </w:rPr>
            </w:pPr>
            <w:r w:rsidRPr="00F77EF9">
              <w:rPr>
                <w:rFonts w:ascii="Times New Roman" w:hAnsi="Times New Roman"/>
              </w:rPr>
              <w:t xml:space="preserve">2) </w:t>
            </w:r>
            <w:r>
              <w:rPr>
                <w:rFonts w:ascii="Times New Roman" w:hAnsi="Times New Roman"/>
              </w:rPr>
              <w:t>при отнесении объекта контроля к категории среднего риска, в срок не позднее одного года со дня принятия решения об отнесении объекта контроля к указанной категории.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5C" w:rsidRPr="001E292F" w:rsidRDefault="00F77EF9" w:rsidP="009C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Управление жизнеобеспечения администрации района</w:t>
            </w:r>
          </w:p>
        </w:tc>
      </w:tr>
    </w:tbl>
    <w:p w:rsidR="003A5FCF" w:rsidRDefault="003A5FCF" w:rsidP="00F96D53">
      <w:pPr>
        <w:pStyle w:val="formattext"/>
        <w:shd w:val="clear" w:color="auto" w:fill="FFFFFF"/>
        <w:spacing w:before="360" w:beforeAutospacing="0" w:after="360" w:afterAutospacing="0"/>
        <w:ind w:firstLine="709"/>
        <w:jc w:val="center"/>
        <w:textAlignment w:val="baseline"/>
        <w:rPr>
          <w:b/>
          <w:color w:val="000000" w:themeColor="text1"/>
          <w:spacing w:val="-2"/>
          <w:sz w:val="28"/>
          <w:szCs w:val="28"/>
        </w:rPr>
      </w:pPr>
    </w:p>
    <w:p w:rsidR="003A5FCF" w:rsidRDefault="003A5FCF" w:rsidP="00F96D53">
      <w:pPr>
        <w:pStyle w:val="formattext"/>
        <w:shd w:val="clear" w:color="auto" w:fill="FFFFFF"/>
        <w:spacing w:before="360" w:beforeAutospacing="0" w:after="360" w:afterAutospacing="0"/>
        <w:ind w:firstLine="709"/>
        <w:jc w:val="center"/>
        <w:textAlignment w:val="baseline"/>
        <w:rPr>
          <w:b/>
          <w:color w:val="000000" w:themeColor="text1"/>
          <w:spacing w:val="-2"/>
          <w:sz w:val="28"/>
          <w:szCs w:val="28"/>
        </w:rPr>
      </w:pPr>
    </w:p>
    <w:p w:rsidR="003A5FCF" w:rsidRDefault="003A5FCF" w:rsidP="00F96D53">
      <w:pPr>
        <w:pStyle w:val="formattext"/>
        <w:shd w:val="clear" w:color="auto" w:fill="FFFFFF"/>
        <w:spacing w:before="360" w:beforeAutospacing="0" w:after="360" w:afterAutospacing="0"/>
        <w:ind w:firstLine="709"/>
        <w:jc w:val="center"/>
        <w:textAlignment w:val="baseline"/>
        <w:rPr>
          <w:b/>
          <w:color w:val="000000" w:themeColor="text1"/>
          <w:spacing w:val="-2"/>
          <w:sz w:val="28"/>
          <w:szCs w:val="28"/>
        </w:rPr>
      </w:pPr>
    </w:p>
    <w:p w:rsidR="00F96D53" w:rsidRDefault="00F96D53" w:rsidP="00F96D53">
      <w:pPr>
        <w:pStyle w:val="formattext"/>
        <w:shd w:val="clear" w:color="auto" w:fill="FFFFFF"/>
        <w:spacing w:before="360" w:beforeAutospacing="0" w:after="360" w:afterAutospacing="0"/>
        <w:ind w:firstLine="709"/>
        <w:jc w:val="center"/>
        <w:textAlignment w:val="baseline"/>
        <w:rPr>
          <w:rFonts w:eastAsiaTheme="majorEastAsia"/>
          <w:b/>
          <w:color w:val="000000" w:themeColor="text1"/>
          <w:spacing w:val="-2"/>
          <w:sz w:val="28"/>
          <w:szCs w:val="28"/>
          <w:lang w:eastAsia="en-US"/>
        </w:rPr>
      </w:pPr>
      <w:r>
        <w:rPr>
          <w:b/>
          <w:color w:val="000000" w:themeColor="text1"/>
          <w:spacing w:val="-2"/>
          <w:sz w:val="28"/>
          <w:szCs w:val="28"/>
        </w:rPr>
        <w:lastRenderedPageBreak/>
        <w:t>4</w:t>
      </w:r>
      <w:r w:rsidRPr="000107EB">
        <w:rPr>
          <w:b/>
          <w:color w:val="000000" w:themeColor="text1"/>
          <w:spacing w:val="-2"/>
          <w:sz w:val="28"/>
          <w:szCs w:val="28"/>
        </w:rPr>
        <w:t xml:space="preserve">. </w:t>
      </w:r>
      <w:r>
        <w:rPr>
          <w:rFonts w:eastAsiaTheme="majorEastAsia"/>
          <w:b/>
          <w:color w:val="000000" w:themeColor="text1"/>
          <w:spacing w:val="-2"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 w:rsidR="00F96D53" w:rsidRPr="00721E15" w:rsidRDefault="00F96D53" w:rsidP="00F96D5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eastAsiaTheme="majorEastAsia"/>
          <w:b/>
          <w:color w:val="000000" w:themeColor="text1"/>
          <w:spacing w:val="-2"/>
          <w:sz w:val="28"/>
          <w:szCs w:val="28"/>
        </w:rPr>
        <w:tab/>
      </w:r>
      <w:r w:rsidRPr="00721E15">
        <w:rPr>
          <w:rFonts w:ascii="Times New Roman" w:hAnsi="Times New Roman"/>
          <w:iCs/>
          <w:sz w:val="28"/>
          <w:szCs w:val="28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F96D53" w:rsidRPr="00F96D53" w:rsidRDefault="00F96D53" w:rsidP="00F96D5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 w:rsidRPr="00721E15">
        <w:rPr>
          <w:rFonts w:ascii="Times New Roman" w:hAnsi="Times New Roman"/>
          <w:iCs/>
          <w:sz w:val="28"/>
          <w:szCs w:val="28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F96D53" w:rsidRDefault="00F96D53" w:rsidP="00F96D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268">
        <w:rPr>
          <w:rFonts w:ascii="Times New Roman" w:hAnsi="Times New Roman"/>
          <w:sz w:val="28"/>
          <w:szCs w:val="28"/>
        </w:rPr>
        <w:t>Показатели по профилактическим мероприятиям информирование</w:t>
      </w:r>
      <w:r>
        <w:rPr>
          <w:rFonts w:ascii="Times New Roman" w:hAnsi="Times New Roman"/>
          <w:sz w:val="28"/>
          <w:szCs w:val="28"/>
        </w:rPr>
        <w:t>,</w:t>
      </w:r>
      <w:r w:rsidRPr="00243268">
        <w:rPr>
          <w:rFonts w:ascii="Times New Roman" w:hAnsi="Times New Roman"/>
          <w:sz w:val="28"/>
          <w:szCs w:val="28"/>
        </w:rPr>
        <w:t xml:space="preserve"> консультирование</w:t>
      </w:r>
      <w:r>
        <w:rPr>
          <w:rFonts w:ascii="Times New Roman" w:hAnsi="Times New Roman"/>
          <w:sz w:val="28"/>
          <w:szCs w:val="28"/>
        </w:rPr>
        <w:t xml:space="preserve"> и выдача предостережения</w:t>
      </w:r>
      <w:r w:rsidRPr="00243268">
        <w:rPr>
          <w:rFonts w:ascii="Times New Roman" w:hAnsi="Times New Roman"/>
          <w:sz w:val="28"/>
          <w:szCs w:val="28"/>
        </w:rPr>
        <w:t>:</w:t>
      </w:r>
    </w:p>
    <w:p w:rsidR="00F96D53" w:rsidRPr="00276A81" w:rsidRDefault="00F96D53" w:rsidP="00F96D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F96D53" w:rsidRPr="009D454E" w:rsidTr="00CC4DF3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F96D53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317">
              <w:rPr>
                <w:rFonts w:ascii="Times New Roman" w:hAnsi="Times New Roman"/>
                <w:sz w:val="24"/>
                <w:szCs w:val="24"/>
              </w:rPr>
              <w:t>№</w:t>
            </w:r>
            <w:r w:rsidR="00460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D454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D454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D454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F96D53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4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F96D53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4E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F96D53" w:rsidRPr="009D454E" w:rsidTr="00CC4DF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F96D53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3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F96D53" w:rsidP="00CC4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317">
              <w:rPr>
                <w:rFonts w:ascii="Times New Roman" w:hAnsi="Times New Roman"/>
                <w:sz w:val="24"/>
                <w:szCs w:val="24"/>
              </w:rPr>
              <w:t>Полнота информации, размещенной на официальном сайте</w:t>
            </w:r>
            <w:r w:rsidR="00066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контрольного органа</w:t>
            </w:r>
            <w:r w:rsidRPr="00E65317">
              <w:rPr>
                <w:rFonts w:ascii="Times New Roman" w:hAnsi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65317">
              <w:rPr>
                <w:rFonts w:ascii="Times New Roman" w:hAnsi="Times New Roman"/>
                <w:sz w:val="24"/>
                <w:szCs w:val="24"/>
              </w:rPr>
              <w:t xml:space="preserve">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F96D53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4E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0A591B" w:rsidRPr="009D454E" w:rsidTr="00CC4DF3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1B" w:rsidRPr="00E65317" w:rsidRDefault="000668EF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1B" w:rsidRPr="00E65317" w:rsidRDefault="000668EF" w:rsidP="00CC4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1B" w:rsidRDefault="00CC4DF3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  <w:proofErr w:type="gramStart"/>
            <w:r w:rsidR="00C546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C546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 исполнено</w:t>
            </w:r>
          </w:p>
        </w:tc>
      </w:tr>
      <w:tr w:rsidR="00CC4DF3" w:rsidRPr="009D454E" w:rsidTr="00CC4DF3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DF3" w:rsidRPr="00E65317" w:rsidRDefault="00CC4DF3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DF3" w:rsidRPr="00E65317" w:rsidRDefault="00CC4DF3" w:rsidP="00CC4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нарушений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DF3" w:rsidRDefault="00C54629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20 % и более</w:t>
            </w:r>
          </w:p>
        </w:tc>
      </w:tr>
      <w:tr w:rsidR="00F96D53" w:rsidRPr="009D454E" w:rsidTr="00CC4DF3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C54629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96D53" w:rsidRPr="00E653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C54629" w:rsidP="00C54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Pr="00E65317">
              <w:rPr>
                <w:rFonts w:ascii="Times New Roman" w:hAnsi="Times New Roman"/>
                <w:sz w:val="24"/>
                <w:szCs w:val="24"/>
              </w:rPr>
              <w:t>контролируемых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лиц, удовлетворенных</w:t>
            </w:r>
            <w:r w:rsidR="00F96D53" w:rsidRPr="00E65317">
              <w:rPr>
                <w:rFonts w:ascii="Times New Roman" w:hAnsi="Times New Roman"/>
                <w:sz w:val="24"/>
                <w:szCs w:val="24"/>
              </w:rPr>
              <w:t xml:space="preserve"> консультированием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общем количестве </w:t>
            </w:r>
            <w:r w:rsidRPr="00E65317">
              <w:rPr>
                <w:rFonts w:ascii="Times New Roman" w:hAnsi="Times New Roman"/>
                <w:sz w:val="24"/>
                <w:szCs w:val="24"/>
              </w:rPr>
              <w:t>контролируемых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 обратившихся за консультированием.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F96D53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в 2021 году не поступали</w:t>
            </w:r>
          </w:p>
        </w:tc>
      </w:tr>
      <w:tr w:rsidR="00F96D53" w:rsidRPr="009D454E" w:rsidTr="00CC4DF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C54629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96D53" w:rsidRPr="00E653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F96D53" w:rsidP="00CC4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54E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  <w:r w:rsidR="00C546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53" w:rsidRPr="009D454E" w:rsidRDefault="00F96D53" w:rsidP="00CC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96D53" w:rsidRDefault="00F96D53" w:rsidP="00F96D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6D53" w:rsidRDefault="00F96D53" w:rsidP="00F96D53">
      <w:pPr>
        <w:pStyle w:val="formattext"/>
        <w:shd w:val="clear" w:color="auto" w:fill="FFFFFF"/>
        <w:spacing w:before="360" w:beforeAutospacing="0" w:after="360" w:afterAutospacing="0"/>
        <w:jc w:val="both"/>
        <w:textAlignment w:val="baseline"/>
        <w:rPr>
          <w:rFonts w:eastAsiaTheme="majorEastAsia"/>
          <w:b/>
          <w:color w:val="000000" w:themeColor="text1"/>
          <w:spacing w:val="-2"/>
          <w:sz w:val="28"/>
          <w:szCs w:val="28"/>
          <w:lang w:eastAsia="en-US"/>
        </w:rPr>
      </w:pPr>
    </w:p>
    <w:p w:rsidR="000107EB" w:rsidRPr="000107EB" w:rsidRDefault="000107EB" w:rsidP="000107EB">
      <w:pPr>
        <w:pStyle w:val="formattext"/>
        <w:shd w:val="clear" w:color="auto" w:fill="FFFFFF"/>
        <w:spacing w:before="360" w:beforeAutospacing="0" w:after="360" w:afterAutospacing="0"/>
        <w:jc w:val="both"/>
        <w:textAlignment w:val="baseline"/>
        <w:rPr>
          <w:b/>
          <w:color w:val="000000" w:themeColor="text1"/>
          <w:spacing w:val="-2"/>
          <w:sz w:val="28"/>
          <w:szCs w:val="28"/>
        </w:rPr>
      </w:pPr>
    </w:p>
    <w:sectPr w:rsidR="000107EB" w:rsidRPr="000107EB" w:rsidSect="000A591B">
      <w:headerReference w:type="default" r:id="rId14"/>
      <w:pgSz w:w="11906" w:h="16838"/>
      <w:pgMar w:top="567" w:right="567" w:bottom="568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2" w:rsidRDefault="00195F32" w:rsidP="006D055A">
      <w:pPr>
        <w:spacing w:after="0" w:line="240" w:lineRule="auto"/>
      </w:pPr>
      <w:r>
        <w:separator/>
      </w:r>
    </w:p>
  </w:endnote>
  <w:endnote w:type="continuationSeparator" w:id="0">
    <w:p w:rsidR="00195F32" w:rsidRDefault="00195F32" w:rsidP="006D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2" w:rsidRDefault="00195F32" w:rsidP="006D055A">
      <w:pPr>
        <w:spacing w:after="0" w:line="240" w:lineRule="auto"/>
      </w:pPr>
      <w:r>
        <w:separator/>
      </w:r>
    </w:p>
  </w:footnote>
  <w:footnote w:type="continuationSeparator" w:id="0">
    <w:p w:rsidR="00195F32" w:rsidRDefault="00195F32" w:rsidP="006D0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794045"/>
      <w:docPartObj>
        <w:docPartGallery w:val="Page Numbers (Top of Page)"/>
        <w:docPartUnique/>
      </w:docPartObj>
    </w:sdtPr>
    <w:sdtContent>
      <w:p w:rsidR="00CC4DF3" w:rsidRDefault="00580DD0">
        <w:pPr>
          <w:pStyle w:val="a6"/>
          <w:jc w:val="center"/>
        </w:pPr>
        <w:r w:rsidRPr="0035109E">
          <w:rPr>
            <w:rFonts w:ascii="Times New Roman" w:hAnsi="Times New Roman"/>
            <w:sz w:val="28"/>
          </w:rPr>
          <w:fldChar w:fldCharType="begin"/>
        </w:r>
        <w:r w:rsidR="00CC4DF3" w:rsidRPr="0035109E">
          <w:rPr>
            <w:rFonts w:ascii="Times New Roman" w:hAnsi="Times New Roman"/>
            <w:sz w:val="28"/>
          </w:rPr>
          <w:instrText>PAGE   \* MERGEFORMAT</w:instrText>
        </w:r>
        <w:r w:rsidRPr="0035109E">
          <w:rPr>
            <w:rFonts w:ascii="Times New Roman" w:hAnsi="Times New Roman"/>
            <w:sz w:val="28"/>
          </w:rPr>
          <w:fldChar w:fldCharType="separate"/>
        </w:r>
        <w:r w:rsidR="003F0DAC">
          <w:rPr>
            <w:rFonts w:ascii="Times New Roman" w:hAnsi="Times New Roman"/>
            <w:noProof/>
            <w:sz w:val="28"/>
          </w:rPr>
          <w:t>7</w:t>
        </w:r>
        <w:r w:rsidRPr="0035109E">
          <w:rPr>
            <w:rFonts w:ascii="Times New Roman" w:hAnsi="Times New Roman"/>
            <w:sz w:val="28"/>
          </w:rPr>
          <w:fldChar w:fldCharType="end"/>
        </w:r>
      </w:p>
    </w:sdtContent>
  </w:sdt>
  <w:p w:rsidR="00CC4DF3" w:rsidRDefault="00CC4D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08C0"/>
    <w:multiLevelType w:val="hybridMultilevel"/>
    <w:tmpl w:val="B1E665B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021698C"/>
    <w:multiLevelType w:val="hybridMultilevel"/>
    <w:tmpl w:val="D1B6D1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3F41F21"/>
    <w:multiLevelType w:val="hybridMultilevel"/>
    <w:tmpl w:val="9C38A35C"/>
    <w:lvl w:ilvl="0" w:tplc="50C87D9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42B"/>
    <w:rsid w:val="00004E38"/>
    <w:rsid w:val="000107EB"/>
    <w:rsid w:val="000450AC"/>
    <w:rsid w:val="0005373B"/>
    <w:rsid w:val="000668EF"/>
    <w:rsid w:val="000941BC"/>
    <w:rsid w:val="0009777C"/>
    <w:rsid w:val="000A591B"/>
    <w:rsid w:val="000A675E"/>
    <w:rsid w:val="000B13E9"/>
    <w:rsid w:val="000D2134"/>
    <w:rsid w:val="000F79F4"/>
    <w:rsid w:val="00112B2C"/>
    <w:rsid w:val="00135E71"/>
    <w:rsid w:val="00146C93"/>
    <w:rsid w:val="00154AD0"/>
    <w:rsid w:val="001563DB"/>
    <w:rsid w:val="00163128"/>
    <w:rsid w:val="00195F32"/>
    <w:rsid w:val="001C5EC4"/>
    <w:rsid w:val="001E675C"/>
    <w:rsid w:val="001F6126"/>
    <w:rsid w:val="0023173B"/>
    <w:rsid w:val="00231E2A"/>
    <w:rsid w:val="00234C03"/>
    <w:rsid w:val="00245418"/>
    <w:rsid w:val="00254EFD"/>
    <w:rsid w:val="002803A4"/>
    <w:rsid w:val="002C335F"/>
    <w:rsid w:val="002D206E"/>
    <w:rsid w:val="0030678B"/>
    <w:rsid w:val="0035109E"/>
    <w:rsid w:val="00382410"/>
    <w:rsid w:val="003879A2"/>
    <w:rsid w:val="003A1868"/>
    <w:rsid w:val="003A58A0"/>
    <w:rsid w:val="003A5FCF"/>
    <w:rsid w:val="003C3811"/>
    <w:rsid w:val="003D2956"/>
    <w:rsid w:val="003D4435"/>
    <w:rsid w:val="003D4832"/>
    <w:rsid w:val="003F0DAC"/>
    <w:rsid w:val="003F54C4"/>
    <w:rsid w:val="0040740C"/>
    <w:rsid w:val="00407602"/>
    <w:rsid w:val="0042113C"/>
    <w:rsid w:val="00426873"/>
    <w:rsid w:val="004400D8"/>
    <w:rsid w:val="004608AD"/>
    <w:rsid w:val="004837CC"/>
    <w:rsid w:val="00495604"/>
    <w:rsid w:val="004A4D88"/>
    <w:rsid w:val="004B0E3B"/>
    <w:rsid w:val="004B779D"/>
    <w:rsid w:val="004E07AA"/>
    <w:rsid w:val="004F7462"/>
    <w:rsid w:val="0050337C"/>
    <w:rsid w:val="0050390D"/>
    <w:rsid w:val="00513CDA"/>
    <w:rsid w:val="00534155"/>
    <w:rsid w:val="00541118"/>
    <w:rsid w:val="00546647"/>
    <w:rsid w:val="005562A7"/>
    <w:rsid w:val="00570919"/>
    <w:rsid w:val="00573199"/>
    <w:rsid w:val="00577EE6"/>
    <w:rsid w:val="0058074F"/>
    <w:rsid w:val="00580DD0"/>
    <w:rsid w:val="005B335C"/>
    <w:rsid w:val="005F1AB8"/>
    <w:rsid w:val="0060167D"/>
    <w:rsid w:val="006116B6"/>
    <w:rsid w:val="0062298B"/>
    <w:rsid w:val="006253CC"/>
    <w:rsid w:val="00642E25"/>
    <w:rsid w:val="00644366"/>
    <w:rsid w:val="0064437E"/>
    <w:rsid w:val="00651250"/>
    <w:rsid w:val="0065134E"/>
    <w:rsid w:val="00667EE5"/>
    <w:rsid w:val="00681C32"/>
    <w:rsid w:val="006901FF"/>
    <w:rsid w:val="006A084E"/>
    <w:rsid w:val="006C7B2A"/>
    <w:rsid w:val="006D055A"/>
    <w:rsid w:val="006D5B4A"/>
    <w:rsid w:val="006E0997"/>
    <w:rsid w:val="006F3A39"/>
    <w:rsid w:val="006F3E5D"/>
    <w:rsid w:val="006F5E24"/>
    <w:rsid w:val="00741667"/>
    <w:rsid w:val="00746594"/>
    <w:rsid w:val="007511A5"/>
    <w:rsid w:val="00766FD0"/>
    <w:rsid w:val="00770BFD"/>
    <w:rsid w:val="0078700F"/>
    <w:rsid w:val="007E3954"/>
    <w:rsid w:val="007E3AD5"/>
    <w:rsid w:val="007F10C6"/>
    <w:rsid w:val="008054CC"/>
    <w:rsid w:val="008063EB"/>
    <w:rsid w:val="008252FE"/>
    <w:rsid w:val="008263ED"/>
    <w:rsid w:val="00843D2A"/>
    <w:rsid w:val="00861A42"/>
    <w:rsid w:val="00894807"/>
    <w:rsid w:val="008A26C8"/>
    <w:rsid w:val="008A4CF9"/>
    <w:rsid w:val="008C4DD2"/>
    <w:rsid w:val="008D63AC"/>
    <w:rsid w:val="008E47B9"/>
    <w:rsid w:val="0090263F"/>
    <w:rsid w:val="009050E0"/>
    <w:rsid w:val="00933C83"/>
    <w:rsid w:val="009465AB"/>
    <w:rsid w:val="00964378"/>
    <w:rsid w:val="00990657"/>
    <w:rsid w:val="009C0604"/>
    <w:rsid w:val="009C1592"/>
    <w:rsid w:val="009C1F5C"/>
    <w:rsid w:val="009C27AB"/>
    <w:rsid w:val="009C451A"/>
    <w:rsid w:val="009D6CBB"/>
    <w:rsid w:val="009F7802"/>
    <w:rsid w:val="00A11830"/>
    <w:rsid w:val="00A27490"/>
    <w:rsid w:val="00A43B40"/>
    <w:rsid w:val="00A46E7F"/>
    <w:rsid w:val="00A5742B"/>
    <w:rsid w:val="00A72CC0"/>
    <w:rsid w:val="00A92988"/>
    <w:rsid w:val="00AA406A"/>
    <w:rsid w:val="00AB1B12"/>
    <w:rsid w:val="00AB2126"/>
    <w:rsid w:val="00AC44B5"/>
    <w:rsid w:val="00AD3CAB"/>
    <w:rsid w:val="00B06FA2"/>
    <w:rsid w:val="00B21CEC"/>
    <w:rsid w:val="00B26934"/>
    <w:rsid w:val="00B34329"/>
    <w:rsid w:val="00B370F0"/>
    <w:rsid w:val="00B37258"/>
    <w:rsid w:val="00B64D05"/>
    <w:rsid w:val="00B65C4C"/>
    <w:rsid w:val="00B90A97"/>
    <w:rsid w:val="00BB026F"/>
    <w:rsid w:val="00BB201E"/>
    <w:rsid w:val="00BB2EE6"/>
    <w:rsid w:val="00BB66A5"/>
    <w:rsid w:val="00BC7AE3"/>
    <w:rsid w:val="00BF28A8"/>
    <w:rsid w:val="00BF5E7C"/>
    <w:rsid w:val="00C20F83"/>
    <w:rsid w:val="00C21A54"/>
    <w:rsid w:val="00C25CCB"/>
    <w:rsid w:val="00C30352"/>
    <w:rsid w:val="00C31CCB"/>
    <w:rsid w:val="00C4036D"/>
    <w:rsid w:val="00C54629"/>
    <w:rsid w:val="00C87A46"/>
    <w:rsid w:val="00C930CC"/>
    <w:rsid w:val="00C94002"/>
    <w:rsid w:val="00CB1BA6"/>
    <w:rsid w:val="00CC0C14"/>
    <w:rsid w:val="00CC4DF3"/>
    <w:rsid w:val="00CC75CD"/>
    <w:rsid w:val="00D06D55"/>
    <w:rsid w:val="00D136EE"/>
    <w:rsid w:val="00D40EEF"/>
    <w:rsid w:val="00D53E5C"/>
    <w:rsid w:val="00D6230B"/>
    <w:rsid w:val="00D70350"/>
    <w:rsid w:val="00D81963"/>
    <w:rsid w:val="00DA0601"/>
    <w:rsid w:val="00DA6247"/>
    <w:rsid w:val="00DB41E9"/>
    <w:rsid w:val="00DC450E"/>
    <w:rsid w:val="00DC4C34"/>
    <w:rsid w:val="00DD500E"/>
    <w:rsid w:val="00E12DF3"/>
    <w:rsid w:val="00E1605F"/>
    <w:rsid w:val="00E1741D"/>
    <w:rsid w:val="00E17476"/>
    <w:rsid w:val="00E25A8A"/>
    <w:rsid w:val="00E42CD3"/>
    <w:rsid w:val="00EB6209"/>
    <w:rsid w:val="00EE10CA"/>
    <w:rsid w:val="00EE424D"/>
    <w:rsid w:val="00EE7178"/>
    <w:rsid w:val="00EF0694"/>
    <w:rsid w:val="00EF19B3"/>
    <w:rsid w:val="00F53AC4"/>
    <w:rsid w:val="00F75B69"/>
    <w:rsid w:val="00F77EF9"/>
    <w:rsid w:val="00F96D53"/>
    <w:rsid w:val="00FA08A6"/>
    <w:rsid w:val="00FB61A2"/>
    <w:rsid w:val="00FD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D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6437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08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A08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08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08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4CC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0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055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D0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055A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9C1592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qFormat/>
    <w:rsid w:val="009643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643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rsid w:val="00964378"/>
    <w:rPr>
      <w:color w:val="0000FF"/>
      <w:u w:val="single"/>
    </w:rPr>
  </w:style>
  <w:style w:type="paragraph" w:customStyle="1" w:styleId="formattext">
    <w:name w:val="formattext"/>
    <w:basedOn w:val="a"/>
    <w:rsid w:val="009643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A084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A084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A084E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A084E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headertext">
    <w:name w:val="headertext"/>
    <w:basedOn w:val="a"/>
    <w:rsid w:val="002317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570919"/>
    <w:rPr>
      <w:color w:val="954F72" w:themeColor="followedHyperlink"/>
      <w:u w:val="single"/>
    </w:rPr>
  </w:style>
  <w:style w:type="character" w:customStyle="1" w:styleId="ac">
    <w:name w:val="Абзац списка Знак"/>
    <w:link w:val="ab"/>
    <w:locked/>
    <w:rsid w:val="006F5E24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6F5E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5E2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C8A908B76C0575B91EED72336A2AE8BEAC48D2DF4B408DBC24C521DAE99107F782A82104697996C6C12A0F1CADED571E4BB2097BBAB44386M6eC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consultantplus://offline/ref=35892FFE3420D0F8B758936F254BBBBAF886336A9674F454C039291A3A8616A538A41742A72DA5DE44F6DF17F6GDc9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e__x043f__x0438__x0441__x0430__x043d__x0438__x0435_ xmlns="6d7c22ec-c6a4-4777-88aa-bc3c76ac660e">, установленных муниципальными правовыми актами при осуществлении муниципального контроля за сохранностью автомобильных дорог общего пользования местного значения Куженерского муниципального района Республики Марий Эл на 2021 год и плановый период 2022 – 2023 годов.
Утверждена постановлением Администрации Куженерского муниципального района от  08  апреля 2021 № 164
</_x041e__x043f__x0438__x0441__x0430__x043d__x0438__x0435_>
    <_x0413__x043e__x0434_ xmlns="b9015926-d90d-46e4-821f-0820d3e84cf7">2021 год</_x0413__x043e__x0434_>
    <_dlc_DocId xmlns="57504d04-691e-4fc4-8f09-4f19fdbe90f6">XXJ7TYMEEKJ2-2013442508-4</_dlc_DocId>
    <_dlc_DocIdUrl xmlns="57504d04-691e-4fc4-8f09-4f19fdbe90f6">
      <Url>https://vip.gov.mari.ru/kuzhener/adm_kmr/_layouts/DocIdRedir.aspx?ID=XXJ7TYMEEKJ2-2013442508-4</Url>
      <Description>XXJ7TYMEEKJ2-2013442508-4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088B421460DD4BB0C86DFBFDECD788" ma:contentTypeVersion="2" ma:contentTypeDescription="Создание документа." ma:contentTypeScope="" ma:versionID="b9884f0a53d2c42c9c67aebdfd498465">
  <xsd:schema xmlns:xsd="http://www.w3.org/2001/XMLSchema" xmlns:xs="http://www.w3.org/2001/XMLSchema" xmlns:p="http://schemas.microsoft.com/office/2006/metadata/properties" xmlns:ns2="57504d04-691e-4fc4-8f09-4f19fdbe90f6" xmlns:ns3="6d7c22ec-c6a4-4777-88aa-bc3c76ac660e" xmlns:ns4="b9015926-d90d-46e4-821f-0820d3e84cf7" targetNamespace="http://schemas.microsoft.com/office/2006/metadata/properties" ma:root="true" ma:fieldsID="2c7726ffbf154a141130eb3644e83507" ns2:_="" ns3:_="" ns4:_="">
    <xsd:import namespace="57504d04-691e-4fc4-8f09-4f19fdbe90f6"/>
    <xsd:import namespace="6d7c22ec-c6a4-4777-88aa-bc3c76ac660e"/>
    <xsd:import namespace="b9015926-d90d-46e4-821f-0820d3e84cf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_x041e__x043f__x0438__x0441__x0430__x043d__x0438__x0435_" minOccurs="0"/>
                <xsd:element ref="ns4:_x0413__x043e__x0434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4d04-691e-4fc4-8f09-4f19fdbe90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c22ec-c6a4-4777-88aa-bc3c76ac660e" elementFormDefault="qualified">
    <xsd:import namespace="http://schemas.microsoft.com/office/2006/documentManagement/types"/>
    <xsd:import namespace="http://schemas.microsoft.com/office/infopath/2007/PartnerControls"/>
    <xsd:element name="_x041e__x043f__x0438__x0441__x0430__x043d__x0438__x0435_" ma:index="11" nillable="true" ma:displayName="Описание" ma:internalName="_x041e__x043f__x0438__x0441__x0430__x043d__x0438__x0435_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15926-d90d-46e4-821f-0820d3e84cf7" elementFormDefault="qualified">
    <xsd:import namespace="http://schemas.microsoft.com/office/2006/documentManagement/types"/>
    <xsd:import namespace="http://schemas.microsoft.com/office/infopath/2007/PartnerControls"/>
    <xsd:element name="_x0413__x043e__x0434_" ma:index="12" ma:displayName="Год" ma:default="2021 год" ma:format="Dropdown" ma:internalName="_x0413__x043e__x0434_">
      <xsd:simpleType>
        <xsd:restriction base="dms:Choice">
          <xsd:enumeration value="2023 год"/>
          <xsd:enumeration value="2022 год"/>
          <xsd:enumeration value="2021 год"/>
          <xsd:enumeration value="2020 год"/>
          <xsd:enumeration value="2019 год"/>
          <xsd:enumeration value="2018 год"/>
          <xsd:enumeration value="2017 год"/>
          <xsd:enumeration value="2016 год"/>
          <xsd:enumeration value="2015 год"/>
          <xsd:enumeration value="2014 год"/>
          <xsd:enumeration value="2013 год"/>
          <xsd:enumeration value="2012 год"/>
          <xsd:enumeration value="2011 год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05D3B-5684-49AA-BA5F-C5DE8955C0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004BFD-A8DB-4D5F-96D4-860CF8888683}">
  <ds:schemaRefs>
    <ds:schemaRef ds:uri="http://schemas.microsoft.com/office/2006/metadata/properties"/>
    <ds:schemaRef ds:uri="http://schemas.microsoft.com/office/infopath/2007/PartnerControls"/>
    <ds:schemaRef ds:uri="6d7c22ec-c6a4-4777-88aa-bc3c76ac660e"/>
    <ds:schemaRef ds:uri="b9015926-d90d-46e4-821f-0820d3e84cf7"/>
    <ds:schemaRef ds:uri="57504d04-691e-4fc4-8f09-4f19fdbe90f6"/>
  </ds:schemaRefs>
</ds:datastoreItem>
</file>

<file path=customXml/itemProps3.xml><?xml version="1.0" encoding="utf-8"?>
<ds:datastoreItem xmlns:ds="http://schemas.openxmlformats.org/officeDocument/2006/customXml" ds:itemID="{B8DA0FB6-F12A-4B40-BE6D-84E5D7933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04d04-691e-4fc4-8f09-4f19fdbe90f6"/>
    <ds:schemaRef ds:uri="6d7c22ec-c6a4-4777-88aa-bc3c76ac660e"/>
    <ds:schemaRef ds:uri="b9015926-d90d-46e4-821f-0820d3e84c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69FA03-EFA7-40F5-BA18-BBBB187A293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0B8071D-03D6-41E5-AE05-7E0A73CF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профилактики нарушений обязательных требований</vt:lpstr>
    </vt:vector>
  </TitlesOfParts>
  <Company>Microsoft</Company>
  <LinksUpToDate>false</LinksUpToDate>
  <CharactersWithSpaces>10904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профилактики нарушений обязательных требований</dc:title>
  <dc:creator>Анна Васильевна Владимирова</dc:creator>
  <cp:lastModifiedBy>jkhnew</cp:lastModifiedBy>
  <cp:revision>30</cp:revision>
  <cp:lastPrinted>2021-10-05T11:22:00Z</cp:lastPrinted>
  <dcterms:created xsi:type="dcterms:W3CDTF">2021-09-08T10:48:00Z</dcterms:created>
  <dcterms:modified xsi:type="dcterms:W3CDTF">2021-11-22T08:39:00Z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0x010100BE088B421460DD4BB0C86DFBFDECD788</vt:lpwstr>
  </property>
  <property fmtid="{D5CDD505-2E9C-101B-9397-08002B2CF9AE}" pid="3" name="_dlc_DocIdItemGuid">
    <vt:lpwstr>68e9e399-6000-4238-868f-b901637edd9b</vt:lpwstr>
  </property>
</Properties>
</file>