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18" w:tblpY="636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55548E" w:rsidRPr="00D6696C" w:rsidTr="00D6696C">
        <w:trPr>
          <w:trHeight w:val="5245"/>
        </w:trPr>
        <w:tc>
          <w:tcPr>
            <w:tcW w:w="9747" w:type="dxa"/>
          </w:tcPr>
          <w:p w:rsidR="0055548E" w:rsidRPr="00D6696C" w:rsidRDefault="0055548E" w:rsidP="00462F70">
            <w:pPr>
              <w:rPr>
                <w:sz w:val="28"/>
                <w:szCs w:val="28"/>
              </w:rPr>
            </w:pPr>
            <w:r w:rsidRPr="00D6696C">
              <w:rPr>
                <w:sz w:val="28"/>
                <w:szCs w:val="28"/>
              </w:rPr>
              <w:t xml:space="preserve">    </w:t>
            </w:r>
            <w:r w:rsidRPr="00D6696C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2B03E733" wp14:editId="4FC966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-2540</wp:posOffset>
                  </wp:positionV>
                  <wp:extent cx="483870" cy="5988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696C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55548E" w:rsidRPr="00D6696C" w:rsidRDefault="0055548E" w:rsidP="00462F70">
            <w:pPr>
              <w:rPr>
                <w:sz w:val="28"/>
                <w:szCs w:val="28"/>
              </w:rPr>
            </w:pPr>
            <w:r w:rsidRPr="00D6696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55548E" w:rsidRPr="00D6696C" w:rsidRDefault="003D03BA" w:rsidP="003D03BA">
            <w:pPr>
              <w:tabs>
                <w:tab w:val="left" w:pos="76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AF1407" w:rsidRPr="00D6696C" w:rsidRDefault="00AF1407" w:rsidP="00462F7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7B4F1B" w:rsidRPr="00D6696C" w:rsidRDefault="0055548E" w:rsidP="00462F70">
            <w:pPr>
              <w:pStyle w:val="a5"/>
              <w:spacing w:after="0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D6696C">
              <w:rPr>
                <w:rFonts w:ascii="Times New Roman" w:hAnsi="Times New Roman" w:cs="Times New Roman"/>
                <w:b/>
              </w:rPr>
              <w:t>ЮРЬЯНСКАЯ РАЙОННАЯ ДУМА</w:t>
            </w:r>
          </w:p>
          <w:p w:rsidR="0055548E" w:rsidRPr="00D6696C" w:rsidRDefault="0055548E" w:rsidP="00462F7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D6696C">
              <w:rPr>
                <w:b/>
                <w:sz w:val="28"/>
                <w:szCs w:val="28"/>
              </w:rPr>
              <w:t>КИРОВСКОЙ ОБЛАСТИ</w:t>
            </w:r>
          </w:p>
          <w:p w:rsidR="0055548E" w:rsidRPr="00D6696C" w:rsidRDefault="0055548E" w:rsidP="00462F70">
            <w:pPr>
              <w:pStyle w:val="a6"/>
              <w:tabs>
                <w:tab w:val="left" w:pos="3348"/>
              </w:tabs>
              <w:spacing w:after="0"/>
              <w:rPr>
                <w:b/>
                <w:sz w:val="28"/>
                <w:szCs w:val="28"/>
              </w:rPr>
            </w:pPr>
            <w:r w:rsidRPr="00D6696C">
              <w:rPr>
                <w:b/>
                <w:sz w:val="28"/>
                <w:szCs w:val="28"/>
              </w:rPr>
              <w:tab/>
            </w:r>
          </w:p>
          <w:p w:rsidR="0055548E" w:rsidRPr="00D6696C" w:rsidRDefault="0055548E" w:rsidP="00462F70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D6696C">
              <w:rPr>
                <w:b/>
                <w:sz w:val="28"/>
                <w:szCs w:val="28"/>
              </w:rPr>
              <w:t xml:space="preserve">                                                       РЕШЕНИЕ</w:t>
            </w:r>
          </w:p>
          <w:p w:rsidR="0055548E" w:rsidRPr="00D6696C" w:rsidRDefault="0055548E" w:rsidP="00462F7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AA1FBF" w:rsidRPr="00D6696C" w:rsidRDefault="007D6101" w:rsidP="00462F70">
            <w:pPr>
              <w:pStyle w:val="a6"/>
              <w:snapToGrid w:val="0"/>
              <w:spacing w:after="0"/>
              <w:ind w:left="-142"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22.08.2023</w:t>
            </w:r>
            <w:r w:rsidR="00E52CB2">
              <w:rPr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bCs/>
                <w:sz w:val="28"/>
                <w:szCs w:val="28"/>
              </w:rPr>
              <w:t>№ 13/7</w:t>
            </w:r>
          </w:p>
          <w:p w:rsidR="0055548E" w:rsidRPr="00D6696C" w:rsidRDefault="00462F70" w:rsidP="00462F70">
            <w:pPr>
              <w:pStyle w:val="a6"/>
              <w:snapToGrid w:val="0"/>
              <w:spacing w:after="0"/>
              <w:rPr>
                <w:sz w:val="28"/>
                <w:szCs w:val="28"/>
              </w:rPr>
            </w:pPr>
            <w:r w:rsidRPr="00D6696C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55548E" w:rsidRPr="00D6696C">
              <w:rPr>
                <w:sz w:val="28"/>
                <w:szCs w:val="28"/>
              </w:rPr>
              <w:t>пгт</w:t>
            </w:r>
            <w:proofErr w:type="spellEnd"/>
            <w:r w:rsidR="0055548E" w:rsidRPr="00D6696C">
              <w:rPr>
                <w:sz w:val="28"/>
                <w:szCs w:val="28"/>
              </w:rPr>
              <w:t xml:space="preserve"> Юрья</w:t>
            </w:r>
          </w:p>
          <w:p w:rsidR="007B4F1B" w:rsidRDefault="007B4F1B" w:rsidP="00462F70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:rsidR="00D6696C" w:rsidRPr="00D6696C" w:rsidRDefault="00D6696C" w:rsidP="00462F70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</w:p>
          <w:p w:rsidR="008E3A8A" w:rsidRDefault="008E3A8A" w:rsidP="008E3A8A">
            <w:pPr>
              <w:pStyle w:val="a6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программы приватизации муниципального имущества </w:t>
            </w:r>
            <w:proofErr w:type="spellStart"/>
            <w:r>
              <w:rPr>
                <w:b/>
                <w:bCs/>
                <w:sz w:val="28"/>
                <w:szCs w:val="28"/>
              </w:rPr>
              <w:t>Юрьянского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на 202</w:t>
            </w:r>
            <w:r w:rsidR="00E52CB2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-202</w:t>
            </w:r>
            <w:r w:rsidR="00E52CB2">
              <w:rPr>
                <w:b/>
                <w:bCs/>
                <w:sz w:val="28"/>
                <w:szCs w:val="28"/>
              </w:rPr>
              <w:t>5</w:t>
            </w:r>
          </w:p>
          <w:p w:rsidR="00D6696C" w:rsidRPr="00D6696C" w:rsidRDefault="00D6696C" w:rsidP="00462F70">
            <w:pPr>
              <w:pStyle w:val="a6"/>
              <w:snapToGri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B409D" w:rsidRPr="00D6696C" w:rsidRDefault="00176CB2" w:rsidP="00462F70">
      <w:pPr>
        <w:pStyle w:val="a6"/>
        <w:spacing w:line="360" w:lineRule="auto"/>
        <w:ind w:left="-142" w:right="-1" w:firstLine="142"/>
        <w:jc w:val="both"/>
        <w:rPr>
          <w:color w:val="000000"/>
          <w:sz w:val="28"/>
          <w:szCs w:val="28"/>
        </w:rPr>
      </w:pPr>
      <w:r w:rsidRPr="00D6696C">
        <w:rPr>
          <w:b/>
          <w:color w:val="000000"/>
          <w:sz w:val="28"/>
          <w:szCs w:val="28"/>
        </w:rPr>
        <w:t xml:space="preserve">           </w:t>
      </w:r>
      <w:r w:rsidR="00996629" w:rsidRPr="00D6696C">
        <w:rPr>
          <w:color w:val="000000"/>
          <w:sz w:val="28"/>
          <w:szCs w:val="28"/>
        </w:rPr>
        <w:t>В соответствии с Федеральным  законом  от  06.10.2003 № 131-ФЗ «Об общих принципах  организации местного самоуправления  в Российской Федерации»,</w:t>
      </w:r>
      <w:r w:rsidR="00AF1407" w:rsidRPr="00D6696C">
        <w:rPr>
          <w:color w:val="000000"/>
          <w:sz w:val="28"/>
          <w:szCs w:val="28"/>
        </w:rPr>
        <w:t xml:space="preserve"> Федеральным законом</w:t>
      </w:r>
      <w:r w:rsidR="00996629" w:rsidRPr="00D6696C">
        <w:rPr>
          <w:color w:val="000000"/>
          <w:sz w:val="28"/>
          <w:szCs w:val="28"/>
        </w:rPr>
        <w:t xml:space="preserve"> от 21.12.2001 № 178</w:t>
      </w:r>
      <w:r w:rsidRPr="00D6696C">
        <w:rPr>
          <w:color w:val="000000"/>
          <w:sz w:val="28"/>
          <w:szCs w:val="28"/>
        </w:rPr>
        <w:t xml:space="preserve"> </w:t>
      </w:r>
      <w:r w:rsidR="00996629" w:rsidRPr="00D6696C">
        <w:rPr>
          <w:color w:val="000000"/>
          <w:sz w:val="28"/>
          <w:szCs w:val="28"/>
        </w:rPr>
        <w:t xml:space="preserve">- ФЗ «О приватизации государственного и муниципального имущества», Уставом муниципального образования </w:t>
      </w:r>
      <w:proofErr w:type="spellStart"/>
      <w:r w:rsidR="00996629" w:rsidRPr="00D6696C">
        <w:rPr>
          <w:color w:val="000000"/>
          <w:sz w:val="28"/>
          <w:szCs w:val="28"/>
        </w:rPr>
        <w:t>Юрьянский</w:t>
      </w:r>
      <w:proofErr w:type="spellEnd"/>
      <w:r w:rsidR="00AF1407" w:rsidRPr="00D6696C">
        <w:rPr>
          <w:color w:val="000000"/>
          <w:sz w:val="28"/>
          <w:szCs w:val="28"/>
        </w:rPr>
        <w:t xml:space="preserve"> муниципальный</w:t>
      </w:r>
      <w:r w:rsidR="00996629" w:rsidRPr="00D6696C">
        <w:rPr>
          <w:color w:val="000000"/>
          <w:sz w:val="28"/>
          <w:szCs w:val="28"/>
        </w:rPr>
        <w:t xml:space="preserve"> район</w:t>
      </w:r>
      <w:r w:rsidR="00AF1407" w:rsidRPr="00D6696C">
        <w:rPr>
          <w:color w:val="000000"/>
          <w:sz w:val="28"/>
          <w:szCs w:val="28"/>
        </w:rPr>
        <w:t xml:space="preserve"> Кировской области</w:t>
      </w:r>
      <w:r w:rsidR="00996629" w:rsidRPr="00D6696C">
        <w:rPr>
          <w:color w:val="000000"/>
          <w:sz w:val="28"/>
          <w:szCs w:val="28"/>
        </w:rPr>
        <w:t xml:space="preserve">, </w:t>
      </w:r>
      <w:r w:rsidR="007C270A" w:rsidRPr="00D6696C">
        <w:rPr>
          <w:color w:val="000000"/>
          <w:sz w:val="28"/>
          <w:szCs w:val="28"/>
        </w:rPr>
        <w:t xml:space="preserve">решением </w:t>
      </w:r>
      <w:proofErr w:type="spellStart"/>
      <w:r w:rsidR="007C270A" w:rsidRPr="00D6696C">
        <w:rPr>
          <w:color w:val="000000"/>
          <w:sz w:val="28"/>
          <w:szCs w:val="28"/>
        </w:rPr>
        <w:t>Юрьянской</w:t>
      </w:r>
      <w:proofErr w:type="spellEnd"/>
      <w:r w:rsidR="007C270A" w:rsidRPr="00D6696C">
        <w:rPr>
          <w:color w:val="000000"/>
          <w:sz w:val="28"/>
          <w:szCs w:val="28"/>
        </w:rPr>
        <w:t xml:space="preserve"> районной Думы от 23.10.2019 № 28/7 «Об утверждении порядка управления и распоряжения объектами муниципальной собственности муниципального образования </w:t>
      </w:r>
      <w:proofErr w:type="spellStart"/>
      <w:r w:rsidR="007C270A" w:rsidRPr="00D6696C">
        <w:rPr>
          <w:color w:val="000000"/>
          <w:sz w:val="28"/>
          <w:szCs w:val="28"/>
        </w:rPr>
        <w:t>Юрьянский</w:t>
      </w:r>
      <w:proofErr w:type="spellEnd"/>
      <w:r w:rsidR="007C270A" w:rsidRPr="00D6696C">
        <w:rPr>
          <w:color w:val="000000"/>
          <w:sz w:val="28"/>
          <w:szCs w:val="28"/>
        </w:rPr>
        <w:t xml:space="preserve"> муниципальный район Кировской области»</w:t>
      </w:r>
      <w:r w:rsidR="00996629" w:rsidRPr="00D6696C">
        <w:rPr>
          <w:color w:val="000000"/>
          <w:sz w:val="28"/>
          <w:szCs w:val="28"/>
        </w:rPr>
        <w:t xml:space="preserve">, </w:t>
      </w:r>
      <w:proofErr w:type="spellStart"/>
      <w:r w:rsidR="00996629" w:rsidRPr="00D6696C">
        <w:rPr>
          <w:color w:val="000000"/>
          <w:sz w:val="28"/>
          <w:szCs w:val="28"/>
        </w:rPr>
        <w:t>Юрьянская</w:t>
      </w:r>
      <w:proofErr w:type="spellEnd"/>
      <w:r w:rsidR="00996629" w:rsidRPr="00D6696C">
        <w:rPr>
          <w:sz w:val="28"/>
          <w:szCs w:val="28"/>
        </w:rPr>
        <w:t xml:space="preserve"> р</w:t>
      </w:r>
      <w:r w:rsidR="00E63E85" w:rsidRPr="00D6696C">
        <w:rPr>
          <w:color w:val="000000"/>
          <w:sz w:val="28"/>
          <w:szCs w:val="28"/>
        </w:rPr>
        <w:t>айонная Дума РЕШИЛА:</w:t>
      </w:r>
      <w:r w:rsidR="00996629" w:rsidRPr="00D6696C">
        <w:rPr>
          <w:color w:val="000000"/>
          <w:sz w:val="28"/>
          <w:szCs w:val="28"/>
        </w:rPr>
        <w:t xml:space="preserve">     </w:t>
      </w:r>
    </w:p>
    <w:p w:rsidR="008E3A8A" w:rsidRDefault="008E3A8A" w:rsidP="008E3A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Программу приватизации муниципального имущества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на 202</w:t>
      </w:r>
      <w:r w:rsidR="003D03B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D03BA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Прилагается.</w:t>
      </w:r>
    </w:p>
    <w:p w:rsidR="008E3A8A" w:rsidRDefault="008E3A8A" w:rsidP="008E3A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="006D11B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решения </w:t>
      </w:r>
      <w:proofErr w:type="spellStart"/>
      <w:r>
        <w:rPr>
          <w:sz w:val="28"/>
          <w:szCs w:val="28"/>
        </w:rPr>
        <w:t>Юрьянской</w:t>
      </w:r>
      <w:proofErr w:type="spellEnd"/>
      <w:r>
        <w:rPr>
          <w:sz w:val="28"/>
          <w:szCs w:val="28"/>
        </w:rPr>
        <w:t xml:space="preserve"> районной Думы Кировской области:</w:t>
      </w:r>
    </w:p>
    <w:p w:rsidR="008E3A8A" w:rsidRDefault="008E3A8A" w:rsidP="008E3A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403BA0">
        <w:rPr>
          <w:sz w:val="28"/>
          <w:szCs w:val="28"/>
        </w:rPr>
        <w:t>16.03.2022</w:t>
      </w:r>
      <w:r>
        <w:rPr>
          <w:sz w:val="28"/>
          <w:szCs w:val="28"/>
        </w:rPr>
        <w:t xml:space="preserve"> № </w:t>
      </w:r>
      <w:r w:rsidR="00403BA0">
        <w:rPr>
          <w:sz w:val="28"/>
          <w:szCs w:val="28"/>
        </w:rPr>
        <w:t>6/16</w:t>
      </w:r>
      <w:r>
        <w:rPr>
          <w:sz w:val="28"/>
          <w:szCs w:val="28"/>
        </w:rPr>
        <w:t xml:space="preserve"> «Об утверждении программы приватизации муниципального имущества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 на 202</w:t>
      </w:r>
      <w:r w:rsidR="00403BA0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03BA0">
        <w:rPr>
          <w:sz w:val="28"/>
          <w:szCs w:val="28"/>
        </w:rPr>
        <w:t>4</w:t>
      </w:r>
      <w:r>
        <w:rPr>
          <w:sz w:val="28"/>
          <w:szCs w:val="28"/>
        </w:rPr>
        <w:t>»;</w:t>
      </w:r>
    </w:p>
    <w:p w:rsidR="008E3A8A" w:rsidRDefault="008E3A8A" w:rsidP="008E3A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BA0">
        <w:rPr>
          <w:sz w:val="28"/>
          <w:szCs w:val="28"/>
        </w:rPr>
        <w:t>02.11.2022</w:t>
      </w:r>
      <w:r>
        <w:rPr>
          <w:sz w:val="28"/>
          <w:szCs w:val="28"/>
        </w:rPr>
        <w:t xml:space="preserve"> № </w:t>
      </w:r>
      <w:r w:rsidR="00403BA0">
        <w:rPr>
          <w:sz w:val="28"/>
          <w:szCs w:val="28"/>
        </w:rPr>
        <w:t>9/8</w:t>
      </w:r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Юрьянской</w:t>
      </w:r>
      <w:proofErr w:type="spellEnd"/>
      <w:r>
        <w:rPr>
          <w:sz w:val="28"/>
          <w:szCs w:val="28"/>
        </w:rPr>
        <w:t xml:space="preserve"> районной Думы Кировской области от </w:t>
      </w:r>
      <w:r w:rsidR="003D03BA">
        <w:rPr>
          <w:sz w:val="28"/>
          <w:szCs w:val="28"/>
        </w:rPr>
        <w:t>16.03.2022</w:t>
      </w:r>
      <w:r>
        <w:rPr>
          <w:sz w:val="28"/>
          <w:szCs w:val="28"/>
        </w:rPr>
        <w:t xml:space="preserve"> № </w:t>
      </w:r>
      <w:r w:rsidR="003D03BA">
        <w:rPr>
          <w:sz w:val="28"/>
          <w:szCs w:val="28"/>
        </w:rPr>
        <w:t>6/16</w:t>
      </w:r>
      <w:r>
        <w:rPr>
          <w:sz w:val="28"/>
          <w:szCs w:val="28"/>
        </w:rPr>
        <w:t>».</w:t>
      </w:r>
    </w:p>
    <w:p w:rsidR="008E3A8A" w:rsidRDefault="008E3A8A" w:rsidP="008E3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решение в газете «</w:t>
      </w:r>
      <w:proofErr w:type="spellStart"/>
      <w:r>
        <w:rPr>
          <w:sz w:val="28"/>
          <w:szCs w:val="28"/>
        </w:rPr>
        <w:t>Юрьянские</w:t>
      </w:r>
      <w:proofErr w:type="spellEnd"/>
      <w:r>
        <w:rPr>
          <w:sz w:val="28"/>
          <w:szCs w:val="28"/>
        </w:rPr>
        <w:t xml:space="preserve"> вести» и в Информационном бюллетене муниципальных правовых актов органов местного самоуправления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7B4F1B" w:rsidRPr="00D6696C" w:rsidRDefault="008E3A8A" w:rsidP="008E3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</w:t>
      </w:r>
      <w:r w:rsidR="009B409D" w:rsidRPr="00D6696C">
        <w:rPr>
          <w:sz w:val="28"/>
          <w:szCs w:val="28"/>
        </w:rPr>
        <w:t xml:space="preserve">. Настоящее решение вступает в силу в соответствии с </w:t>
      </w:r>
      <w:proofErr w:type="gramStart"/>
      <w:r w:rsidR="009B409D" w:rsidRPr="00D6696C">
        <w:rPr>
          <w:sz w:val="28"/>
          <w:szCs w:val="28"/>
        </w:rPr>
        <w:t>действующи</w:t>
      </w:r>
      <w:r w:rsidR="00324E4E" w:rsidRPr="00D6696C">
        <w:rPr>
          <w:sz w:val="28"/>
          <w:szCs w:val="28"/>
        </w:rPr>
        <w:t>м</w:t>
      </w:r>
      <w:proofErr w:type="gramEnd"/>
      <w:r w:rsidR="00324E4E" w:rsidRPr="00D6696C">
        <w:rPr>
          <w:sz w:val="28"/>
          <w:szCs w:val="28"/>
        </w:rPr>
        <w:t xml:space="preserve"> </w:t>
      </w:r>
    </w:p>
    <w:p w:rsidR="009B409D" w:rsidRPr="00D6696C" w:rsidRDefault="00324E4E" w:rsidP="009B409D">
      <w:pPr>
        <w:spacing w:line="360" w:lineRule="auto"/>
        <w:jc w:val="both"/>
        <w:rPr>
          <w:sz w:val="28"/>
          <w:szCs w:val="28"/>
        </w:rPr>
      </w:pPr>
      <w:r w:rsidRPr="00D6696C">
        <w:rPr>
          <w:sz w:val="28"/>
          <w:szCs w:val="28"/>
        </w:rPr>
        <w:t>законодательством.</w:t>
      </w:r>
    </w:p>
    <w:p w:rsid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 </w:t>
      </w:r>
    </w:p>
    <w:p w:rsidR="009B409D" w:rsidRP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Председатель </w:t>
      </w:r>
      <w:proofErr w:type="spellStart"/>
      <w:r w:rsidRPr="00D6696C">
        <w:rPr>
          <w:sz w:val="28"/>
          <w:szCs w:val="28"/>
        </w:rPr>
        <w:t>Юрьянской</w:t>
      </w:r>
      <w:proofErr w:type="spellEnd"/>
      <w:r w:rsidRPr="00D6696C">
        <w:rPr>
          <w:sz w:val="28"/>
          <w:szCs w:val="28"/>
        </w:rPr>
        <w:t xml:space="preserve"> </w:t>
      </w:r>
    </w:p>
    <w:p w:rsidR="009B409D" w:rsidRP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районной Думы                   </w:t>
      </w:r>
      <w:r w:rsidR="007D6101">
        <w:rPr>
          <w:sz w:val="28"/>
          <w:szCs w:val="28"/>
        </w:rPr>
        <w:t xml:space="preserve">       </w:t>
      </w:r>
      <w:r w:rsidR="008E3A8A">
        <w:rPr>
          <w:sz w:val="28"/>
          <w:szCs w:val="28"/>
        </w:rPr>
        <w:t>Е.Н. Карпов</w:t>
      </w:r>
    </w:p>
    <w:p w:rsidR="009B409D" w:rsidRPr="00D6696C" w:rsidRDefault="009B409D" w:rsidP="009B409D">
      <w:pPr>
        <w:jc w:val="both"/>
        <w:rPr>
          <w:sz w:val="28"/>
          <w:szCs w:val="28"/>
        </w:rPr>
      </w:pPr>
    </w:p>
    <w:p w:rsidR="009B409D" w:rsidRPr="00D6696C" w:rsidRDefault="009B409D" w:rsidP="009B409D">
      <w:pPr>
        <w:jc w:val="both"/>
        <w:rPr>
          <w:sz w:val="28"/>
          <w:szCs w:val="28"/>
        </w:rPr>
      </w:pPr>
      <w:r w:rsidRPr="00D6696C">
        <w:rPr>
          <w:sz w:val="28"/>
          <w:szCs w:val="28"/>
        </w:rPr>
        <w:t xml:space="preserve">Глава </w:t>
      </w:r>
      <w:proofErr w:type="spellStart"/>
      <w:r w:rsidRPr="00D6696C">
        <w:rPr>
          <w:sz w:val="28"/>
          <w:szCs w:val="28"/>
        </w:rPr>
        <w:t>Юрьянского</w:t>
      </w:r>
      <w:proofErr w:type="spellEnd"/>
      <w:r w:rsidRPr="00D6696C">
        <w:rPr>
          <w:sz w:val="28"/>
          <w:szCs w:val="28"/>
        </w:rPr>
        <w:t xml:space="preserve"> района</w:t>
      </w:r>
    </w:p>
    <w:p w:rsidR="00D6696C" w:rsidRDefault="009B409D" w:rsidP="00462F70">
      <w:pPr>
        <w:jc w:val="both"/>
        <w:rPr>
          <w:color w:val="000000"/>
          <w:sz w:val="28"/>
          <w:szCs w:val="28"/>
        </w:rPr>
      </w:pPr>
      <w:r w:rsidRPr="00D6696C">
        <w:rPr>
          <w:sz w:val="28"/>
          <w:szCs w:val="28"/>
        </w:rPr>
        <w:t>Кировской области</w:t>
      </w:r>
      <w:r w:rsidR="00D6696C">
        <w:rPr>
          <w:sz w:val="28"/>
          <w:szCs w:val="28"/>
        </w:rPr>
        <w:t xml:space="preserve">              </w:t>
      </w:r>
      <w:r w:rsidRPr="00D6696C">
        <w:rPr>
          <w:sz w:val="28"/>
          <w:szCs w:val="28"/>
        </w:rPr>
        <w:t xml:space="preserve">  </w:t>
      </w:r>
      <w:r w:rsidR="007D6101">
        <w:rPr>
          <w:sz w:val="28"/>
          <w:szCs w:val="28"/>
        </w:rPr>
        <w:t xml:space="preserve">     </w:t>
      </w:r>
      <w:r w:rsidR="008E3A8A">
        <w:rPr>
          <w:sz w:val="28"/>
          <w:szCs w:val="28"/>
        </w:rPr>
        <w:t xml:space="preserve">И.Ю. </w:t>
      </w:r>
      <w:proofErr w:type="spellStart"/>
      <w:r w:rsidR="008E3A8A">
        <w:rPr>
          <w:sz w:val="28"/>
          <w:szCs w:val="28"/>
        </w:rPr>
        <w:t>Шулаев</w:t>
      </w:r>
      <w:proofErr w:type="spellEnd"/>
      <w:r w:rsidR="00996629" w:rsidRPr="00D6696C">
        <w:rPr>
          <w:color w:val="000000"/>
          <w:sz w:val="28"/>
          <w:szCs w:val="28"/>
        </w:rPr>
        <w:t xml:space="preserve"> </w:t>
      </w: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7D6101" w:rsidRDefault="007D6101" w:rsidP="008E3A8A">
      <w:pPr>
        <w:ind w:left="4248" w:firstLine="708"/>
        <w:rPr>
          <w:bCs/>
          <w:sz w:val="28"/>
          <w:szCs w:val="28"/>
        </w:rPr>
      </w:pPr>
    </w:p>
    <w:p w:rsidR="0055548E" w:rsidRDefault="004B1AFB" w:rsidP="008E3A8A">
      <w:pPr>
        <w:ind w:left="4248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AF1407" w:rsidRPr="003844C1">
        <w:rPr>
          <w:bCs/>
          <w:sz w:val="28"/>
          <w:szCs w:val="28"/>
        </w:rPr>
        <w:t>ри</w:t>
      </w:r>
      <w:r w:rsidR="0055548E" w:rsidRPr="003844C1">
        <w:rPr>
          <w:bCs/>
          <w:sz w:val="28"/>
          <w:szCs w:val="28"/>
        </w:rPr>
        <w:t xml:space="preserve">ложение </w:t>
      </w:r>
    </w:p>
    <w:p w:rsidR="0055548E" w:rsidRPr="003844C1" w:rsidRDefault="003844C1" w:rsidP="003844C1">
      <w:pPr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="00FB2A71">
        <w:rPr>
          <w:bCs/>
          <w:sz w:val="28"/>
          <w:szCs w:val="28"/>
        </w:rPr>
        <w:t>К р</w:t>
      </w:r>
      <w:r w:rsidR="0055548E" w:rsidRPr="003844C1">
        <w:rPr>
          <w:bCs/>
          <w:sz w:val="28"/>
          <w:szCs w:val="28"/>
        </w:rPr>
        <w:t>ешени</w:t>
      </w:r>
      <w:r w:rsidR="00FB2A71">
        <w:rPr>
          <w:bCs/>
          <w:sz w:val="28"/>
          <w:szCs w:val="28"/>
        </w:rPr>
        <w:t>ю</w:t>
      </w:r>
      <w:r w:rsidR="0055548E" w:rsidRPr="003844C1">
        <w:rPr>
          <w:bCs/>
          <w:sz w:val="28"/>
          <w:szCs w:val="28"/>
        </w:rPr>
        <w:t xml:space="preserve"> Думы</w:t>
      </w:r>
      <w:r w:rsidR="00FB2A71">
        <w:rPr>
          <w:bCs/>
          <w:sz w:val="28"/>
          <w:szCs w:val="28"/>
        </w:rPr>
        <w:t xml:space="preserve"> </w:t>
      </w:r>
      <w:proofErr w:type="spellStart"/>
      <w:r w:rsidR="00FB2A71">
        <w:rPr>
          <w:bCs/>
          <w:sz w:val="28"/>
          <w:szCs w:val="28"/>
        </w:rPr>
        <w:t>Юрьянского</w:t>
      </w:r>
      <w:proofErr w:type="spellEnd"/>
      <w:r w:rsidR="00FB2A71">
        <w:rPr>
          <w:bCs/>
          <w:sz w:val="28"/>
          <w:szCs w:val="28"/>
        </w:rPr>
        <w:t xml:space="preserve"> района Кировской области</w:t>
      </w:r>
    </w:p>
    <w:p w:rsidR="0055548E" w:rsidRPr="003844C1" w:rsidRDefault="0055548E" w:rsidP="0055548E">
      <w:pPr>
        <w:tabs>
          <w:tab w:val="left" w:pos="5423"/>
        </w:tabs>
        <w:rPr>
          <w:bCs/>
          <w:sz w:val="28"/>
          <w:szCs w:val="28"/>
        </w:rPr>
      </w:pPr>
      <w:r w:rsidRPr="003844C1">
        <w:rPr>
          <w:bCs/>
          <w:sz w:val="28"/>
          <w:szCs w:val="28"/>
        </w:rPr>
        <w:t xml:space="preserve">                                            </w:t>
      </w:r>
      <w:r w:rsidR="003844C1">
        <w:rPr>
          <w:bCs/>
          <w:sz w:val="28"/>
          <w:szCs w:val="28"/>
        </w:rPr>
        <w:t xml:space="preserve">                           </w:t>
      </w:r>
      <w:r w:rsidRPr="003844C1">
        <w:rPr>
          <w:bCs/>
          <w:sz w:val="28"/>
          <w:szCs w:val="28"/>
        </w:rPr>
        <w:t xml:space="preserve">от  </w:t>
      </w:r>
      <w:r w:rsidR="007D6101">
        <w:rPr>
          <w:bCs/>
          <w:sz w:val="28"/>
          <w:szCs w:val="28"/>
        </w:rPr>
        <w:t>22.02.2023</w:t>
      </w:r>
      <w:r w:rsidRPr="003844C1">
        <w:rPr>
          <w:bCs/>
          <w:sz w:val="28"/>
          <w:szCs w:val="28"/>
        </w:rPr>
        <w:t xml:space="preserve"> № </w:t>
      </w:r>
      <w:r w:rsidR="007D6101">
        <w:rPr>
          <w:bCs/>
          <w:sz w:val="28"/>
          <w:szCs w:val="28"/>
        </w:rPr>
        <w:t>13/7</w:t>
      </w:r>
    </w:p>
    <w:p w:rsidR="0055548E" w:rsidRPr="003844C1" w:rsidRDefault="0055548E" w:rsidP="0055548E">
      <w:pPr>
        <w:jc w:val="center"/>
        <w:rPr>
          <w:bCs/>
          <w:sz w:val="28"/>
          <w:szCs w:val="28"/>
        </w:rPr>
      </w:pPr>
      <w:r w:rsidRPr="003844C1">
        <w:rPr>
          <w:bCs/>
          <w:sz w:val="28"/>
          <w:szCs w:val="28"/>
        </w:rPr>
        <w:t xml:space="preserve">  </w:t>
      </w:r>
    </w:p>
    <w:p w:rsidR="0055548E" w:rsidRDefault="00FF5704" w:rsidP="005554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приватизации </w:t>
      </w:r>
    </w:p>
    <w:p w:rsidR="00BF0A30" w:rsidRDefault="00BF0A30" w:rsidP="00BF0A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имущ</w:t>
      </w:r>
      <w:r w:rsidR="00744BBA">
        <w:rPr>
          <w:b/>
          <w:bCs/>
          <w:sz w:val="28"/>
          <w:szCs w:val="28"/>
        </w:rPr>
        <w:t xml:space="preserve">ества  </w:t>
      </w:r>
      <w:proofErr w:type="spellStart"/>
      <w:r w:rsidR="00744BBA">
        <w:rPr>
          <w:b/>
          <w:bCs/>
          <w:sz w:val="28"/>
          <w:szCs w:val="28"/>
        </w:rPr>
        <w:t>Юрьянского</w:t>
      </w:r>
      <w:proofErr w:type="spellEnd"/>
      <w:r w:rsidR="00744BBA">
        <w:rPr>
          <w:b/>
          <w:bCs/>
          <w:sz w:val="28"/>
          <w:szCs w:val="28"/>
        </w:rPr>
        <w:t xml:space="preserve"> района на 202</w:t>
      </w:r>
      <w:r w:rsidR="00E52CB2">
        <w:rPr>
          <w:b/>
          <w:bCs/>
          <w:sz w:val="28"/>
          <w:szCs w:val="28"/>
        </w:rPr>
        <w:t>3</w:t>
      </w:r>
      <w:r w:rsidR="00744BBA">
        <w:rPr>
          <w:b/>
          <w:bCs/>
          <w:sz w:val="28"/>
          <w:szCs w:val="28"/>
        </w:rPr>
        <w:t>-202</w:t>
      </w:r>
      <w:r w:rsidR="00E52CB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</w:p>
    <w:p w:rsidR="00BF0A30" w:rsidRDefault="00BF0A30" w:rsidP="00BF0A30">
      <w:pPr>
        <w:jc w:val="center"/>
        <w:rPr>
          <w:b/>
          <w:bCs/>
          <w:sz w:val="28"/>
          <w:szCs w:val="28"/>
        </w:rPr>
      </w:pPr>
    </w:p>
    <w:p w:rsidR="00FF5704" w:rsidRPr="00E07EAF" w:rsidRDefault="00FF5704" w:rsidP="00FF5704">
      <w:pPr>
        <w:ind w:left="360"/>
        <w:jc w:val="both"/>
        <w:rPr>
          <w:b/>
          <w:bCs/>
          <w:szCs w:val="24"/>
        </w:rPr>
      </w:pPr>
      <w:r>
        <w:rPr>
          <w:b/>
          <w:bCs/>
          <w:szCs w:val="24"/>
        </w:rPr>
        <w:t>1.</w:t>
      </w:r>
      <w:r w:rsidRPr="00E07EAF">
        <w:rPr>
          <w:b/>
          <w:bCs/>
          <w:szCs w:val="24"/>
        </w:rPr>
        <w:t xml:space="preserve">Приватизация движимого </w:t>
      </w:r>
      <w:r>
        <w:rPr>
          <w:b/>
          <w:bCs/>
          <w:szCs w:val="24"/>
        </w:rPr>
        <w:t xml:space="preserve">муниципального </w:t>
      </w:r>
      <w:r w:rsidRPr="00E07EAF">
        <w:rPr>
          <w:b/>
          <w:bCs/>
          <w:szCs w:val="24"/>
        </w:rPr>
        <w:t>имущества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5542"/>
        <w:gridCol w:w="3114"/>
      </w:tblGrid>
      <w:tr w:rsidR="00FF5704" w:rsidRPr="00385B39" w:rsidTr="00FF5704">
        <w:trPr>
          <w:trHeight w:val="3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704" w:rsidRPr="00385B39" w:rsidRDefault="00FF5704" w:rsidP="00FF5704">
            <w:pPr>
              <w:snapToGrid w:val="0"/>
              <w:jc w:val="both"/>
              <w:rPr>
                <w:b/>
                <w:bCs/>
                <w:szCs w:val="24"/>
              </w:rPr>
            </w:pPr>
            <w:proofErr w:type="gramStart"/>
            <w:r w:rsidRPr="00385B39">
              <w:rPr>
                <w:b/>
                <w:bCs/>
                <w:szCs w:val="24"/>
              </w:rPr>
              <w:t>п</w:t>
            </w:r>
            <w:proofErr w:type="gramEnd"/>
            <w:r w:rsidRPr="00385B39">
              <w:rPr>
                <w:b/>
                <w:bCs/>
                <w:szCs w:val="24"/>
              </w:rPr>
              <w:t>/п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5704" w:rsidRPr="00385B39" w:rsidRDefault="00FF5704" w:rsidP="00FF5704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85B39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704" w:rsidRPr="003702F3" w:rsidRDefault="00FF5704" w:rsidP="00FF5704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3702F3">
              <w:rPr>
                <w:b/>
                <w:szCs w:val="24"/>
              </w:rPr>
              <w:t>Адрес:</w:t>
            </w:r>
          </w:p>
        </w:tc>
      </w:tr>
      <w:tr w:rsidR="00FF5704" w:rsidRPr="00385B39" w:rsidTr="00FF5704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704" w:rsidRDefault="00E52CB2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704" w:rsidRDefault="00FF5704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-  автобус ПАЗ 32053-110-77, 2011 года выпуска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704" w:rsidRDefault="00FF5704" w:rsidP="00FF5704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п. Юрья, ул. Ленина, д. 46</w:t>
            </w:r>
          </w:p>
        </w:tc>
      </w:tr>
      <w:tr w:rsidR="00ED1BC8" w:rsidRPr="00385B39" w:rsidTr="00FF5704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BC8" w:rsidRDefault="00E52CB2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BC8" w:rsidRDefault="00ED1BC8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- специальный автобус для детей УАЗ -220694-06, 2008 года выпуска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C8" w:rsidRDefault="00ED1BC8" w:rsidP="00FF5704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п. Юрья, ул. Ленина, д. 46</w:t>
            </w:r>
          </w:p>
        </w:tc>
      </w:tr>
      <w:tr w:rsidR="00ED1BC8" w:rsidRPr="00385B39" w:rsidTr="00FF5704">
        <w:trPr>
          <w:trHeight w:val="5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BC8" w:rsidRDefault="00E52CB2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BC8" w:rsidRDefault="00ED1BC8" w:rsidP="00FF570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–</w:t>
            </w:r>
            <w:r w:rsidR="00E52CB2">
              <w:rPr>
                <w:szCs w:val="24"/>
              </w:rPr>
              <w:t xml:space="preserve"> </w:t>
            </w:r>
            <w:r>
              <w:rPr>
                <w:szCs w:val="24"/>
              </w:rPr>
              <w:t>автобус ПАЗ 32053-110-77, 2011 года выпуска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BC8" w:rsidRDefault="00ED1BC8" w:rsidP="00FF5704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п. Юрья, ул. Ленина, д. 46</w:t>
            </w:r>
          </w:p>
        </w:tc>
      </w:tr>
    </w:tbl>
    <w:p w:rsidR="00FF5704" w:rsidRPr="00385B39" w:rsidRDefault="00FF5704" w:rsidP="00FF5704">
      <w:pPr>
        <w:jc w:val="both"/>
        <w:rPr>
          <w:szCs w:val="24"/>
        </w:rPr>
      </w:pPr>
      <w:r w:rsidRPr="00385B39">
        <w:rPr>
          <w:b/>
          <w:bCs/>
          <w:szCs w:val="24"/>
        </w:rPr>
        <w:t xml:space="preserve">2. </w:t>
      </w:r>
      <w:r w:rsidRPr="00036746">
        <w:rPr>
          <w:b/>
          <w:bCs/>
          <w:szCs w:val="24"/>
        </w:rPr>
        <w:t xml:space="preserve">Приватизация недвижимого </w:t>
      </w:r>
      <w:r w:rsidRPr="00036746">
        <w:rPr>
          <w:b/>
          <w:szCs w:val="24"/>
        </w:rPr>
        <w:t>муниципального имущества</w:t>
      </w:r>
      <w:r w:rsidRPr="00385B39">
        <w:rPr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0"/>
        <w:gridCol w:w="5438"/>
        <w:gridCol w:w="3118"/>
      </w:tblGrid>
      <w:tr w:rsidR="00E52CB2" w:rsidRPr="00AD1B0D" w:rsidTr="00E52CB2">
        <w:trPr>
          <w:trHeight w:val="68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bCs/>
                <w:szCs w:val="24"/>
              </w:rPr>
            </w:pPr>
            <w:r w:rsidRPr="00AD1B0D">
              <w:rPr>
                <w:bCs/>
                <w:szCs w:val="24"/>
              </w:rPr>
              <w:t>№</w:t>
            </w:r>
          </w:p>
          <w:p w:rsidR="00E52CB2" w:rsidRPr="00AD1B0D" w:rsidRDefault="00E52CB2" w:rsidP="00E52CB2">
            <w:pPr>
              <w:jc w:val="both"/>
              <w:rPr>
                <w:bCs/>
                <w:szCs w:val="24"/>
              </w:rPr>
            </w:pPr>
            <w:proofErr w:type="gramStart"/>
            <w:r w:rsidRPr="00AD1B0D">
              <w:rPr>
                <w:bCs/>
                <w:szCs w:val="24"/>
              </w:rPr>
              <w:t>п</w:t>
            </w:r>
            <w:proofErr w:type="gramEnd"/>
            <w:r w:rsidRPr="00AD1B0D">
              <w:rPr>
                <w:bCs/>
                <w:szCs w:val="24"/>
              </w:rPr>
              <w:t>/п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CB2" w:rsidRPr="00AD1B0D" w:rsidRDefault="00E52CB2" w:rsidP="00E52CB2">
            <w:pPr>
              <w:pStyle w:val="2"/>
              <w:numPr>
                <w:ilvl w:val="1"/>
                <w:numId w:val="2"/>
              </w:numPr>
              <w:snapToGrid w:val="0"/>
              <w:rPr>
                <w:bCs/>
                <w:sz w:val="24"/>
                <w:szCs w:val="24"/>
              </w:rPr>
            </w:pPr>
          </w:p>
          <w:p w:rsidR="00E52CB2" w:rsidRPr="00AD1B0D" w:rsidRDefault="00E52CB2" w:rsidP="00E52CB2">
            <w:pPr>
              <w:pStyle w:val="2"/>
              <w:numPr>
                <w:ilvl w:val="1"/>
                <w:numId w:val="2"/>
              </w:numPr>
              <w:rPr>
                <w:bCs/>
                <w:sz w:val="24"/>
                <w:szCs w:val="24"/>
              </w:rPr>
            </w:pPr>
            <w:r w:rsidRPr="00AD1B0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bCs/>
                <w:szCs w:val="24"/>
              </w:rPr>
            </w:pPr>
          </w:p>
          <w:p w:rsidR="00E52CB2" w:rsidRPr="00AD1B0D" w:rsidRDefault="00E52CB2" w:rsidP="00E52CB2">
            <w:pPr>
              <w:snapToGrid w:val="0"/>
              <w:jc w:val="center"/>
              <w:rPr>
                <w:bCs/>
                <w:szCs w:val="24"/>
              </w:rPr>
            </w:pPr>
            <w:r w:rsidRPr="00AD1B0D">
              <w:rPr>
                <w:bCs/>
                <w:szCs w:val="24"/>
              </w:rPr>
              <w:t>Адрес: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CB2" w:rsidRPr="00AD1B0D" w:rsidRDefault="00E52CB2" w:rsidP="00E52CB2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D1B0D">
              <w:rPr>
                <w:sz w:val="24"/>
                <w:szCs w:val="24"/>
              </w:rPr>
              <w:t xml:space="preserve">Нежилое помещение площадью 440  </w:t>
            </w:r>
            <w:proofErr w:type="spellStart"/>
            <w:r w:rsidRPr="00AD1B0D">
              <w:rPr>
                <w:sz w:val="24"/>
                <w:szCs w:val="24"/>
              </w:rPr>
              <w:t>кв</w:t>
            </w:r>
            <w:proofErr w:type="gramStart"/>
            <w:r w:rsidRPr="00AD1B0D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AD1B0D">
              <w:rPr>
                <w:sz w:val="24"/>
                <w:szCs w:val="24"/>
              </w:rPr>
              <w:t xml:space="preserve"> </w:t>
            </w:r>
          </w:p>
          <w:p w:rsidR="00E52CB2" w:rsidRPr="00AD1B0D" w:rsidRDefault="00E52CB2" w:rsidP="00E52CB2">
            <w:pPr>
              <w:pStyle w:val="2"/>
              <w:tabs>
                <w:tab w:val="clear" w:pos="576"/>
                <w:tab w:val="left" w:pos="708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AD1B0D">
              <w:rPr>
                <w:sz w:val="24"/>
                <w:szCs w:val="24"/>
              </w:rPr>
              <w:t>( бывший спорткомплекс)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Юрья,</w:t>
            </w:r>
          </w:p>
          <w:p w:rsidR="00E52CB2" w:rsidRPr="00AD1B0D" w:rsidRDefault="00E52CB2" w:rsidP="00E52CB2">
            <w:pPr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Калинина 19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площадью 1075,6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с земельным участком (здание школы)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с. </w:t>
            </w:r>
            <w:proofErr w:type="spellStart"/>
            <w:r w:rsidRPr="00AD1B0D">
              <w:rPr>
                <w:szCs w:val="24"/>
              </w:rPr>
              <w:t>Пышак</w:t>
            </w:r>
            <w:proofErr w:type="spellEnd"/>
            <w:r w:rsidRPr="00AD1B0D">
              <w:rPr>
                <w:szCs w:val="24"/>
              </w:rPr>
              <w:t xml:space="preserve">, 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Школьная д.5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площадью 503,5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с земельным участком (здание интерната)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с. </w:t>
            </w:r>
            <w:proofErr w:type="spellStart"/>
            <w:r w:rsidRPr="00AD1B0D">
              <w:rPr>
                <w:szCs w:val="24"/>
              </w:rPr>
              <w:t>Пышак</w:t>
            </w:r>
            <w:proofErr w:type="spellEnd"/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Школьная д.5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гаража площадью 663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(будет уточняться при инвентаризации) с земельным участком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Лермонтова д.21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ремонтно-механических мастерских площадью 429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(будет уточняться при инвентаризации) с земельным участком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Лермонтова д.21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гаражные боксы- 6 помещений</w:t>
            </w:r>
          </w:p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- помещение гаража площадью 19,1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 (поз. 1002)</w:t>
            </w:r>
          </w:p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- помещение гаража площадью 58,3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(поз. 1004)</w:t>
            </w:r>
          </w:p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- помещение гаража площадью 38,4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(поз. 1005)</w:t>
            </w:r>
          </w:p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- помещение гаража площадью 37,6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(поз. 1006)</w:t>
            </w:r>
          </w:p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- помещение гаража площадью 19,5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(поз. 1007)</w:t>
            </w:r>
          </w:p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- помещение гаража площадью 45,4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  <w:r w:rsidRPr="00AD1B0D">
              <w:rPr>
                <w:szCs w:val="24"/>
              </w:rPr>
              <w:t xml:space="preserve"> (поз. 1008)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proofErr w:type="gramStart"/>
            <w:r w:rsidRPr="00AD1B0D">
              <w:rPr>
                <w:szCs w:val="24"/>
              </w:rPr>
              <w:t>п</w:t>
            </w:r>
            <w:proofErr w:type="gramEnd"/>
            <w:r w:rsidRPr="00AD1B0D">
              <w:rPr>
                <w:szCs w:val="24"/>
              </w:rPr>
              <w:t xml:space="preserve"> Юрья,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Ленина д.21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Помещение в доме быта площадью 262,7 кв.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Ленина д.2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Нежилое помещение площадью 91,5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</w:p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(помещение аптеки)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Мурыгино,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Набережная д. 2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Нежилое помещение площадью 50,0 </w:t>
            </w:r>
            <w:proofErr w:type="spellStart"/>
            <w:r w:rsidRPr="00AD1B0D">
              <w:rPr>
                <w:szCs w:val="24"/>
              </w:rPr>
              <w:t>кв</w:t>
            </w:r>
            <w:proofErr w:type="gramStart"/>
            <w:r w:rsidRPr="00AD1B0D">
              <w:rPr>
                <w:szCs w:val="24"/>
              </w:rPr>
              <w:t>.м</w:t>
            </w:r>
            <w:proofErr w:type="spellEnd"/>
            <w:proofErr w:type="gramEnd"/>
          </w:p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 (помещение аптеки)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proofErr w:type="spellStart"/>
            <w:r w:rsidRPr="00AD1B0D">
              <w:rPr>
                <w:szCs w:val="24"/>
              </w:rPr>
              <w:t>ул</w:t>
            </w:r>
            <w:proofErr w:type="gramStart"/>
            <w:r w:rsidRPr="00AD1B0D">
              <w:rPr>
                <w:szCs w:val="24"/>
              </w:rPr>
              <w:t>.С</w:t>
            </w:r>
            <w:proofErr w:type="gramEnd"/>
            <w:r w:rsidRPr="00AD1B0D">
              <w:rPr>
                <w:szCs w:val="24"/>
              </w:rPr>
              <w:t>оветская</w:t>
            </w:r>
            <w:proofErr w:type="spellEnd"/>
            <w:r w:rsidRPr="00AD1B0D">
              <w:rPr>
                <w:szCs w:val="24"/>
              </w:rPr>
              <w:t xml:space="preserve"> д.22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Нежилые помещения площадью до 100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lastRenderedPageBreak/>
              <w:t>ул.</w:t>
            </w:r>
            <w:r>
              <w:rPr>
                <w:szCs w:val="24"/>
              </w:rPr>
              <w:t xml:space="preserve"> </w:t>
            </w:r>
            <w:r w:rsidRPr="00AD1B0D">
              <w:rPr>
                <w:szCs w:val="24"/>
              </w:rPr>
              <w:t>Ленина д.8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lastRenderedPageBreak/>
              <w:t>12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мазутной площадью 66,5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 (производственная территория)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п. </w:t>
            </w:r>
            <w:proofErr w:type="spellStart"/>
            <w:r w:rsidRPr="00AD1B0D">
              <w:rPr>
                <w:szCs w:val="24"/>
              </w:rPr>
              <w:t>Гирсово</w:t>
            </w:r>
            <w:proofErr w:type="spellEnd"/>
            <w:r w:rsidRPr="00AD1B0D">
              <w:rPr>
                <w:szCs w:val="24"/>
              </w:rPr>
              <w:t xml:space="preserve"> 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(территория бывшего завода ГПК ДСМ)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нефтеносной площадью 157,3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 (производственная территория)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п. </w:t>
            </w:r>
            <w:proofErr w:type="spellStart"/>
            <w:r w:rsidRPr="00AD1B0D">
              <w:rPr>
                <w:szCs w:val="24"/>
              </w:rPr>
              <w:t>Гирсово</w:t>
            </w:r>
            <w:proofErr w:type="spellEnd"/>
            <w:r w:rsidRPr="00AD1B0D">
              <w:rPr>
                <w:szCs w:val="24"/>
              </w:rPr>
              <w:t xml:space="preserve"> 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(территория бывшего завода ГПК ДСМ)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производственной бойлерной площадью 51,0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  (производственная территория)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п. </w:t>
            </w:r>
            <w:proofErr w:type="spellStart"/>
            <w:r w:rsidRPr="00AD1B0D">
              <w:rPr>
                <w:szCs w:val="24"/>
              </w:rPr>
              <w:t>Гирсово</w:t>
            </w:r>
            <w:proofErr w:type="spellEnd"/>
            <w:r w:rsidRPr="00AD1B0D">
              <w:rPr>
                <w:szCs w:val="24"/>
              </w:rPr>
              <w:t xml:space="preserve"> 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(территория бывшего завода ГПК ДСМ)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</w:t>
            </w:r>
            <w:proofErr w:type="gramStart"/>
            <w:r w:rsidRPr="00AD1B0D">
              <w:rPr>
                <w:szCs w:val="24"/>
              </w:rPr>
              <w:t>комплексной</w:t>
            </w:r>
            <w:proofErr w:type="gramEnd"/>
            <w:r w:rsidRPr="00AD1B0D">
              <w:rPr>
                <w:szCs w:val="24"/>
              </w:rPr>
              <w:t xml:space="preserve"> </w:t>
            </w:r>
            <w:proofErr w:type="spellStart"/>
            <w:r w:rsidRPr="00AD1B0D">
              <w:rPr>
                <w:szCs w:val="24"/>
              </w:rPr>
              <w:t>конденсаторской</w:t>
            </w:r>
            <w:proofErr w:type="spellEnd"/>
            <w:r w:rsidRPr="00AD1B0D">
              <w:rPr>
                <w:szCs w:val="24"/>
              </w:rPr>
              <w:t xml:space="preserve">  (производственная территория)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п. </w:t>
            </w:r>
            <w:proofErr w:type="spellStart"/>
            <w:r w:rsidRPr="00AD1B0D">
              <w:rPr>
                <w:szCs w:val="24"/>
              </w:rPr>
              <w:t>Гирсово</w:t>
            </w:r>
            <w:proofErr w:type="spellEnd"/>
            <w:r w:rsidRPr="00AD1B0D">
              <w:rPr>
                <w:szCs w:val="24"/>
              </w:rPr>
              <w:t xml:space="preserve"> 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(территория бывшего завода ГПК ДСМ)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Продажа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на территории сельских поселений 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Доля в административно</w:t>
            </w:r>
            <w:r>
              <w:rPr>
                <w:szCs w:val="24"/>
              </w:rPr>
              <w:t>м</w:t>
            </w:r>
            <w:r w:rsidRPr="00AD1B0D">
              <w:rPr>
                <w:szCs w:val="24"/>
              </w:rPr>
              <w:t xml:space="preserve"> помещени</w:t>
            </w:r>
            <w:r>
              <w:rPr>
                <w:szCs w:val="24"/>
              </w:rPr>
              <w:t>и</w:t>
            </w:r>
            <w:r w:rsidRPr="00AD1B0D">
              <w:rPr>
                <w:szCs w:val="24"/>
              </w:rPr>
              <w:t xml:space="preserve"> площадью 765,1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п. Юрья</w:t>
            </w:r>
          </w:p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ул. Лермонтова д.21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>18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Линия электропередач ВЛ-0,4 </w:t>
            </w:r>
            <w:proofErr w:type="spellStart"/>
            <w:r w:rsidRPr="00AD1B0D">
              <w:rPr>
                <w:szCs w:val="24"/>
              </w:rPr>
              <w:t>кв</w:t>
            </w:r>
            <w:proofErr w:type="spellEnd"/>
            <w:r w:rsidRPr="00AD1B0D">
              <w:rPr>
                <w:szCs w:val="24"/>
              </w:rPr>
              <w:t>, протяженность 1000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>д. Мыльниковы</w:t>
            </w:r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E52CB2" w:rsidP="00E52CB2">
            <w:pPr>
              <w:snapToGrid w:val="0"/>
              <w:jc w:val="both"/>
              <w:rPr>
                <w:szCs w:val="24"/>
              </w:rPr>
            </w:pPr>
            <w:r w:rsidRPr="00AD1B0D">
              <w:rPr>
                <w:szCs w:val="24"/>
              </w:rPr>
              <w:t xml:space="preserve">Здание котельной с оборудованием, площадь 2250 </w:t>
            </w:r>
            <w:proofErr w:type="spellStart"/>
            <w:r w:rsidRPr="00AD1B0D">
              <w:rPr>
                <w:szCs w:val="24"/>
              </w:rPr>
              <w:t>кв.м</w:t>
            </w:r>
            <w:proofErr w:type="spellEnd"/>
            <w:r w:rsidRPr="00AD1B0D">
              <w:rPr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B2" w:rsidRPr="00AD1B0D" w:rsidRDefault="00E52CB2" w:rsidP="00E52CB2">
            <w:pPr>
              <w:snapToGrid w:val="0"/>
              <w:jc w:val="center"/>
              <w:rPr>
                <w:szCs w:val="24"/>
              </w:rPr>
            </w:pPr>
            <w:r w:rsidRPr="00AD1B0D">
              <w:rPr>
                <w:szCs w:val="24"/>
              </w:rPr>
              <w:t xml:space="preserve">с. </w:t>
            </w:r>
            <w:proofErr w:type="spellStart"/>
            <w:r w:rsidRPr="00AD1B0D">
              <w:rPr>
                <w:szCs w:val="24"/>
              </w:rPr>
              <w:t>Верховино</w:t>
            </w:r>
            <w:proofErr w:type="spellEnd"/>
          </w:p>
        </w:tc>
      </w:tr>
      <w:tr w:rsidR="00E52CB2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Default="00E52CB2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2CB2" w:rsidRPr="00AD1B0D" w:rsidRDefault="00792D0B" w:rsidP="00792D0B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Здание детского сада, 1986 года постройки, 43:38:260201:556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CB2" w:rsidRPr="00AD1B0D" w:rsidRDefault="00792D0B" w:rsidP="00E52CB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с. Монастырское ул. Тополиная д.15</w:t>
            </w:r>
          </w:p>
        </w:tc>
      </w:tr>
      <w:tr w:rsidR="00792D0B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D0B" w:rsidRDefault="00792D0B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D0B" w:rsidRDefault="00792D0B" w:rsidP="00E52CB2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Здание котельной, 1968 года постройки, 43:38:260201:557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0B" w:rsidRDefault="00792D0B" w:rsidP="00E52CB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с. Монастырское ул. Тополиная д.15</w:t>
            </w:r>
          </w:p>
        </w:tc>
      </w:tr>
      <w:tr w:rsidR="00792D0B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D0B" w:rsidRDefault="00792D0B" w:rsidP="00792D0B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D0B" w:rsidRDefault="00792D0B" w:rsidP="00792D0B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Здание кухни, 1980 года постройки, 43:38:260201:557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0B" w:rsidRDefault="00792D0B" w:rsidP="00E52CB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с. Монастырское ул. Тополиная д.15</w:t>
            </w:r>
          </w:p>
        </w:tc>
      </w:tr>
      <w:tr w:rsidR="00792D0B" w:rsidRPr="00AD1B0D" w:rsidTr="00E52CB2"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D0B" w:rsidRDefault="00792D0B" w:rsidP="00792D0B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2D0B" w:rsidRDefault="00792D0B" w:rsidP="00792D0B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Станки (металлолом)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0B" w:rsidRDefault="00403BA0" w:rsidP="00E52CB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п. Юрья, ул. Ленина, д. 46</w:t>
            </w:r>
          </w:p>
        </w:tc>
      </w:tr>
    </w:tbl>
    <w:p w:rsidR="00FF5704" w:rsidRDefault="00FF5704" w:rsidP="00FF5704">
      <w:pPr>
        <w:jc w:val="center"/>
      </w:pPr>
    </w:p>
    <w:p w:rsidR="00403BA0" w:rsidRDefault="00FF5704" w:rsidP="00FF5704">
      <w:pPr>
        <w:tabs>
          <w:tab w:val="left" w:pos="1103"/>
        </w:tabs>
      </w:pPr>
      <w:r>
        <w:tab/>
        <w:t xml:space="preserve">Примерные доходы от продажи </w:t>
      </w:r>
      <w:r w:rsidR="00403BA0">
        <w:t xml:space="preserve">муниципального </w:t>
      </w:r>
      <w:r>
        <w:t xml:space="preserve">имущества составляет </w:t>
      </w:r>
    </w:p>
    <w:p w:rsidR="00FF5704" w:rsidRDefault="00FF5704" w:rsidP="00403BA0">
      <w:pPr>
        <w:tabs>
          <w:tab w:val="left" w:pos="1103"/>
        </w:tabs>
        <w:jc w:val="center"/>
      </w:pPr>
      <w:r>
        <w:t>500</w:t>
      </w:r>
      <w:r w:rsidR="00403BA0">
        <w:t> </w:t>
      </w:r>
      <w:r>
        <w:t>00</w:t>
      </w:r>
      <w:r w:rsidR="00403BA0">
        <w:t xml:space="preserve">0 </w:t>
      </w:r>
      <w:r>
        <w:t>рублей</w:t>
      </w:r>
    </w:p>
    <w:p w:rsidR="00FF5704" w:rsidRPr="00C42386" w:rsidRDefault="00FF5704" w:rsidP="00FF5704"/>
    <w:p w:rsidR="001F1B9E" w:rsidRDefault="001F1B9E" w:rsidP="00FF5704"/>
    <w:p w:rsidR="00C42386" w:rsidRDefault="00FB2A71" w:rsidP="00FB2A71">
      <w:pPr>
        <w:tabs>
          <w:tab w:val="left" w:pos="1103"/>
        </w:tabs>
        <w:jc w:val="center"/>
      </w:pPr>
      <w:r>
        <w:t>_____________________________________</w:t>
      </w:r>
    </w:p>
    <w:p w:rsidR="00C42386" w:rsidRPr="00C42386" w:rsidRDefault="00C42386" w:rsidP="00C42386"/>
    <w:p w:rsidR="00C42386" w:rsidRDefault="00C42386" w:rsidP="00C42386"/>
    <w:p w:rsidR="00C42386" w:rsidRDefault="00C42386" w:rsidP="00C42386"/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C42386" w:rsidRDefault="00C42386" w:rsidP="007D6101">
      <w:pPr>
        <w:rPr>
          <w:b/>
          <w:bCs/>
          <w:sz w:val="28"/>
          <w:szCs w:val="28"/>
        </w:rPr>
      </w:pPr>
      <w:bookmarkStart w:id="0" w:name="_GoBack"/>
      <w:bookmarkEnd w:id="0"/>
    </w:p>
    <w:p w:rsidR="00C42386" w:rsidRDefault="00C42386" w:rsidP="00C42386">
      <w:pPr>
        <w:jc w:val="center"/>
        <w:rPr>
          <w:b/>
          <w:bCs/>
          <w:sz w:val="28"/>
          <w:szCs w:val="28"/>
        </w:rPr>
      </w:pPr>
    </w:p>
    <w:p w:rsidR="004C237C" w:rsidRPr="00C42386" w:rsidRDefault="004C237C" w:rsidP="00C42386"/>
    <w:sectPr w:rsidR="004C237C" w:rsidRPr="00C42386" w:rsidSect="003D03BA">
      <w:headerReference w:type="default" r:id="rId10"/>
      <w:pgSz w:w="11906" w:h="16838"/>
      <w:pgMar w:top="-760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A0" w:rsidRDefault="00403BA0" w:rsidP="00AF1407">
      <w:r>
        <w:separator/>
      </w:r>
    </w:p>
  </w:endnote>
  <w:endnote w:type="continuationSeparator" w:id="0">
    <w:p w:rsidR="00403BA0" w:rsidRDefault="00403BA0" w:rsidP="00AF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A0" w:rsidRDefault="00403BA0" w:rsidP="00AF1407">
      <w:r>
        <w:separator/>
      </w:r>
    </w:p>
  </w:footnote>
  <w:footnote w:type="continuationSeparator" w:id="0">
    <w:p w:rsidR="00403BA0" w:rsidRDefault="00403BA0" w:rsidP="00AF1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  <w:p w:rsidR="00403BA0" w:rsidRDefault="00403B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372F5E"/>
    <w:multiLevelType w:val="multilevel"/>
    <w:tmpl w:val="0A6AF4CE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">
    <w:nsid w:val="7A3A51A9"/>
    <w:multiLevelType w:val="hybridMultilevel"/>
    <w:tmpl w:val="C3C4E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30"/>
    <w:rsid w:val="00020EB1"/>
    <w:rsid w:val="00036746"/>
    <w:rsid w:val="000B2B7C"/>
    <w:rsid w:val="000B70B6"/>
    <w:rsid w:val="000E69ED"/>
    <w:rsid w:val="001268DF"/>
    <w:rsid w:val="00133CF8"/>
    <w:rsid w:val="00134065"/>
    <w:rsid w:val="00171B7E"/>
    <w:rsid w:val="00176CB2"/>
    <w:rsid w:val="001816F8"/>
    <w:rsid w:val="00196239"/>
    <w:rsid w:val="001F1B9E"/>
    <w:rsid w:val="00233770"/>
    <w:rsid w:val="00263774"/>
    <w:rsid w:val="00274EAB"/>
    <w:rsid w:val="002962A4"/>
    <w:rsid w:val="003025D8"/>
    <w:rsid w:val="003061A2"/>
    <w:rsid w:val="00311784"/>
    <w:rsid w:val="00324E4E"/>
    <w:rsid w:val="00343804"/>
    <w:rsid w:val="00351C3D"/>
    <w:rsid w:val="00363866"/>
    <w:rsid w:val="003654E4"/>
    <w:rsid w:val="003702F3"/>
    <w:rsid w:val="003844C1"/>
    <w:rsid w:val="00385B39"/>
    <w:rsid w:val="003B3CC2"/>
    <w:rsid w:val="003D03BA"/>
    <w:rsid w:val="00402076"/>
    <w:rsid w:val="00403BA0"/>
    <w:rsid w:val="00456837"/>
    <w:rsid w:val="00457E93"/>
    <w:rsid w:val="00462F70"/>
    <w:rsid w:val="0046318B"/>
    <w:rsid w:val="004B1AFB"/>
    <w:rsid w:val="004C237C"/>
    <w:rsid w:val="00534121"/>
    <w:rsid w:val="0055548E"/>
    <w:rsid w:val="00574110"/>
    <w:rsid w:val="00584FED"/>
    <w:rsid w:val="00596672"/>
    <w:rsid w:val="00597B09"/>
    <w:rsid w:val="005B44A9"/>
    <w:rsid w:val="00603ECE"/>
    <w:rsid w:val="00610F77"/>
    <w:rsid w:val="0061614A"/>
    <w:rsid w:val="00674609"/>
    <w:rsid w:val="006B7DD6"/>
    <w:rsid w:val="006C0CD5"/>
    <w:rsid w:val="006D11B2"/>
    <w:rsid w:val="006E2E11"/>
    <w:rsid w:val="006F3AED"/>
    <w:rsid w:val="006F3F05"/>
    <w:rsid w:val="00744BBA"/>
    <w:rsid w:val="00792D0B"/>
    <w:rsid w:val="007B4F1B"/>
    <w:rsid w:val="007C0239"/>
    <w:rsid w:val="007C270A"/>
    <w:rsid w:val="007C6362"/>
    <w:rsid w:val="007D6101"/>
    <w:rsid w:val="007F5423"/>
    <w:rsid w:val="00810636"/>
    <w:rsid w:val="00870BC6"/>
    <w:rsid w:val="00875472"/>
    <w:rsid w:val="008A75B9"/>
    <w:rsid w:val="008B10A0"/>
    <w:rsid w:val="008E3A8A"/>
    <w:rsid w:val="00923C0B"/>
    <w:rsid w:val="00970615"/>
    <w:rsid w:val="00996629"/>
    <w:rsid w:val="009A7315"/>
    <w:rsid w:val="009B1B77"/>
    <w:rsid w:val="009B409D"/>
    <w:rsid w:val="009E6716"/>
    <w:rsid w:val="009F232C"/>
    <w:rsid w:val="009F33CD"/>
    <w:rsid w:val="009F6CAB"/>
    <w:rsid w:val="00A17069"/>
    <w:rsid w:val="00A3624A"/>
    <w:rsid w:val="00A76112"/>
    <w:rsid w:val="00A936A3"/>
    <w:rsid w:val="00AA1FBF"/>
    <w:rsid w:val="00AB674F"/>
    <w:rsid w:val="00AB762D"/>
    <w:rsid w:val="00AC7929"/>
    <w:rsid w:val="00AD6916"/>
    <w:rsid w:val="00AF1407"/>
    <w:rsid w:val="00B0423A"/>
    <w:rsid w:val="00B244B9"/>
    <w:rsid w:val="00B25129"/>
    <w:rsid w:val="00B92E77"/>
    <w:rsid w:val="00B94FC6"/>
    <w:rsid w:val="00BA7E65"/>
    <w:rsid w:val="00BE4DC1"/>
    <w:rsid w:val="00BF0A30"/>
    <w:rsid w:val="00C42386"/>
    <w:rsid w:val="00C424DB"/>
    <w:rsid w:val="00C46703"/>
    <w:rsid w:val="00CA1505"/>
    <w:rsid w:val="00CE3BDF"/>
    <w:rsid w:val="00D14977"/>
    <w:rsid w:val="00D14F7A"/>
    <w:rsid w:val="00D21A24"/>
    <w:rsid w:val="00D55294"/>
    <w:rsid w:val="00D65809"/>
    <w:rsid w:val="00D6696C"/>
    <w:rsid w:val="00D774DB"/>
    <w:rsid w:val="00D85EFB"/>
    <w:rsid w:val="00DB4987"/>
    <w:rsid w:val="00DE4711"/>
    <w:rsid w:val="00DF67EF"/>
    <w:rsid w:val="00E02CC9"/>
    <w:rsid w:val="00E07EAF"/>
    <w:rsid w:val="00E35436"/>
    <w:rsid w:val="00E37840"/>
    <w:rsid w:val="00E52CB2"/>
    <w:rsid w:val="00E63E85"/>
    <w:rsid w:val="00ED1BC8"/>
    <w:rsid w:val="00F25737"/>
    <w:rsid w:val="00FB2A71"/>
    <w:rsid w:val="00FB4325"/>
    <w:rsid w:val="00FD1D89"/>
    <w:rsid w:val="00FD3A3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59"/>
    <w:rsid w:val="0061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6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A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0A3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F0A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A3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0A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4C237C"/>
    <w:pPr>
      <w:ind w:left="720"/>
      <w:contextualSpacing/>
    </w:pPr>
  </w:style>
  <w:style w:type="table" w:styleId="a4">
    <w:name w:val="Table Grid"/>
    <w:basedOn w:val="a1"/>
    <w:uiPriority w:val="59"/>
    <w:rsid w:val="0061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next w:val="a6"/>
    <w:rsid w:val="009E67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6716"/>
    <w:pPr>
      <w:spacing w:after="120"/>
    </w:pPr>
  </w:style>
  <w:style w:type="character" w:customStyle="1" w:styleId="a7">
    <w:name w:val="Основной текст Знак"/>
    <w:basedOn w:val="a0"/>
    <w:link w:val="a6"/>
    <w:rsid w:val="009E67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2">
    <w:name w:val="FR2"/>
    <w:rsid w:val="00810636"/>
    <w:pPr>
      <w:widowControl w:val="0"/>
      <w:suppressAutoHyphens/>
      <w:autoSpaceDE w:val="0"/>
      <w:spacing w:after="0" w:line="240" w:lineRule="auto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6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1A2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F14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140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D092-BE2B-455F-8E6C-1BA07F0B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Boss_im</cp:lastModifiedBy>
  <cp:revision>2</cp:revision>
  <cp:lastPrinted>2023-02-21T05:59:00Z</cp:lastPrinted>
  <dcterms:created xsi:type="dcterms:W3CDTF">2023-02-28T08:58:00Z</dcterms:created>
  <dcterms:modified xsi:type="dcterms:W3CDTF">2023-02-28T08:58:00Z</dcterms:modified>
</cp:coreProperties>
</file>