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6" w:rsidRPr="005B30C3" w:rsidRDefault="00ED6E22" w:rsidP="00A24C2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положения</w:t>
      </w:r>
      <w:r w:rsidR="00A24C2E">
        <w:rPr>
          <w:rFonts w:ascii="Times New Roman" w:hAnsi="Times New Roman" w:cs="Times New Roman"/>
          <w:b/>
          <w:sz w:val="24"/>
          <w:szCs w:val="24"/>
        </w:rPr>
        <w:t xml:space="preserve"> Учетной политик</w:t>
      </w:r>
      <w:r>
        <w:rPr>
          <w:rFonts w:ascii="Times New Roman" w:hAnsi="Times New Roman" w:cs="Times New Roman"/>
          <w:b/>
          <w:sz w:val="24"/>
          <w:szCs w:val="24"/>
        </w:rPr>
        <w:t>и</w:t>
      </w:r>
      <w:r w:rsidR="00AA0711">
        <w:rPr>
          <w:rFonts w:ascii="Times New Roman" w:hAnsi="Times New Roman" w:cs="Times New Roman"/>
          <w:b/>
          <w:sz w:val="24"/>
          <w:szCs w:val="24"/>
        </w:rPr>
        <w:t xml:space="preserve">, утвержденной приказом Управления финансов администрации </w:t>
      </w:r>
      <w:proofErr w:type="spellStart"/>
      <w:r w:rsidR="00AA0711">
        <w:rPr>
          <w:rFonts w:ascii="Times New Roman" w:hAnsi="Times New Roman" w:cs="Times New Roman"/>
          <w:b/>
          <w:sz w:val="24"/>
          <w:szCs w:val="24"/>
        </w:rPr>
        <w:t>Юрьянского</w:t>
      </w:r>
      <w:proofErr w:type="spellEnd"/>
      <w:r w:rsidR="00AA0711">
        <w:rPr>
          <w:rFonts w:ascii="Times New Roman" w:hAnsi="Times New Roman" w:cs="Times New Roman"/>
          <w:b/>
          <w:sz w:val="24"/>
          <w:szCs w:val="24"/>
        </w:rPr>
        <w:t xml:space="preserve"> района Кировской области от 29.12.2017 № 64 ( в ред.приказов Управления финансов от 15.01.2018 № 5; от 16.05.2018 № 31; от 26.12.2018 № 66)</w:t>
      </w:r>
    </w:p>
    <w:p w:rsidR="008A4B70" w:rsidRPr="008A4B70" w:rsidRDefault="008A4B70" w:rsidP="008A4B70">
      <w:pPr>
        <w:autoSpaceDE w:val="0"/>
        <w:autoSpaceDN w:val="0"/>
        <w:adjustRightInd w:val="0"/>
        <w:spacing w:before="200" w:after="0" w:line="240" w:lineRule="auto"/>
        <w:jc w:val="both"/>
        <w:outlineLvl w:val="0"/>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701"/>
        <w:gridCol w:w="3798"/>
        <w:gridCol w:w="1701"/>
      </w:tblGrid>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Наименование объекта учета</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Код счета бюджетного учета</w:t>
            </w:r>
          </w:p>
        </w:tc>
        <w:tc>
          <w:tcPr>
            <w:tcW w:w="3798"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Характеристика метода оценки и момент отражения операции в учете</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Правовое обоснование</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2</w:t>
            </w:r>
          </w:p>
        </w:tc>
        <w:tc>
          <w:tcPr>
            <w:tcW w:w="3798"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4</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Основные средства</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2E4AD4" w:rsidP="008A4B70">
            <w:pPr>
              <w:autoSpaceDE w:val="0"/>
              <w:autoSpaceDN w:val="0"/>
              <w:adjustRightInd w:val="0"/>
              <w:spacing w:after="0" w:line="240" w:lineRule="auto"/>
              <w:jc w:val="center"/>
              <w:rPr>
                <w:rFonts w:ascii="Times New Roman" w:hAnsi="Times New Roman" w:cs="Times New Roman"/>
                <w:sz w:val="24"/>
                <w:szCs w:val="24"/>
              </w:rPr>
            </w:pPr>
            <w:hyperlink r:id="rId4" w:history="1">
              <w:r w:rsidR="008A4B70" w:rsidRPr="0095444F">
                <w:rPr>
                  <w:rFonts w:ascii="Times New Roman" w:hAnsi="Times New Roman" w:cs="Times New Roman"/>
                  <w:sz w:val="24"/>
                  <w:szCs w:val="24"/>
                </w:rPr>
                <w:t xml:space="preserve">1 101 </w:t>
              </w:r>
              <w:r w:rsidR="001F3B10" w:rsidRPr="0095444F">
                <w:rPr>
                  <w:rFonts w:ascii="Times New Roman" w:hAnsi="Times New Roman" w:cs="Times New Roman"/>
                  <w:sz w:val="24"/>
                  <w:szCs w:val="24"/>
                </w:rPr>
                <w:t>00</w:t>
              </w:r>
              <w:r w:rsidR="008A4B70" w:rsidRPr="0095444F">
                <w:rPr>
                  <w:rFonts w:ascii="Times New Roman" w:hAnsi="Times New Roman" w:cs="Times New Roman"/>
                  <w:sz w:val="24"/>
                  <w:szCs w:val="24"/>
                </w:rPr>
                <w:t xml:space="preserve"> 000</w:t>
              </w:r>
            </w:hyperlink>
          </w:p>
          <w:p w:rsidR="008A4B70" w:rsidRPr="008A4B70" w:rsidRDefault="008A4B70" w:rsidP="008A4B70">
            <w:pPr>
              <w:autoSpaceDE w:val="0"/>
              <w:autoSpaceDN w:val="0"/>
              <w:adjustRightInd w:val="0"/>
              <w:spacing w:before="200"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8A4B70" w:rsidRPr="00A0089E" w:rsidRDefault="008A4B70"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Балансовая стоимость основных средств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8A4B70" w:rsidRPr="00A0089E" w:rsidRDefault="008A4B70" w:rsidP="008A4B70">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t>Одновременно балансовая стоимость объекта уменьшается на стоимость выбывающих (заменяемых) частей.</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8A4B70"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w:t>
            </w:r>
            <w:r w:rsidR="00A419DF" w:rsidRPr="00A0089E">
              <w:rPr>
                <w:rFonts w:ascii="Times New Roman" w:hAnsi="Times New Roman" w:cs="Times New Roman"/>
                <w:sz w:val="24"/>
                <w:szCs w:val="24"/>
              </w:rPr>
              <w:t xml:space="preserve">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w:t>
            </w:r>
            <w:r w:rsidR="00A419DF" w:rsidRPr="00A0089E">
              <w:rPr>
                <w:rFonts w:ascii="Times New Roman" w:hAnsi="Times New Roman" w:cs="Times New Roman"/>
                <w:sz w:val="24"/>
                <w:szCs w:val="24"/>
              </w:rPr>
              <w:t xml:space="preserve">и </w:t>
            </w:r>
            <w:r w:rsidRPr="00A0089E">
              <w:rPr>
                <w:rFonts w:ascii="Times New Roman" w:hAnsi="Times New Roman" w:cs="Times New Roman"/>
                <w:sz w:val="24"/>
                <w:szCs w:val="24"/>
              </w:rPr>
              <w:t>от 2</w:t>
            </w:r>
            <w:r w:rsidR="00A419DF" w:rsidRPr="00A0089E">
              <w:rPr>
                <w:rFonts w:ascii="Times New Roman" w:hAnsi="Times New Roman" w:cs="Times New Roman"/>
                <w:sz w:val="24"/>
                <w:szCs w:val="24"/>
              </w:rPr>
              <w:t>9</w:t>
            </w:r>
            <w:r w:rsidRPr="00A0089E">
              <w:rPr>
                <w:rFonts w:ascii="Times New Roman" w:hAnsi="Times New Roman" w:cs="Times New Roman"/>
                <w:sz w:val="24"/>
                <w:szCs w:val="24"/>
              </w:rPr>
              <w:t xml:space="preserve">.12.2017 N </w:t>
            </w:r>
            <w:r w:rsidR="00A419DF" w:rsidRPr="00A0089E">
              <w:rPr>
                <w:rFonts w:ascii="Times New Roman" w:hAnsi="Times New Roman" w:cs="Times New Roman"/>
                <w:sz w:val="24"/>
                <w:szCs w:val="24"/>
              </w:rPr>
              <w:t>64</w:t>
            </w:r>
            <w:r w:rsidR="00986F35">
              <w:rPr>
                <w:rFonts w:ascii="Times New Roman" w:hAnsi="Times New Roman" w:cs="Times New Roman"/>
                <w:sz w:val="24"/>
                <w:szCs w:val="24"/>
              </w:rPr>
              <w:t xml:space="preserve"> </w:t>
            </w:r>
            <w:r w:rsidR="0034397C">
              <w:rPr>
                <w:rFonts w:ascii="Times New Roman" w:hAnsi="Times New Roman" w:cs="Times New Roman"/>
                <w:sz w:val="24"/>
                <w:szCs w:val="24"/>
              </w:rPr>
              <w:t>(с измен</w:t>
            </w:r>
            <w:proofErr w:type="gramStart"/>
            <w:r w:rsidR="0034397C">
              <w:rPr>
                <w:rFonts w:ascii="Times New Roman" w:hAnsi="Times New Roman" w:cs="Times New Roman"/>
                <w:sz w:val="24"/>
                <w:szCs w:val="24"/>
              </w:rPr>
              <w:t>е</w:t>
            </w:r>
            <w:r w:rsidR="00986F35">
              <w:rPr>
                <w:rFonts w:ascii="Times New Roman" w:hAnsi="Times New Roman" w:cs="Times New Roman"/>
                <w:sz w:val="24"/>
                <w:szCs w:val="24"/>
              </w:rPr>
              <w:t>-</w:t>
            </w:r>
            <w:proofErr w:type="gramEnd"/>
            <w:r w:rsidR="00986F35">
              <w:rPr>
                <w:rFonts w:ascii="Times New Roman" w:hAnsi="Times New Roman" w:cs="Times New Roman"/>
                <w:sz w:val="24"/>
                <w:szCs w:val="24"/>
              </w:rPr>
              <w:t xml:space="preserve"> </w:t>
            </w:r>
            <w:proofErr w:type="spellStart"/>
            <w:r w:rsidR="0034397C">
              <w:rPr>
                <w:rFonts w:ascii="Times New Roman" w:hAnsi="Times New Roman" w:cs="Times New Roman"/>
                <w:sz w:val="24"/>
                <w:szCs w:val="24"/>
              </w:rPr>
              <w:t>ниями</w:t>
            </w:r>
            <w:proofErr w:type="spellEnd"/>
            <w:r w:rsidR="0034397C">
              <w:rPr>
                <w:rFonts w:ascii="Times New Roman" w:hAnsi="Times New Roman" w:cs="Times New Roman"/>
                <w:sz w:val="24"/>
                <w:szCs w:val="24"/>
              </w:rPr>
              <w:t>)</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6320B8"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Амортизация</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2E4AD4" w:rsidP="006320B8">
            <w:pPr>
              <w:autoSpaceDE w:val="0"/>
              <w:autoSpaceDN w:val="0"/>
              <w:adjustRightInd w:val="0"/>
              <w:spacing w:after="0" w:line="240" w:lineRule="auto"/>
              <w:jc w:val="center"/>
              <w:rPr>
                <w:rFonts w:ascii="Times New Roman" w:hAnsi="Times New Roman" w:cs="Times New Roman"/>
                <w:sz w:val="24"/>
                <w:szCs w:val="24"/>
              </w:rPr>
            </w:pPr>
            <w:hyperlink r:id="rId5" w:history="1">
              <w:r w:rsidR="006320B8" w:rsidRPr="0095444F">
                <w:rPr>
                  <w:rFonts w:ascii="Times New Roman" w:hAnsi="Times New Roman" w:cs="Times New Roman"/>
                  <w:sz w:val="24"/>
                  <w:szCs w:val="24"/>
                </w:rPr>
                <w:t>1</w:t>
              </w:r>
            </w:hyperlink>
            <w:r w:rsidR="006320B8" w:rsidRPr="0095444F">
              <w:rPr>
                <w:rFonts w:ascii="Times New Roman" w:hAnsi="Times New Roman" w:cs="Times New Roman"/>
                <w:sz w:val="24"/>
                <w:szCs w:val="24"/>
              </w:rPr>
              <w:t> 104 00 000</w:t>
            </w:r>
          </w:p>
        </w:tc>
        <w:tc>
          <w:tcPr>
            <w:tcW w:w="3798" w:type="dxa"/>
            <w:tcBorders>
              <w:top w:val="single" w:sz="4" w:space="0" w:color="auto"/>
              <w:left w:val="single" w:sz="4" w:space="0" w:color="auto"/>
              <w:bottom w:val="single" w:sz="4" w:space="0" w:color="auto"/>
              <w:right w:val="single" w:sz="4" w:space="0" w:color="auto"/>
            </w:tcBorders>
          </w:tcPr>
          <w:p w:rsidR="008A4B70" w:rsidRPr="00A0089E" w:rsidRDefault="009341F5"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lang w:eastAsia="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tc>
        <w:tc>
          <w:tcPr>
            <w:tcW w:w="1701" w:type="dxa"/>
            <w:tcBorders>
              <w:top w:val="single" w:sz="4" w:space="0" w:color="auto"/>
              <w:left w:val="single" w:sz="4" w:space="0" w:color="auto"/>
              <w:bottom w:val="single" w:sz="4" w:space="0" w:color="auto"/>
              <w:right w:val="single" w:sz="4" w:space="0" w:color="auto"/>
            </w:tcBorders>
          </w:tcPr>
          <w:p w:rsidR="008A4B70" w:rsidRPr="00A0089E" w:rsidRDefault="009341F5"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Нефинансовые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r w:rsidRPr="00674E39">
              <w:rPr>
                <w:rFonts w:ascii="Times New Roman" w:hAnsi="Times New Roman" w:cs="Times New Roman"/>
                <w:sz w:val="24"/>
                <w:szCs w:val="24"/>
              </w:rPr>
              <w:t>Финансовые активы</w:t>
            </w:r>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Обязательства</w:t>
            </w:r>
          </w:p>
        </w:tc>
        <w:tc>
          <w:tcPr>
            <w:tcW w:w="1701" w:type="dxa"/>
            <w:tcBorders>
              <w:top w:val="single" w:sz="4" w:space="0" w:color="auto"/>
              <w:left w:val="single" w:sz="4" w:space="0" w:color="auto"/>
              <w:bottom w:val="single" w:sz="4" w:space="0" w:color="auto"/>
              <w:right w:val="single" w:sz="4" w:space="0" w:color="auto"/>
            </w:tcBorders>
          </w:tcPr>
          <w:p w:rsidR="008A4B70" w:rsidRPr="00674E39" w:rsidRDefault="002E4AD4" w:rsidP="008A4B70">
            <w:pPr>
              <w:autoSpaceDE w:val="0"/>
              <w:autoSpaceDN w:val="0"/>
              <w:adjustRightInd w:val="0"/>
              <w:spacing w:after="0" w:line="240" w:lineRule="auto"/>
              <w:jc w:val="center"/>
              <w:rPr>
                <w:rFonts w:ascii="Times New Roman" w:hAnsi="Times New Roman" w:cs="Times New Roman"/>
                <w:sz w:val="24"/>
                <w:szCs w:val="24"/>
              </w:rPr>
            </w:pPr>
            <w:hyperlink r:id="rId6" w:history="1">
              <w:r w:rsidR="008A4B70" w:rsidRPr="00674E39">
                <w:rPr>
                  <w:rFonts w:ascii="Times New Roman" w:hAnsi="Times New Roman" w:cs="Times New Roman"/>
                  <w:sz w:val="24"/>
                  <w:szCs w:val="24"/>
                </w:rPr>
                <w:t>1 100 00 000</w:t>
              </w:r>
            </w:hyperlink>
          </w:p>
          <w:p w:rsidR="008A4B70" w:rsidRPr="00674E39" w:rsidRDefault="008A4B70" w:rsidP="008A4B70">
            <w:pPr>
              <w:autoSpaceDE w:val="0"/>
              <w:autoSpaceDN w:val="0"/>
              <w:adjustRightInd w:val="0"/>
              <w:spacing w:before="200" w:after="0" w:line="240" w:lineRule="auto"/>
              <w:rPr>
                <w:rFonts w:ascii="Times New Roman" w:hAnsi="Times New Roman" w:cs="Times New Roman"/>
                <w:sz w:val="24"/>
                <w:szCs w:val="24"/>
              </w:rPr>
            </w:pPr>
          </w:p>
          <w:p w:rsidR="008A4B70" w:rsidRPr="00674E39" w:rsidRDefault="002E4AD4" w:rsidP="008A4B70">
            <w:pPr>
              <w:autoSpaceDE w:val="0"/>
              <w:autoSpaceDN w:val="0"/>
              <w:adjustRightInd w:val="0"/>
              <w:spacing w:after="0" w:line="240" w:lineRule="auto"/>
              <w:jc w:val="center"/>
              <w:rPr>
                <w:rFonts w:ascii="Times New Roman" w:hAnsi="Times New Roman" w:cs="Times New Roman"/>
                <w:sz w:val="24"/>
                <w:szCs w:val="24"/>
              </w:rPr>
            </w:pPr>
            <w:hyperlink r:id="rId7" w:history="1">
              <w:r w:rsidR="008A4B70" w:rsidRPr="00674E39">
                <w:rPr>
                  <w:rFonts w:ascii="Times New Roman" w:hAnsi="Times New Roman" w:cs="Times New Roman"/>
                  <w:sz w:val="24"/>
                  <w:szCs w:val="24"/>
                </w:rPr>
                <w:t>1 206 00 000</w:t>
              </w:r>
            </w:hyperlink>
            <w:r w:rsidR="008A4B70" w:rsidRPr="00674E39">
              <w:rPr>
                <w:rFonts w:ascii="Times New Roman" w:hAnsi="Times New Roman" w:cs="Times New Roman"/>
                <w:sz w:val="24"/>
                <w:szCs w:val="24"/>
              </w:rPr>
              <w:t>,</w:t>
            </w:r>
          </w:p>
          <w:p w:rsidR="008A4B70" w:rsidRPr="00674E39" w:rsidRDefault="002E4AD4" w:rsidP="008A4B70">
            <w:pPr>
              <w:autoSpaceDE w:val="0"/>
              <w:autoSpaceDN w:val="0"/>
              <w:adjustRightInd w:val="0"/>
              <w:spacing w:before="200" w:after="0" w:line="240" w:lineRule="auto"/>
              <w:jc w:val="center"/>
              <w:rPr>
                <w:rFonts w:ascii="Times New Roman" w:hAnsi="Times New Roman" w:cs="Times New Roman"/>
                <w:sz w:val="24"/>
                <w:szCs w:val="24"/>
              </w:rPr>
            </w:pPr>
            <w:hyperlink r:id="rId8" w:history="1">
              <w:r w:rsidR="008A4B70" w:rsidRPr="00674E39">
                <w:rPr>
                  <w:rFonts w:ascii="Times New Roman" w:hAnsi="Times New Roman" w:cs="Times New Roman"/>
                  <w:sz w:val="24"/>
                  <w:szCs w:val="24"/>
                </w:rPr>
                <w:t>1 208 00 000</w:t>
              </w:r>
            </w:hyperlink>
            <w:r w:rsidR="008A4B70" w:rsidRPr="00674E39">
              <w:rPr>
                <w:rFonts w:ascii="Times New Roman" w:hAnsi="Times New Roman" w:cs="Times New Roman"/>
                <w:sz w:val="24"/>
                <w:szCs w:val="24"/>
              </w:rPr>
              <w:t>,</w:t>
            </w:r>
          </w:p>
          <w:p w:rsidR="008A4B70" w:rsidRPr="00674E39" w:rsidRDefault="002E4AD4" w:rsidP="008A4B70">
            <w:pPr>
              <w:autoSpaceDE w:val="0"/>
              <w:autoSpaceDN w:val="0"/>
              <w:adjustRightInd w:val="0"/>
              <w:spacing w:before="200" w:after="0" w:line="240" w:lineRule="auto"/>
              <w:jc w:val="center"/>
              <w:rPr>
                <w:rFonts w:ascii="Times New Roman" w:hAnsi="Times New Roman" w:cs="Times New Roman"/>
                <w:sz w:val="24"/>
                <w:szCs w:val="24"/>
              </w:rPr>
            </w:pPr>
            <w:hyperlink r:id="rId9" w:history="1">
              <w:r w:rsidR="008A4B70" w:rsidRPr="00674E39">
                <w:rPr>
                  <w:rFonts w:ascii="Times New Roman" w:hAnsi="Times New Roman" w:cs="Times New Roman"/>
                  <w:sz w:val="24"/>
                  <w:szCs w:val="24"/>
                </w:rPr>
                <w:t>1 209 00 000</w:t>
              </w:r>
            </w:hyperlink>
          </w:p>
          <w:p w:rsidR="008A4B70" w:rsidRPr="00674E39" w:rsidRDefault="002E4AD4" w:rsidP="008A4B70">
            <w:pPr>
              <w:autoSpaceDE w:val="0"/>
              <w:autoSpaceDN w:val="0"/>
              <w:adjustRightInd w:val="0"/>
              <w:spacing w:before="200" w:after="0" w:line="240" w:lineRule="auto"/>
              <w:jc w:val="center"/>
              <w:rPr>
                <w:rFonts w:ascii="Times New Roman" w:hAnsi="Times New Roman" w:cs="Times New Roman"/>
                <w:sz w:val="24"/>
                <w:szCs w:val="24"/>
              </w:rPr>
            </w:pPr>
            <w:hyperlink r:id="rId10" w:history="1">
              <w:r w:rsidR="008A4B70" w:rsidRPr="00674E39">
                <w:rPr>
                  <w:rFonts w:ascii="Times New Roman" w:hAnsi="Times New Roman" w:cs="Times New Roman"/>
                  <w:sz w:val="24"/>
                  <w:szCs w:val="24"/>
                </w:rPr>
                <w:t>1 300 00 000</w:t>
              </w:r>
            </w:hyperlink>
          </w:p>
        </w:tc>
        <w:tc>
          <w:tcPr>
            <w:tcW w:w="3798" w:type="dxa"/>
            <w:tcBorders>
              <w:top w:val="single" w:sz="4" w:space="0" w:color="auto"/>
              <w:left w:val="single" w:sz="4" w:space="0" w:color="auto"/>
              <w:bottom w:val="single" w:sz="4" w:space="0" w:color="auto"/>
              <w:right w:val="single" w:sz="4" w:space="0" w:color="auto"/>
            </w:tcBorders>
          </w:tcPr>
          <w:p w:rsidR="008A4B70" w:rsidRPr="00674E39" w:rsidRDefault="00674E39"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Существенное событие после отчетной даты подлежат отражению в бюджетной отчетности за отчетный год независимо от положительного или отрицательного характера для организации.</w:t>
            </w:r>
          </w:p>
          <w:p w:rsidR="008A4B70" w:rsidRPr="00674E39" w:rsidRDefault="00674E39" w:rsidP="008A4B70">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Последствия события после </w:t>
            </w:r>
            <w:r>
              <w:rPr>
                <w:rFonts w:ascii="Times New Roman" w:hAnsi="Times New Roman" w:cs="Times New Roman"/>
                <w:sz w:val="24"/>
                <w:szCs w:val="24"/>
              </w:rPr>
              <w:lastRenderedPageBreak/>
              <w:t>отчетной даты отражаются в бюджетной отчетности путем уточнения данных о соответствующих активах, обязательствах, доходах и расходах организации либо путем раскрытия соответствующей информации.</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674E39" w:rsidP="00EB5B4C">
            <w:pPr>
              <w:autoSpaceDE w:val="0"/>
              <w:autoSpaceDN w:val="0"/>
              <w:adjustRightInd w:val="0"/>
              <w:spacing w:after="0" w:line="240" w:lineRule="auto"/>
              <w:rPr>
                <w:rFonts w:ascii="Arial" w:hAnsi="Arial" w:cs="Arial"/>
                <w:sz w:val="20"/>
                <w:szCs w:val="20"/>
              </w:rPr>
            </w:pPr>
            <w:r w:rsidRPr="00A0089E">
              <w:rPr>
                <w:rFonts w:ascii="Times New Roman" w:hAnsi="Times New Roman" w:cs="Times New Roman"/>
                <w:sz w:val="24"/>
                <w:szCs w:val="24"/>
              </w:rPr>
              <w:lastRenderedPageBreak/>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173663" w:rsidRPr="008A4B70" w:rsidTr="00674E39">
        <w:tc>
          <w:tcPr>
            <w:tcW w:w="1871" w:type="dxa"/>
            <w:tcBorders>
              <w:top w:val="single" w:sz="4" w:space="0" w:color="auto"/>
              <w:left w:val="single" w:sz="4" w:space="0" w:color="auto"/>
              <w:bottom w:val="single" w:sz="4" w:space="0" w:color="auto"/>
              <w:right w:val="single" w:sz="4" w:space="0" w:color="auto"/>
            </w:tcBorders>
          </w:tcPr>
          <w:p w:rsidR="00173663" w:rsidRPr="00674E39" w:rsidRDefault="00173663"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будущих периодов</w:t>
            </w:r>
          </w:p>
        </w:tc>
        <w:tc>
          <w:tcPr>
            <w:tcW w:w="1701" w:type="dxa"/>
            <w:tcBorders>
              <w:top w:val="single" w:sz="4" w:space="0" w:color="auto"/>
              <w:left w:val="single" w:sz="4" w:space="0" w:color="auto"/>
              <w:bottom w:val="single" w:sz="4" w:space="0" w:color="auto"/>
              <w:right w:val="single" w:sz="4" w:space="0" w:color="auto"/>
            </w:tcBorders>
          </w:tcPr>
          <w:p w:rsidR="00173663" w:rsidRPr="00173663" w:rsidRDefault="00173663" w:rsidP="008A4B70">
            <w:pPr>
              <w:autoSpaceDE w:val="0"/>
              <w:autoSpaceDN w:val="0"/>
              <w:adjustRightInd w:val="0"/>
              <w:spacing w:after="0" w:line="240" w:lineRule="auto"/>
              <w:jc w:val="center"/>
              <w:rPr>
                <w:rFonts w:ascii="Times New Roman" w:hAnsi="Times New Roman" w:cs="Times New Roman"/>
                <w:sz w:val="24"/>
                <w:szCs w:val="24"/>
              </w:rPr>
            </w:pPr>
            <w:r w:rsidRPr="00173663">
              <w:rPr>
                <w:rFonts w:ascii="Times New Roman" w:hAnsi="Times New Roman" w:cs="Times New Roman"/>
                <w:sz w:val="24"/>
                <w:szCs w:val="24"/>
              </w:rPr>
              <w:t>1 401 50 000</w:t>
            </w:r>
          </w:p>
        </w:tc>
        <w:tc>
          <w:tcPr>
            <w:tcW w:w="3798" w:type="dxa"/>
            <w:tcBorders>
              <w:top w:val="single" w:sz="4" w:space="0" w:color="auto"/>
              <w:left w:val="single" w:sz="4" w:space="0" w:color="auto"/>
              <w:bottom w:val="single" w:sz="4" w:space="0" w:color="auto"/>
              <w:right w:val="single" w:sz="4" w:space="0" w:color="auto"/>
            </w:tcBorders>
          </w:tcPr>
          <w:p w:rsidR="00A55311" w:rsidRPr="00BD65A7" w:rsidRDefault="00A55311" w:rsidP="00A55311">
            <w:pPr>
              <w:pStyle w:val="a3"/>
              <w:ind w:firstLine="284"/>
              <w:jc w:val="both"/>
              <w:rPr>
                <w:rFonts w:ascii="Times New Roman" w:hAnsi="Times New Roman" w:cs="Times New Roman"/>
                <w:sz w:val="24"/>
                <w:szCs w:val="24"/>
                <w:lang w:eastAsia="ru-RU"/>
              </w:rPr>
            </w:pPr>
            <w:r w:rsidRPr="00BD65A7">
              <w:rPr>
                <w:rFonts w:ascii="Times New Roman" w:hAnsi="Times New Roman" w:cs="Times New Roman"/>
                <w:sz w:val="24"/>
                <w:szCs w:val="24"/>
                <w:lang w:eastAsia="ru-RU"/>
              </w:rPr>
              <w:t xml:space="preserve">В составе расходов будущих периодов отражаются расходы </w:t>
            </w:r>
            <w:proofErr w:type="gramStart"/>
            <w:r w:rsidRPr="00BD65A7">
              <w:rPr>
                <w:rFonts w:ascii="Times New Roman" w:hAnsi="Times New Roman" w:cs="Times New Roman"/>
                <w:sz w:val="24"/>
                <w:szCs w:val="24"/>
                <w:lang w:eastAsia="ru-RU"/>
              </w:rPr>
              <w:t>по</w:t>
            </w:r>
            <w:proofErr w:type="gramEnd"/>
            <w:r w:rsidRPr="00BD65A7">
              <w:rPr>
                <w:rFonts w:ascii="Times New Roman" w:hAnsi="Times New Roman" w:cs="Times New Roman"/>
                <w:sz w:val="24"/>
                <w:szCs w:val="24"/>
                <w:lang w:eastAsia="ru-RU"/>
              </w:rPr>
              <w:t>:</w:t>
            </w:r>
          </w:p>
          <w:p w:rsidR="00A55311" w:rsidRPr="00BD65A7" w:rsidRDefault="00A55311" w:rsidP="003978E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sidR="003978E1">
              <w:rPr>
                <w:rFonts w:ascii="Times New Roman" w:hAnsi="Times New Roman" w:cs="Times New Roman"/>
                <w:sz w:val="24"/>
                <w:szCs w:val="24"/>
              </w:rPr>
              <w:t xml:space="preserve"> </w:t>
            </w:r>
            <w:r w:rsidRPr="00BD65A7">
              <w:rPr>
                <w:rFonts w:ascii="Times New Roman" w:hAnsi="Times New Roman" w:cs="Times New Roman"/>
                <w:sz w:val="24"/>
                <w:szCs w:val="24"/>
                <w:lang w:eastAsia="ru-RU"/>
              </w:rPr>
              <w:t>приобретению неисключительного права пользования нематериальными активами в течение нескольких отчетных периодов;</w:t>
            </w:r>
          </w:p>
          <w:p w:rsidR="00A55311" w:rsidRPr="00BD65A7" w:rsidRDefault="00A55311" w:rsidP="00A5531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BD65A7">
              <w:rPr>
                <w:rFonts w:ascii="Times New Roman" w:hAnsi="Times New Roman" w:cs="Times New Roman"/>
                <w:sz w:val="24"/>
                <w:szCs w:val="24"/>
                <w:lang w:eastAsia="ru-RU"/>
              </w:rPr>
              <w:t xml:space="preserve"> выплате отпускных авансом;</w:t>
            </w:r>
          </w:p>
          <w:p w:rsidR="00A55311" w:rsidRDefault="00A55311" w:rsidP="00A5531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приобретению базы данных многофункциональной справочно-экспертной системы «Госфинансы»</w:t>
            </w:r>
            <w:r w:rsidRPr="004957AE">
              <w:rPr>
                <w:rFonts w:ascii="Times New Roman" w:hAnsi="Times New Roman" w:cs="Times New Roman"/>
                <w:sz w:val="24"/>
                <w:szCs w:val="24"/>
                <w:lang w:eastAsia="ru-RU"/>
              </w:rPr>
              <w:t xml:space="preserve"> </w:t>
            </w:r>
            <w:r w:rsidRPr="00BD65A7">
              <w:rPr>
                <w:rFonts w:ascii="Times New Roman" w:hAnsi="Times New Roman" w:cs="Times New Roman"/>
                <w:sz w:val="24"/>
                <w:szCs w:val="24"/>
                <w:lang w:eastAsia="ru-RU"/>
              </w:rPr>
              <w:t>в течение нескольких отчетных периодов</w:t>
            </w:r>
            <w:r>
              <w:rPr>
                <w:rFonts w:ascii="Times New Roman" w:hAnsi="Times New Roman" w:cs="Times New Roman"/>
                <w:sz w:val="24"/>
                <w:szCs w:val="24"/>
                <w:lang w:eastAsia="ru-RU"/>
              </w:rPr>
              <w:t>.</w:t>
            </w:r>
          </w:p>
          <w:p w:rsidR="00173663" w:rsidRPr="00173663" w:rsidRDefault="00173663" w:rsidP="008A4B7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3663" w:rsidRPr="00A0089E" w:rsidRDefault="00A55311" w:rsidP="00EB5B4C">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w:t>
            </w:r>
            <w:proofErr w:type="gramStart"/>
            <w:r w:rsidR="00986F35">
              <w:rPr>
                <w:rFonts w:ascii="Times New Roman" w:hAnsi="Times New Roman" w:cs="Times New Roman"/>
                <w:sz w:val="24"/>
                <w:szCs w:val="24"/>
              </w:rPr>
              <w:t>е-</w:t>
            </w:r>
            <w:proofErr w:type="gramEnd"/>
            <w:r w:rsidR="00986F35">
              <w:rPr>
                <w:rFonts w:ascii="Times New Roman" w:hAnsi="Times New Roman" w:cs="Times New Roman"/>
                <w:sz w:val="24"/>
                <w:szCs w:val="24"/>
              </w:rPr>
              <w:t xml:space="preserve"> </w:t>
            </w:r>
            <w:proofErr w:type="spellStart"/>
            <w:r w:rsidR="00986F35">
              <w:rPr>
                <w:rFonts w:ascii="Times New Roman" w:hAnsi="Times New Roman" w:cs="Times New Roman"/>
                <w:sz w:val="24"/>
                <w:szCs w:val="24"/>
              </w:rPr>
              <w:t>ниями</w:t>
            </w:r>
            <w:proofErr w:type="spellEnd"/>
            <w:r w:rsidR="00986F35">
              <w:rPr>
                <w:rFonts w:ascii="Times New Roman" w:hAnsi="Times New Roman" w:cs="Times New Roman"/>
                <w:sz w:val="24"/>
                <w:szCs w:val="24"/>
              </w:rPr>
              <w:t>)</w:t>
            </w:r>
          </w:p>
        </w:tc>
      </w:tr>
      <w:tr w:rsidR="008A4B70" w:rsidRPr="008A4B70" w:rsidTr="00674E39">
        <w:tc>
          <w:tcPr>
            <w:tcW w:w="1871" w:type="dxa"/>
            <w:tcBorders>
              <w:top w:val="single" w:sz="4" w:space="0" w:color="auto"/>
              <w:left w:val="single" w:sz="4" w:space="0" w:color="auto"/>
              <w:bottom w:val="single" w:sz="4" w:space="0" w:color="auto"/>
              <w:right w:val="single" w:sz="4" w:space="0" w:color="auto"/>
            </w:tcBorders>
          </w:tcPr>
          <w:p w:rsidR="008A4B70" w:rsidRPr="00743017" w:rsidRDefault="008A4B70" w:rsidP="008A4B70">
            <w:pPr>
              <w:autoSpaceDE w:val="0"/>
              <w:autoSpaceDN w:val="0"/>
              <w:adjustRightInd w:val="0"/>
              <w:spacing w:after="0" w:line="240" w:lineRule="auto"/>
              <w:rPr>
                <w:rFonts w:ascii="Times New Roman" w:hAnsi="Times New Roman" w:cs="Times New Roman"/>
                <w:sz w:val="24"/>
                <w:szCs w:val="24"/>
              </w:rPr>
            </w:pPr>
            <w:r w:rsidRPr="00743017">
              <w:rPr>
                <w:rFonts w:ascii="Times New Roman" w:hAnsi="Times New Roman" w:cs="Times New Roman"/>
                <w:sz w:val="24"/>
                <w:szCs w:val="24"/>
              </w:rPr>
              <w:t>Резерв предстоящих расходов</w:t>
            </w:r>
          </w:p>
        </w:tc>
        <w:tc>
          <w:tcPr>
            <w:tcW w:w="1701" w:type="dxa"/>
            <w:tcBorders>
              <w:top w:val="single" w:sz="4" w:space="0" w:color="auto"/>
              <w:left w:val="single" w:sz="4" w:space="0" w:color="auto"/>
              <w:bottom w:val="single" w:sz="4" w:space="0" w:color="auto"/>
              <w:right w:val="single" w:sz="4" w:space="0" w:color="auto"/>
            </w:tcBorders>
          </w:tcPr>
          <w:p w:rsidR="008A4B70" w:rsidRPr="00743017" w:rsidRDefault="00CF29BA" w:rsidP="00CF29BA">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8A4B70" w:rsidRPr="00743017">
                <w:rPr>
                  <w:rFonts w:ascii="Times New Roman" w:hAnsi="Times New Roman" w:cs="Times New Roman"/>
                  <w:sz w:val="24"/>
                  <w:szCs w:val="24"/>
                </w:rPr>
                <w:t>1 401 6</w:t>
              </w:r>
              <w:r w:rsidR="00743017" w:rsidRPr="00743017">
                <w:rPr>
                  <w:rFonts w:ascii="Times New Roman" w:hAnsi="Times New Roman" w:cs="Times New Roman"/>
                  <w:sz w:val="24"/>
                  <w:szCs w:val="24"/>
                </w:rPr>
                <w:t>0</w:t>
              </w:r>
              <w:r w:rsidR="008A4B70" w:rsidRPr="00743017">
                <w:rPr>
                  <w:rFonts w:ascii="Times New Roman" w:hAnsi="Times New Roman" w:cs="Times New Roman"/>
                  <w:sz w:val="24"/>
                  <w:szCs w:val="24"/>
                </w:rPr>
                <w:t xml:space="preserve"> </w:t>
              </w:r>
              <w:r>
                <w:rPr>
                  <w:rFonts w:ascii="Times New Roman" w:hAnsi="Times New Roman" w:cs="Times New Roman"/>
                  <w:sz w:val="24"/>
                  <w:szCs w:val="24"/>
                </w:rPr>
                <w:t>000</w:t>
              </w:r>
            </w:hyperlink>
          </w:p>
        </w:tc>
        <w:tc>
          <w:tcPr>
            <w:tcW w:w="3798" w:type="dxa"/>
            <w:tcBorders>
              <w:top w:val="single" w:sz="4" w:space="0" w:color="auto"/>
              <w:left w:val="single" w:sz="4" w:space="0" w:color="auto"/>
              <w:bottom w:val="single" w:sz="4" w:space="0" w:color="auto"/>
              <w:right w:val="single" w:sz="4" w:space="0" w:color="auto"/>
            </w:tcBorders>
          </w:tcPr>
          <w:p w:rsidR="003978E1" w:rsidRPr="00E172B1" w:rsidRDefault="003978E1" w:rsidP="003978E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Резервы предстоящих расходов </w:t>
            </w:r>
            <w:r w:rsidRPr="00E172B1">
              <w:rPr>
                <w:rFonts w:ascii="Times New Roman" w:hAnsi="Times New Roman" w:cs="Times New Roman"/>
                <w:sz w:val="24"/>
                <w:szCs w:val="24"/>
              </w:rPr>
              <w:t xml:space="preserve"> создаются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sidRPr="00E172B1">
              <w:rPr>
                <w:rFonts w:ascii="Times New Roman" w:hAnsi="Times New Roman" w:cs="Times New Roman"/>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E172B1">
              <w:rPr>
                <w:rFonts w:ascii="Times New Roman" w:hAnsi="Times New Roman" w:cs="Times New Roman"/>
                <w:sz w:val="24"/>
                <w:szCs w:val="24"/>
              </w:rPr>
              <w:t>красное</w:t>
            </w:r>
            <w:proofErr w:type="gramEnd"/>
            <w:r w:rsidRPr="00E172B1">
              <w:rPr>
                <w:rFonts w:ascii="Times New Roman" w:hAnsi="Times New Roman" w:cs="Times New Roman"/>
                <w:sz w:val="24"/>
                <w:szCs w:val="24"/>
              </w:rPr>
              <w:t xml:space="preserve"> </w:t>
            </w:r>
            <w:proofErr w:type="spellStart"/>
            <w:r w:rsidRPr="00E172B1">
              <w:rPr>
                <w:rFonts w:ascii="Times New Roman" w:hAnsi="Times New Roman" w:cs="Times New Roman"/>
                <w:sz w:val="24"/>
                <w:szCs w:val="24"/>
              </w:rPr>
              <w:t>сторно</w:t>
            </w:r>
            <w:proofErr w:type="spellEnd"/>
            <w:r w:rsidRPr="00E172B1">
              <w:rPr>
                <w:rFonts w:ascii="Times New Roman" w:hAnsi="Times New Roman" w:cs="Times New Roman"/>
                <w:sz w:val="24"/>
                <w:szCs w:val="24"/>
              </w:rPr>
              <w:t>»;</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фактически произведенные расходы, по которым в срок не поступили документы при формировании годового отчета  (по приобретаемым усл</w:t>
            </w:r>
            <w:r>
              <w:rPr>
                <w:rFonts w:ascii="Times New Roman" w:hAnsi="Times New Roman" w:cs="Times New Roman"/>
                <w:sz w:val="24"/>
                <w:szCs w:val="24"/>
              </w:rPr>
              <w:t>угам связи</w:t>
            </w:r>
            <w:r w:rsidRPr="00E172B1">
              <w:rPr>
                <w:rFonts w:ascii="Times New Roman" w:hAnsi="Times New Roman" w:cs="Times New Roman"/>
                <w:sz w:val="24"/>
                <w:szCs w:val="24"/>
              </w:rPr>
              <w:t xml:space="preserve"> и т.д.),</w:t>
            </w:r>
          </w:p>
          <w:p w:rsidR="003978E1" w:rsidRPr="00E172B1" w:rsidRDefault="003978E1"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резерв</w:t>
            </w:r>
            <w:r>
              <w:rPr>
                <w:rFonts w:ascii="Times New Roman" w:hAnsi="Times New Roman" w:cs="Times New Roman"/>
                <w:sz w:val="24"/>
                <w:szCs w:val="24"/>
              </w:rPr>
              <w:t xml:space="preserve"> на предстоящую оплату отпусков.</w:t>
            </w:r>
          </w:p>
          <w:p w:rsidR="00743017" w:rsidRPr="00743017" w:rsidRDefault="00743017" w:rsidP="00743017">
            <w:pPr>
              <w:spacing w:after="0" w:line="240" w:lineRule="auto"/>
              <w:jc w:val="both"/>
              <w:rPr>
                <w:rFonts w:ascii="Times New Roman" w:hAnsi="Times New Roman" w:cs="Times New Roman"/>
                <w:sz w:val="24"/>
                <w:szCs w:val="24"/>
              </w:rPr>
            </w:pPr>
            <w:r w:rsidRPr="00743017">
              <w:rPr>
                <w:rFonts w:ascii="Times New Roman" w:hAnsi="Times New Roman" w:cs="Times New Roman"/>
                <w:sz w:val="24"/>
                <w:szCs w:val="24"/>
              </w:rPr>
              <w:t xml:space="preserve">Резерв на оплату отпусков за фактически отработанное время формируется ежегодно на последний день года, исходя из данных количества дней неиспользованного отпуска по всем сотрудникам на указанную </w:t>
            </w:r>
            <w:r w:rsidRPr="00743017">
              <w:rPr>
                <w:rFonts w:ascii="Times New Roman" w:hAnsi="Times New Roman" w:cs="Times New Roman"/>
                <w:sz w:val="24"/>
                <w:szCs w:val="24"/>
              </w:rPr>
              <w:lastRenderedPageBreak/>
              <w:t>дату, представленных сотрудником, выполняющим обязанности кадровой службы.</w:t>
            </w:r>
          </w:p>
          <w:p w:rsidR="008A4B70" w:rsidRPr="00743017" w:rsidRDefault="005B30C3" w:rsidP="005B30C3">
            <w:pPr>
              <w:spacing w:after="0" w:line="240" w:lineRule="auto"/>
              <w:jc w:val="both"/>
              <w:rPr>
                <w:rFonts w:ascii="Times New Roman" w:hAnsi="Times New Roman" w:cs="Times New Roman"/>
                <w:sz w:val="24"/>
                <w:szCs w:val="24"/>
              </w:rPr>
            </w:pPr>
            <w:r w:rsidRPr="005B30C3">
              <w:rPr>
                <w:rFonts w:ascii="Times New Roman" w:hAnsi="Times New Roman" w:cs="Times New Roman"/>
                <w:sz w:val="24"/>
                <w:szCs w:val="24"/>
              </w:rPr>
              <w:t xml:space="preserve">Резерв рассчитывается ежегодно, как сумма оплаты отпусков работникам за </w:t>
            </w:r>
            <w:r w:rsidR="00FB03CA">
              <w:rPr>
                <w:rFonts w:ascii="Times New Roman" w:hAnsi="Times New Roman" w:cs="Times New Roman"/>
                <w:sz w:val="24"/>
                <w:szCs w:val="24"/>
              </w:rPr>
              <w:t>фактически отработанное время</w:t>
            </w:r>
            <w:r w:rsidRPr="005B30C3">
              <w:rPr>
                <w:rFonts w:ascii="Times New Roman" w:hAnsi="Times New Roman" w:cs="Times New Roman"/>
                <w:sz w:val="24"/>
                <w:szCs w:val="24"/>
              </w:rPr>
              <w:t xml:space="preserve">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701" w:type="dxa"/>
            <w:tcBorders>
              <w:top w:val="single" w:sz="4" w:space="0" w:color="auto"/>
              <w:bottom w:val="single" w:sz="4" w:space="0" w:color="auto"/>
              <w:right w:val="single" w:sz="4" w:space="0" w:color="auto"/>
            </w:tcBorders>
          </w:tcPr>
          <w:p w:rsidR="008A4B70" w:rsidRPr="00743017" w:rsidRDefault="00743017" w:rsidP="00EB5B4C">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lastRenderedPageBreak/>
              <w:t xml:space="preserve">Приказ об утверждении </w:t>
            </w:r>
            <w:r w:rsidR="00EB5B4C">
              <w:rPr>
                <w:rFonts w:ascii="Times New Roman" w:hAnsi="Times New Roman" w:cs="Times New Roman"/>
                <w:sz w:val="24"/>
                <w:szCs w:val="24"/>
              </w:rPr>
              <w:t>У</w:t>
            </w:r>
            <w:r w:rsidRPr="00A0089E">
              <w:rPr>
                <w:rFonts w:ascii="Times New Roman" w:hAnsi="Times New Roman" w:cs="Times New Roman"/>
                <w:sz w:val="24"/>
                <w:szCs w:val="24"/>
              </w:rPr>
              <w:t>четной политики от 29.12.2017 N 64</w:t>
            </w:r>
            <w:r w:rsidR="00986F35">
              <w:rPr>
                <w:rFonts w:ascii="Times New Roman" w:hAnsi="Times New Roman" w:cs="Times New Roman"/>
                <w:sz w:val="24"/>
                <w:szCs w:val="24"/>
              </w:rPr>
              <w:t>(с измене- ниями)</w:t>
            </w:r>
          </w:p>
        </w:tc>
      </w:tr>
    </w:tbl>
    <w:p w:rsidR="00346475" w:rsidRDefault="00346475"/>
    <w:sectPr w:rsidR="00346475" w:rsidSect="0034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B70"/>
    <w:rsid w:val="00173663"/>
    <w:rsid w:val="001F3B10"/>
    <w:rsid w:val="002E4AD4"/>
    <w:rsid w:val="00327C29"/>
    <w:rsid w:val="0034397C"/>
    <w:rsid w:val="00346475"/>
    <w:rsid w:val="003978E1"/>
    <w:rsid w:val="003D2442"/>
    <w:rsid w:val="004C6D03"/>
    <w:rsid w:val="00500AE8"/>
    <w:rsid w:val="005B30C3"/>
    <w:rsid w:val="005F2FC1"/>
    <w:rsid w:val="006320B8"/>
    <w:rsid w:val="00674E39"/>
    <w:rsid w:val="00686E61"/>
    <w:rsid w:val="006C2997"/>
    <w:rsid w:val="006D0DD8"/>
    <w:rsid w:val="00743017"/>
    <w:rsid w:val="008A4B70"/>
    <w:rsid w:val="008B1E8D"/>
    <w:rsid w:val="008C562C"/>
    <w:rsid w:val="009341F5"/>
    <w:rsid w:val="0095444F"/>
    <w:rsid w:val="00986F35"/>
    <w:rsid w:val="00A0089E"/>
    <w:rsid w:val="00A24C2E"/>
    <w:rsid w:val="00A419DF"/>
    <w:rsid w:val="00A55311"/>
    <w:rsid w:val="00AA0711"/>
    <w:rsid w:val="00C15C28"/>
    <w:rsid w:val="00C32CC2"/>
    <w:rsid w:val="00CF29BA"/>
    <w:rsid w:val="00DB1036"/>
    <w:rsid w:val="00EB5B4C"/>
    <w:rsid w:val="00ED6E22"/>
    <w:rsid w:val="00FB03CA"/>
    <w:rsid w:val="00FD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3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9C62879044ACE738A725DA1ED14243FB76552A3C9DE10D71EEAC494B58FBBFBEBFDA9FEA8159CA3D6DCB007CE7ACBEAEBF85705FFBD1F5M1CE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49C62879044ACE738A725DA1ED14243FB76552A3C9DE10D71EEAC494B58FBBFBEBFDA9FEA8158CD3D6DCB007CE7ACBEAEBF85705FFBD1F5M1CE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C62879044ACE738A725DA1ED14243FB76552A3C9DE10D71EEAC494B58FBBFBEBFDA9FEA8151CD396DCB007CE7ACBEAEBF85705FFBD1F5M1CEH" TargetMode="External"/><Relationship Id="rId11" Type="http://schemas.openxmlformats.org/officeDocument/2006/relationships/hyperlink" Target="consultantplus://offline/ref=C49C62879044ACE738A725DA1ED14243FB76552A3C9DE10D71EEAC494B58FBBFBEBFDA97EC845B9F6F22CA5C39B6BFBEA8BF867240MFC1H" TargetMode="External"/><Relationship Id="rId5" Type="http://schemas.openxmlformats.org/officeDocument/2006/relationships/hyperlink" Target="consultantplus://offline/ref=C49C62879044ACE738A725DA1ED14243FB76552A3C9DE10D71EEAC494B58FBBFBEBFDA9FEA8153CE396DCB007CE7ACBEAEBF85705FFBD1F5M1CEH" TargetMode="External"/><Relationship Id="rId10" Type="http://schemas.openxmlformats.org/officeDocument/2006/relationships/hyperlink" Target="consultantplus://offline/ref=C49C62879044ACE738A725DA1ED14243FB76552A3C9DE10D71EEAC494B58FBBFBEBFDA9FEA8050CD396DCB007CE7ACBEAEBF85705FFBD1F5M1CEH" TargetMode="External"/><Relationship Id="rId4" Type="http://schemas.openxmlformats.org/officeDocument/2006/relationships/hyperlink" Target="consultantplus://offline/ref=C49C62879044ACE738A725DA1ED14243FB76552A3C9DE10D71EEAC494B58FBBFBEBFDA9FEA8151CC366DCB007CE7ACBEAEBF85705FFBD1F5M1CEH" TargetMode="External"/><Relationship Id="rId9" Type="http://schemas.openxmlformats.org/officeDocument/2006/relationships/hyperlink" Target="consultantplus://offline/ref=C49C62879044ACE738A725DA1ED14243FB76552A3C9DE10D71EEAC494B58FBBFBEBFDA96E9865B9F6F22CA5C39B6BFBEA8BF867240MF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766</Words>
  <Characters>4370</Characters>
  <Application>Microsoft Office Word</Application>
  <DocSecurity>0</DocSecurity>
  <Lines>36</Lines>
  <Paragraphs>10</Paragraphs>
  <ScaleCrop>false</ScaleCrop>
  <Company>RFO</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29</cp:revision>
  <dcterms:created xsi:type="dcterms:W3CDTF">2018-12-14T07:02:00Z</dcterms:created>
  <dcterms:modified xsi:type="dcterms:W3CDTF">2019-01-09T06:57:00Z</dcterms:modified>
</cp:coreProperties>
</file>