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10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30247B" w:rsidRPr="00460A13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r w:rsidR="000D6D73">
        <w:rPr>
          <w:rFonts w:ascii="Times New Roman" w:hAnsi="Times New Roman"/>
          <w:b/>
          <w:sz w:val="28"/>
          <w:szCs w:val="28"/>
        </w:rPr>
        <w:t>Великорецкого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</w:t>
      </w:r>
      <w:r w:rsidR="00113A4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113A48">
        <w:rPr>
          <w:rFonts w:ascii="Times New Roman" w:hAnsi="Times New Roman"/>
          <w:b/>
          <w:sz w:val="28"/>
          <w:szCs w:val="28"/>
        </w:rPr>
        <w:t xml:space="preserve">полугодие 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355F0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BE780C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D771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30.09.2024</w:t>
      </w:r>
      <w:r w:rsidR="004D7712">
        <w:rPr>
          <w:rFonts w:ascii="Times New Roman" w:hAnsi="Times New Roman"/>
          <w:sz w:val="28"/>
          <w:szCs w:val="28"/>
        </w:rPr>
        <w:t xml:space="preserve"> г.                                          </w:t>
      </w:r>
      <w:r w:rsidR="00075E24">
        <w:rPr>
          <w:rFonts w:ascii="Times New Roman" w:hAnsi="Times New Roman"/>
          <w:sz w:val="28"/>
          <w:szCs w:val="28"/>
        </w:rPr>
        <w:t xml:space="preserve">   </w:t>
      </w:r>
      <w:r w:rsidR="004D7712">
        <w:rPr>
          <w:rFonts w:ascii="Times New Roman" w:hAnsi="Times New Roman"/>
          <w:sz w:val="28"/>
          <w:szCs w:val="28"/>
        </w:rPr>
        <w:t xml:space="preserve">                             </w:t>
      </w:r>
      <w:r w:rsidR="00075E24">
        <w:rPr>
          <w:rFonts w:ascii="Times New Roman" w:hAnsi="Times New Roman"/>
          <w:sz w:val="28"/>
          <w:szCs w:val="28"/>
        </w:rPr>
        <w:t xml:space="preserve">   </w:t>
      </w:r>
      <w:r w:rsidR="004D7712">
        <w:rPr>
          <w:rFonts w:ascii="Times New Roman" w:hAnsi="Times New Roman"/>
          <w:sz w:val="28"/>
          <w:szCs w:val="28"/>
        </w:rPr>
        <w:t xml:space="preserve">      №  </w:t>
      </w:r>
      <w:r>
        <w:rPr>
          <w:rFonts w:ascii="Times New Roman" w:hAnsi="Times New Roman"/>
          <w:sz w:val="28"/>
          <w:szCs w:val="28"/>
        </w:rPr>
        <w:t>37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</w:t>
      </w:r>
      <w:r w:rsidR="00075E24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</w:t>
      </w:r>
      <w:r w:rsidR="00075E24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район  на  202</w:t>
      </w:r>
      <w:r w:rsidR="00355F0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C85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355F01">
        <w:rPr>
          <w:sz w:val="28"/>
          <w:szCs w:val="28"/>
        </w:rPr>
        <w:t>25</w:t>
      </w:r>
      <w:r>
        <w:rPr>
          <w:sz w:val="28"/>
          <w:szCs w:val="28"/>
        </w:rPr>
        <w:t>.12.202</w:t>
      </w:r>
      <w:r w:rsidR="00355F01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355F01">
        <w:rPr>
          <w:sz w:val="28"/>
          <w:szCs w:val="28"/>
        </w:rPr>
        <w:t>27</w:t>
      </w:r>
      <w:proofErr w:type="gramEnd"/>
      <w:r>
        <w:rPr>
          <w:sz w:val="28"/>
          <w:szCs w:val="28"/>
        </w:rPr>
        <w:t xml:space="preserve">, </w:t>
      </w:r>
      <w:r w:rsidR="00075E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проведено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r w:rsidR="00A42CB8">
        <w:rPr>
          <w:b/>
          <w:sz w:val="28"/>
          <w:szCs w:val="28"/>
        </w:rPr>
        <w:t>Великорецкого</w:t>
      </w:r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r w:rsidR="00A42CB8">
        <w:rPr>
          <w:b/>
          <w:sz w:val="28"/>
          <w:szCs w:val="28"/>
        </w:rPr>
        <w:t>Великорецкого</w:t>
      </w:r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</w:t>
      </w:r>
      <w:r w:rsidR="00C857B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C857B1">
        <w:rPr>
          <w:b/>
          <w:sz w:val="28"/>
          <w:szCs w:val="28"/>
        </w:rPr>
        <w:t xml:space="preserve">полугодие </w:t>
      </w:r>
      <w:r>
        <w:rPr>
          <w:b/>
          <w:sz w:val="28"/>
          <w:szCs w:val="28"/>
        </w:rPr>
        <w:t xml:space="preserve"> 202</w:t>
      </w:r>
      <w:r w:rsidR="00355F0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42CB8">
        <w:rPr>
          <w:rFonts w:ascii="Times New Roman" w:hAnsi="Times New Roman"/>
          <w:b/>
          <w:sz w:val="28"/>
          <w:szCs w:val="28"/>
        </w:rPr>
        <w:t>Великорецкого</w:t>
      </w:r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</w:t>
      </w:r>
      <w:r w:rsidR="00C857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C857B1">
        <w:rPr>
          <w:rFonts w:ascii="Times New Roman" w:hAnsi="Times New Roman"/>
          <w:sz w:val="28"/>
          <w:szCs w:val="28"/>
        </w:rPr>
        <w:t xml:space="preserve">полугодие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355F0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Pr="00A42CB8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A42CB8">
        <w:rPr>
          <w:sz w:val="28"/>
          <w:szCs w:val="28"/>
        </w:rPr>
        <w:t>В отчетном периоде обеспечена реализация мероприятий,</w:t>
      </w:r>
      <w:r w:rsidR="003363F4" w:rsidRPr="00A42CB8">
        <w:rPr>
          <w:sz w:val="28"/>
          <w:szCs w:val="28"/>
        </w:rPr>
        <w:t xml:space="preserve"> предусмотренных постановлением</w:t>
      </w:r>
      <w:r w:rsidRPr="00A42CB8">
        <w:rPr>
          <w:sz w:val="28"/>
          <w:szCs w:val="28"/>
        </w:rPr>
        <w:t xml:space="preserve"> администрации  </w:t>
      </w:r>
      <w:r w:rsidR="00A42CB8" w:rsidRPr="00A42CB8">
        <w:rPr>
          <w:sz w:val="28"/>
          <w:szCs w:val="28"/>
        </w:rPr>
        <w:t>Великорецкого</w:t>
      </w:r>
      <w:r w:rsidRPr="00A42CB8">
        <w:rPr>
          <w:sz w:val="28"/>
          <w:szCs w:val="28"/>
        </w:rPr>
        <w:t xml:space="preserve"> сельского  поселения  </w:t>
      </w:r>
      <w:proofErr w:type="spellStart"/>
      <w:r w:rsidRPr="00A42CB8">
        <w:rPr>
          <w:sz w:val="28"/>
          <w:szCs w:val="28"/>
        </w:rPr>
        <w:t>Юрьянского</w:t>
      </w:r>
      <w:proofErr w:type="spellEnd"/>
      <w:r w:rsidRPr="00A42CB8">
        <w:rPr>
          <w:sz w:val="28"/>
          <w:szCs w:val="28"/>
        </w:rPr>
        <w:t xml:space="preserve">  района</w:t>
      </w:r>
      <w:r w:rsidRPr="00A42CB8">
        <w:rPr>
          <w:color w:val="FF0000"/>
          <w:sz w:val="28"/>
          <w:szCs w:val="28"/>
        </w:rPr>
        <w:t xml:space="preserve"> </w:t>
      </w:r>
      <w:r w:rsidRPr="00A42CB8">
        <w:rPr>
          <w:bCs/>
          <w:sz w:val="28"/>
          <w:szCs w:val="28"/>
        </w:rPr>
        <w:t>от</w:t>
      </w:r>
      <w:r w:rsidR="00FD5D3D">
        <w:rPr>
          <w:bCs/>
          <w:sz w:val="28"/>
          <w:szCs w:val="28"/>
        </w:rPr>
        <w:t xml:space="preserve"> </w:t>
      </w:r>
      <w:r w:rsidR="00EA0AB9">
        <w:rPr>
          <w:bCs/>
          <w:sz w:val="28"/>
          <w:szCs w:val="28"/>
        </w:rPr>
        <w:t>21.05</w:t>
      </w:r>
      <w:r w:rsidRPr="00FD5D3D">
        <w:rPr>
          <w:bCs/>
          <w:sz w:val="28"/>
          <w:szCs w:val="28"/>
        </w:rPr>
        <w:t>.202</w:t>
      </w:r>
      <w:r w:rsidR="00EA0AB9">
        <w:rPr>
          <w:bCs/>
          <w:sz w:val="28"/>
          <w:szCs w:val="28"/>
        </w:rPr>
        <w:t>4</w:t>
      </w:r>
      <w:r w:rsidRPr="00FD5D3D">
        <w:rPr>
          <w:bCs/>
          <w:sz w:val="28"/>
          <w:szCs w:val="28"/>
        </w:rPr>
        <w:t xml:space="preserve">  № </w:t>
      </w:r>
      <w:r w:rsidR="00EA0AB9">
        <w:rPr>
          <w:bCs/>
          <w:sz w:val="28"/>
          <w:szCs w:val="28"/>
        </w:rPr>
        <w:t>40</w:t>
      </w:r>
      <w:r w:rsidRPr="00FD5D3D">
        <w:rPr>
          <w:bCs/>
          <w:sz w:val="28"/>
          <w:szCs w:val="28"/>
        </w:rPr>
        <w:t xml:space="preserve">  </w:t>
      </w:r>
      <w:r w:rsidRPr="00A42CB8">
        <w:rPr>
          <w:bCs/>
          <w:sz w:val="28"/>
          <w:szCs w:val="28"/>
        </w:rPr>
        <w:t xml:space="preserve">«О мерах по выполнению решения  Думы </w:t>
      </w:r>
      <w:r w:rsidR="00A42CB8" w:rsidRPr="00A42CB8">
        <w:rPr>
          <w:sz w:val="28"/>
          <w:szCs w:val="28"/>
        </w:rPr>
        <w:t>Великорецкого</w:t>
      </w:r>
      <w:r w:rsidRPr="00A42CB8">
        <w:rPr>
          <w:bCs/>
          <w:sz w:val="28"/>
          <w:szCs w:val="28"/>
        </w:rPr>
        <w:t xml:space="preserve"> сельского поселения  от 1</w:t>
      </w:r>
      <w:r w:rsidR="00EA0AB9">
        <w:rPr>
          <w:bCs/>
          <w:sz w:val="28"/>
          <w:szCs w:val="28"/>
        </w:rPr>
        <w:t>3</w:t>
      </w:r>
      <w:r w:rsidRPr="00A42CB8">
        <w:rPr>
          <w:bCs/>
          <w:sz w:val="28"/>
          <w:szCs w:val="28"/>
        </w:rPr>
        <w:t>.12.202</w:t>
      </w:r>
      <w:r w:rsidR="00EA0AB9">
        <w:rPr>
          <w:bCs/>
          <w:sz w:val="28"/>
          <w:szCs w:val="28"/>
        </w:rPr>
        <w:t>3</w:t>
      </w:r>
      <w:r w:rsidRPr="00A42CB8">
        <w:rPr>
          <w:bCs/>
          <w:sz w:val="28"/>
          <w:szCs w:val="28"/>
        </w:rPr>
        <w:t xml:space="preserve">  № </w:t>
      </w:r>
      <w:r w:rsidR="00EA0AB9">
        <w:rPr>
          <w:bCs/>
          <w:sz w:val="28"/>
          <w:szCs w:val="28"/>
        </w:rPr>
        <w:t>15</w:t>
      </w:r>
      <w:r w:rsidR="00A42CB8">
        <w:rPr>
          <w:bCs/>
          <w:sz w:val="28"/>
          <w:szCs w:val="28"/>
        </w:rPr>
        <w:t>/</w:t>
      </w:r>
      <w:r w:rsidR="00EA0AB9">
        <w:rPr>
          <w:bCs/>
          <w:sz w:val="28"/>
          <w:szCs w:val="28"/>
        </w:rPr>
        <w:t xml:space="preserve">2 </w:t>
      </w:r>
      <w:r w:rsidR="00EC4D28" w:rsidRPr="00A42CB8">
        <w:rPr>
          <w:bCs/>
          <w:sz w:val="28"/>
          <w:szCs w:val="28"/>
        </w:rPr>
        <w:t xml:space="preserve"> </w:t>
      </w:r>
      <w:r w:rsidRPr="00A42CB8">
        <w:rPr>
          <w:bCs/>
          <w:sz w:val="28"/>
          <w:szCs w:val="28"/>
        </w:rPr>
        <w:t xml:space="preserve">«Об утверждении </w:t>
      </w:r>
      <w:r w:rsidRPr="00A42CB8">
        <w:rPr>
          <w:sz w:val="28"/>
          <w:szCs w:val="28"/>
        </w:rPr>
        <w:t xml:space="preserve">бюджета муниципального образования </w:t>
      </w:r>
      <w:r w:rsidR="00A42CB8" w:rsidRPr="00A42CB8">
        <w:rPr>
          <w:sz w:val="28"/>
          <w:szCs w:val="28"/>
        </w:rPr>
        <w:t>Великорецкого</w:t>
      </w:r>
      <w:r w:rsidR="00A42CB8" w:rsidRPr="00A42CB8">
        <w:rPr>
          <w:bCs/>
          <w:sz w:val="28"/>
          <w:szCs w:val="28"/>
        </w:rPr>
        <w:t xml:space="preserve"> </w:t>
      </w:r>
      <w:r w:rsidRPr="00A42CB8">
        <w:rPr>
          <w:bCs/>
          <w:sz w:val="28"/>
          <w:szCs w:val="28"/>
        </w:rPr>
        <w:t xml:space="preserve">сельского </w:t>
      </w:r>
      <w:r w:rsidRPr="00A42CB8">
        <w:rPr>
          <w:sz w:val="28"/>
          <w:szCs w:val="28"/>
        </w:rPr>
        <w:t xml:space="preserve">поселения </w:t>
      </w:r>
      <w:proofErr w:type="spellStart"/>
      <w:r w:rsidRPr="00A42CB8">
        <w:rPr>
          <w:sz w:val="28"/>
          <w:szCs w:val="28"/>
        </w:rPr>
        <w:t>Юрьянского</w:t>
      </w:r>
      <w:proofErr w:type="spellEnd"/>
      <w:r w:rsidRPr="00A42CB8">
        <w:rPr>
          <w:sz w:val="28"/>
          <w:szCs w:val="28"/>
        </w:rPr>
        <w:t xml:space="preserve">  района </w:t>
      </w:r>
      <w:r w:rsidRPr="00A42CB8">
        <w:rPr>
          <w:bCs/>
          <w:sz w:val="28"/>
          <w:szCs w:val="28"/>
        </w:rPr>
        <w:t xml:space="preserve"> на 202</w:t>
      </w:r>
      <w:r w:rsidR="00533A0A">
        <w:rPr>
          <w:bCs/>
          <w:sz w:val="28"/>
          <w:szCs w:val="28"/>
        </w:rPr>
        <w:t>4</w:t>
      </w:r>
      <w:r w:rsidRPr="00A42CB8">
        <w:rPr>
          <w:bCs/>
          <w:sz w:val="28"/>
          <w:szCs w:val="28"/>
        </w:rPr>
        <w:t xml:space="preserve"> год и плановый период 202</w:t>
      </w:r>
      <w:r w:rsidR="00533A0A">
        <w:rPr>
          <w:bCs/>
          <w:sz w:val="28"/>
          <w:szCs w:val="28"/>
        </w:rPr>
        <w:t>5</w:t>
      </w:r>
      <w:r w:rsidRPr="00A42CB8">
        <w:rPr>
          <w:bCs/>
          <w:sz w:val="28"/>
          <w:szCs w:val="28"/>
        </w:rPr>
        <w:t>-202</w:t>
      </w:r>
      <w:r w:rsidR="00533A0A">
        <w:rPr>
          <w:bCs/>
          <w:sz w:val="28"/>
          <w:szCs w:val="28"/>
        </w:rPr>
        <w:t>6</w:t>
      </w:r>
      <w:r w:rsidRPr="00A42CB8">
        <w:rPr>
          <w:bCs/>
          <w:sz w:val="28"/>
          <w:szCs w:val="28"/>
        </w:rPr>
        <w:t xml:space="preserve">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665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665AC7">
        <w:rPr>
          <w:rFonts w:ascii="Times New Roman" w:hAnsi="Times New Roman"/>
          <w:sz w:val="28"/>
          <w:szCs w:val="28"/>
        </w:rPr>
        <w:t xml:space="preserve"> </w:t>
      </w:r>
      <w:r w:rsidR="00A42CB8">
        <w:rPr>
          <w:rFonts w:ascii="Times New Roman" w:hAnsi="Times New Roman"/>
          <w:sz w:val="28"/>
          <w:szCs w:val="28"/>
        </w:rPr>
        <w:t>Великорецкого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</w:t>
      </w:r>
      <w:r w:rsidR="001F72A4">
        <w:rPr>
          <w:rFonts w:ascii="Times New Roman" w:hAnsi="Times New Roman"/>
          <w:sz w:val="28"/>
          <w:szCs w:val="28"/>
        </w:rPr>
        <w:t>6 месяцев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A0A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бюджет </w:t>
      </w:r>
      <w:r w:rsidR="00A42CB8">
        <w:rPr>
          <w:rFonts w:ascii="Times New Roman" w:hAnsi="Times New Roman"/>
          <w:sz w:val="28"/>
          <w:szCs w:val="28"/>
        </w:rPr>
        <w:t>Великорецкого</w:t>
      </w:r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доходам исполнен в сумме  </w:t>
      </w:r>
      <w:r w:rsidR="00D87DAC">
        <w:rPr>
          <w:rFonts w:ascii="Times New Roman" w:hAnsi="Times New Roman"/>
          <w:sz w:val="28"/>
          <w:szCs w:val="28"/>
        </w:rPr>
        <w:t>3 802,1</w:t>
      </w:r>
      <w:r>
        <w:rPr>
          <w:rFonts w:ascii="Times New Roman" w:hAnsi="Times New Roman"/>
          <w:sz w:val="28"/>
          <w:szCs w:val="28"/>
        </w:rPr>
        <w:t xml:space="preserve"> тыс. руб., по расходам в сумме </w:t>
      </w:r>
      <w:r w:rsidR="00D87DAC">
        <w:rPr>
          <w:rFonts w:ascii="Times New Roman" w:hAnsi="Times New Roman"/>
          <w:sz w:val="28"/>
          <w:szCs w:val="28"/>
        </w:rPr>
        <w:t>3 847,5</w:t>
      </w:r>
      <w:r>
        <w:rPr>
          <w:rFonts w:ascii="Times New Roman" w:hAnsi="Times New Roman"/>
          <w:sz w:val="28"/>
          <w:szCs w:val="28"/>
        </w:rPr>
        <w:t xml:space="preserve"> тыс. руб. с </w:t>
      </w:r>
      <w:r w:rsidR="00D87DAC">
        <w:rPr>
          <w:rFonts w:ascii="Times New Roman" w:hAnsi="Times New Roman"/>
          <w:sz w:val="28"/>
          <w:szCs w:val="28"/>
        </w:rPr>
        <w:t>де</w:t>
      </w:r>
      <w:r w:rsidR="000C24F5">
        <w:rPr>
          <w:rFonts w:ascii="Times New Roman" w:hAnsi="Times New Roman"/>
          <w:sz w:val="28"/>
          <w:szCs w:val="28"/>
        </w:rPr>
        <w:t>фицитом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D87DAC">
        <w:rPr>
          <w:rFonts w:ascii="Times New Roman" w:hAnsi="Times New Roman"/>
          <w:sz w:val="28"/>
          <w:szCs w:val="28"/>
        </w:rPr>
        <w:t>44,4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Pr="002239C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239C2">
        <w:rPr>
          <w:rFonts w:ascii="Times New Roman" w:hAnsi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4D7712" w:rsidRPr="002239C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7712" w:rsidRPr="002239C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9C2">
        <w:rPr>
          <w:color w:val="000000" w:themeColor="text1"/>
          <w:sz w:val="28"/>
          <w:szCs w:val="28"/>
        </w:rPr>
        <w:t xml:space="preserve">Доходная часть бюджета </w:t>
      </w:r>
      <w:r w:rsidR="00A42CB8" w:rsidRPr="002239C2">
        <w:rPr>
          <w:color w:val="000000" w:themeColor="text1"/>
          <w:sz w:val="28"/>
          <w:szCs w:val="28"/>
        </w:rPr>
        <w:t>Великорецкого</w:t>
      </w:r>
      <w:r w:rsidRPr="002239C2">
        <w:rPr>
          <w:color w:val="000000" w:themeColor="text1"/>
          <w:sz w:val="28"/>
          <w:szCs w:val="28"/>
        </w:rPr>
        <w:t xml:space="preserve"> сельского поселения с учетом безвозмездных поступлений за </w:t>
      </w:r>
      <w:r w:rsidR="00CA105D" w:rsidRPr="002239C2">
        <w:rPr>
          <w:color w:val="000000" w:themeColor="text1"/>
          <w:sz w:val="28"/>
          <w:szCs w:val="28"/>
        </w:rPr>
        <w:t>6</w:t>
      </w:r>
      <w:r w:rsidRPr="002239C2">
        <w:rPr>
          <w:color w:val="000000" w:themeColor="text1"/>
          <w:sz w:val="28"/>
          <w:szCs w:val="28"/>
        </w:rPr>
        <w:t xml:space="preserve"> месяц</w:t>
      </w:r>
      <w:r w:rsidR="00CA105D" w:rsidRPr="002239C2">
        <w:rPr>
          <w:color w:val="000000" w:themeColor="text1"/>
          <w:sz w:val="28"/>
          <w:szCs w:val="28"/>
        </w:rPr>
        <w:t>ев</w:t>
      </w:r>
      <w:r w:rsidRPr="002239C2">
        <w:rPr>
          <w:color w:val="000000" w:themeColor="text1"/>
          <w:sz w:val="28"/>
          <w:szCs w:val="28"/>
        </w:rPr>
        <w:t xml:space="preserve"> 2023 года исполнена в сумме </w:t>
      </w:r>
      <w:r w:rsidR="006A0BC3" w:rsidRPr="002239C2">
        <w:rPr>
          <w:color w:val="000000" w:themeColor="text1"/>
          <w:sz w:val="28"/>
          <w:szCs w:val="28"/>
        </w:rPr>
        <w:t xml:space="preserve">                     </w:t>
      </w:r>
      <w:r w:rsidRPr="002239C2">
        <w:rPr>
          <w:color w:val="000000" w:themeColor="text1"/>
          <w:sz w:val="28"/>
          <w:szCs w:val="28"/>
        </w:rPr>
        <w:t xml:space="preserve"> </w:t>
      </w:r>
      <w:r w:rsidR="002239C2" w:rsidRPr="002239C2">
        <w:rPr>
          <w:color w:val="000000" w:themeColor="text1"/>
          <w:sz w:val="28"/>
          <w:szCs w:val="28"/>
        </w:rPr>
        <w:t>3 803,1</w:t>
      </w:r>
      <w:r w:rsidR="006A0BC3" w:rsidRPr="002239C2">
        <w:rPr>
          <w:color w:val="000000" w:themeColor="text1"/>
          <w:sz w:val="28"/>
          <w:szCs w:val="28"/>
        </w:rPr>
        <w:t xml:space="preserve"> </w:t>
      </w:r>
      <w:r w:rsidRPr="002239C2">
        <w:rPr>
          <w:color w:val="000000" w:themeColor="text1"/>
          <w:sz w:val="28"/>
          <w:szCs w:val="28"/>
        </w:rPr>
        <w:t xml:space="preserve">тыс. рублей  или  </w:t>
      </w:r>
      <w:r w:rsidR="002239C2" w:rsidRPr="002239C2">
        <w:rPr>
          <w:color w:val="000000" w:themeColor="text1"/>
          <w:sz w:val="28"/>
          <w:szCs w:val="28"/>
        </w:rPr>
        <w:t>64,5</w:t>
      </w:r>
      <w:r w:rsidRPr="002239C2">
        <w:rPr>
          <w:color w:val="000000" w:themeColor="text1"/>
          <w:sz w:val="28"/>
          <w:szCs w:val="28"/>
        </w:rPr>
        <w:t xml:space="preserve"> % к годовым у</w:t>
      </w:r>
      <w:r w:rsidR="000D7AFD" w:rsidRPr="002239C2">
        <w:rPr>
          <w:color w:val="000000" w:themeColor="text1"/>
          <w:sz w:val="28"/>
          <w:szCs w:val="28"/>
        </w:rPr>
        <w:t xml:space="preserve">точненным бюджетным назначениям, </w:t>
      </w:r>
      <w:r w:rsidR="00641959" w:rsidRPr="002239C2">
        <w:rPr>
          <w:color w:val="000000" w:themeColor="text1"/>
          <w:sz w:val="28"/>
          <w:szCs w:val="28"/>
        </w:rPr>
        <w:t xml:space="preserve"> </w:t>
      </w:r>
      <w:r w:rsidR="002239C2" w:rsidRPr="002239C2">
        <w:rPr>
          <w:color w:val="000000" w:themeColor="text1"/>
          <w:sz w:val="28"/>
          <w:szCs w:val="28"/>
        </w:rPr>
        <w:t>ниже</w:t>
      </w:r>
      <w:r w:rsidR="000D7AFD" w:rsidRPr="002239C2">
        <w:rPr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2239C2" w:rsidRPr="002239C2">
        <w:rPr>
          <w:color w:val="000000" w:themeColor="text1"/>
          <w:sz w:val="28"/>
          <w:szCs w:val="28"/>
        </w:rPr>
        <w:t>2 233,4</w:t>
      </w:r>
      <w:r w:rsidR="000D7AFD" w:rsidRPr="002239C2">
        <w:rPr>
          <w:color w:val="000000" w:themeColor="text1"/>
          <w:sz w:val="28"/>
          <w:szCs w:val="28"/>
        </w:rPr>
        <w:t xml:space="preserve"> тыс. руб.</w:t>
      </w:r>
      <w:r w:rsidR="002239C2" w:rsidRPr="002239C2">
        <w:rPr>
          <w:color w:val="000000" w:themeColor="text1"/>
          <w:sz w:val="28"/>
          <w:szCs w:val="28"/>
        </w:rPr>
        <w:t>, или на 37% (63,0%)</w:t>
      </w:r>
      <w:r w:rsidR="00F51BDA" w:rsidRPr="002239C2">
        <w:rPr>
          <w:color w:val="000000" w:themeColor="text1"/>
          <w:sz w:val="28"/>
          <w:szCs w:val="28"/>
        </w:rPr>
        <w:t>.</w:t>
      </w:r>
    </w:p>
    <w:p w:rsidR="00A025A3" w:rsidRPr="008F4413" w:rsidRDefault="00A025A3" w:rsidP="00BF5169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8F4413">
        <w:rPr>
          <w:rFonts w:ascii="Times New Roman" w:hAnsi="Times New Roman"/>
          <w:color w:val="000000" w:themeColor="text1"/>
          <w:sz w:val="28"/>
          <w:szCs w:val="28"/>
        </w:rPr>
        <w:t>По состоянию на 01.07.202</w:t>
      </w:r>
      <w:r w:rsidR="008F4413" w:rsidRPr="008F441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задолженность </w:t>
      </w:r>
      <w:r w:rsidR="000911AA" w:rsidRPr="008F4413">
        <w:rPr>
          <w:rFonts w:ascii="Times New Roman" w:eastAsiaTheme="minorHAnsi" w:hAnsi="Times New Roman" w:cstheme="minorBidi"/>
          <w:color w:val="000000" w:themeColor="text1"/>
          <w:sz w:val="28"/>
          <w:szCs w:val="28"/>
        </w:rPr>
        <w:t>по  аренде земельных участков</w:t>
      </w:r>
      <w:r w:rsidR="000911AA"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составила  по Великорецкому сельскому поселению  в сумме </w:t>
      </w:r>
      <w:r w:rsidR="008F4413"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F4413" w:rsidRPr="008F441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F4413"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3 992,88 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F441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ООО Хлебная слобода в сумме  - </w:t>
      </w:r>
      <w:r w:rsidR="008F4413" w:rsidRPr="008F4413">
        <w:rPr>
          <w:rFonts w:ascii="Times New Roman" w:hAnsi="Times New Roman"/>
          <w:color w:val="000000" w:themeColor="text1"/>
          <w:sz w:val="28"/>
          <w:szCs w:val="28"/>
        </w:rPr>
        <w:t>3 976,47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руб., ПАО «Ростелеком»</w:t>
      </w:r>
      <w:r w:rsidR="008F44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в сумме -</w:t>
      </w:r>
      <w:r w:rsidR="008F4413" w:rsidRPr="008F4413">
        <w:rPr>
          <w:rFonts w:ascii="Times New Roman" w:hAnsi="Times New Roman"/>
          <w:color w:val="000000" w:themeColor="text1"/>
          <w:sz w:val="28"/>
          <w:szCs w:val="28"/>
        </w:rPr>
        <w:t>16,41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руб.), </w:t>
      </w:r>
      <w:r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пеня  в сумме </w:t>
      </w:r>
      <w:r w:rsidR="008F4413" w:rsidRPr="008F4413">
        <w:rPr>
          <w:rFonts w:ascii="Times New Roman" w:hAnsi="Times New Roman"/>
          <w:b/>
          <w:color w:val="000000" w:themeColor="text1"/>
          <w:sz w:val="28"/>
          <w:szCs w:val="28"/>
        </w:rPr>
        <w:t>35,60</w:t>
      </w:r>
      <w:r w:rsidRPr="008F44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руб.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(ООО Хлебная слобода </w:t>
      </w:r>
      <w:r w:rsidR="008F4413" w:rsidRPr="008F4413">
        <w:rPr>
          <w:rFonts w:ascii="Times New Roman" w:hAnsi="Times New Roman"/>
          <w:color w:val="000000" w:themeColor="text1"/>
          <w:sz w:val="28"/>
          <w:szCs w:val="28"/>
        </w:rPr>
        <w:t>35,6</w:t>
      </w:r>
      <w:r w:rsidRPr="008F4413">
        <w:rPr>
          <w:rFonts w:ascii="Times New Roman" w:hAnsi="Times New Roman"/>
          <w:color w:val="000000" w:themeColor="text1"/>
          <w:sz w:val="28"/>
          <w:szCs w:val="28"/>
        </w:rPr>
        <w:t xml:space="preserve"> руб.)</w:t>
      </w:r>
      <w:r w:rsidR="00BF5169" w:rsidRPr="008F4413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4D7712" w:rsidRPr="008F4413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8F4413">
        <w:rPr>
          <w:i/>
          <w:color w:val="000000" w:themeColor="text1"/>
          <w:sz w:val="28"/>
          <w:szCs w:val="28"/>
        </w:rPr>
        <w:t>Данные по доходам представлены в Таблице № 1.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задолженность  по налогам по состоянию на  01.07.202</w:t>
      </w:r>
      <w:r w:rsidR="001C734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 составила  в сумме        </w:t>
      </w:r>
      <w:r w:rsidR="001C734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214 112,96 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 (в том числе:</w:t>
      </w:r>
      <w:proofErr w:type="gramEnd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НДФЛ в сумме</w:t>
      </w:r>
      <w:r w:rsidR="001C734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61</w:t>
      </w:r>
      <w:r w:rsidR="009B088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="001C734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1C7342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57 409,4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УСН (доходы, расходы)</w:t>
      </w:r>
      <w:r w:rsidR="00FB3B6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57 409,4</w:t>
      </w:r>
      <w:r w:rsidR="00FB3B6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</w:t>
      </w:r>
      <w:r w:rsidR="00490975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ЕНВД  в сумме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0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тыс. руб., налог на имущество физических лиц в сумме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4 590</w:t>
      </w:r>
      <w:r w:rsidR="00FB3B6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транспортный налог с физических лиц в сумме 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36 774,62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земельный налог  с организаций в сумме 910,0 руб., 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земельный налог  с физических лиц</w:t>
      </w:r>
      <w:proofErr w:type="gramEnd"/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16 774,26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844EF9"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97 593,38</w:t>
      </w:r>
      <w:r w:rsidRPr="00844EF9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руб.).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>Недоимка по налоговым платежам  на 01.07.202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115 746,18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руб., в том числе: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- по налогу на доходы  физических лиц –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61</w:t>
      </w:r>
      <w:r w:rsidR="00726C43" w:rsidRPr="00844EF9">
        <w:rPr>
          <w:rFonts w:ascii="Times New Roman" w:hAnsi="Times New Roman"/>
          <w:color w:val="000000" w:themeColor="text1"/>
          <w:sz w:val="28"/>
          <w:szCs w:val="28"/>
        </w:rPr>
        <w:t>,0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>- по упрощенной системе налогообложения (доходы)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56 636</w:t>
      </w:r>
      <w:r w:rsidR="00726C43" w:rsidRPr="00844EF9">
        <w:rPr>
          <w:rFonts w:ascii="Times New Roman" w:hAnsi="Times New Roman"/>
          <w:color w:val="000000" w:themeColor="text1"/>
          <w:sz w:val="28"/>
          <w:szCs w:val="28"/>
        </w:rPr>
        <w:t>,0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руб.;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C21E6" w:rsidRPr="00844EF9">
        <w:rPr>
          <w:rFonts w:ascii="Times New Roman" w:hAnsi="Times New Roman"/>
          <w:color w:val="000000" w:themeColor="text1"/>
          <w:sz w:val="28"/>
          <w:szCs w:val="28"/>
        </w:rPr>
        <w:t>сельхозналог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21E6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0,0</w:t>
      </w:r>
      <w:r w:rsidR="009C21E6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>- по налогу</w:t>
      </w:r>
      <w:r w:rsidR="002D6F9E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на имущество физических лиц –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4 590,3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>руб.;</w:t>
      </w:r>
    </w:p>
    <w:p w:rsidR="00D26E0A" w:rsidRPr="00844EF9" w:rsidRDefault="00D26E0A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- транспортному налогу </w:t>
      </w:r>
      <w:r w:rsidR="002D6F9E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с физических лиц 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D6F9E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36 774,62 руб.;</w:t>
      </w:r>
    </w:p>
    <w:p w:rsidR="00844EF9" w:rsidRPr="00844EF9" w:rsidRDefault="00844EF9" w:rsidP="00D26E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>- земельный налог с организаций – 910,0 руб.;</w:t>
      </w:r>
    </w:p>
    <w:p w:rsidR="00D26E0A" w:rsidRPr="00D87DAC" w:rsidRDefault="00D26E0A" w:rsidP="00D26E0A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844EF9">
        <w:rPr>
          <w:rFonts w:ascii="Times New Roman" w:hAnsi="Times New Roman"/>
          <w:color w:val="000000" w:themeColor="text1"/>
          <w:sz w:val="28"/>
          <w:szCs w:val="28"/>
        </w:rPr>
        <w:t>- земельный налог</w:t>
      </w:r>
      <w:r w:rsidR="002D6F9E"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с физических лиц 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844EF9" w:rsidRPr="00844EF9">
        <w:rPr>
          <w:rFonts w:ascii="Times New Roman" w:hAnsi="Times New Roman"/>
          <w:color w:val="000000" w:themeColor="text1"/>
          <w:sz w:val="28"/>
          <w:szCs w:val="28"/>
        </w:rPr>
        <w:t>16 774,26</w:t>
      </w:r>
      <w:r w:rsidRPr="00844EF9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Pr="00D87DAC">
        <w:rPr>
          <w:rFonts w:ascii="Times New Roman" w:hAnsi="Times New Roman"/>
          <w:color w:val="FF0000"/>
          <w:sz w:val="28"/>
          <w:szCs w:val="28"/>
        </w:rPr>
        <w:t>.</w:t>
      </w:r>
      <w:r w:rsidRPr="00D87DAC">
        <w:rPr>
          <w:rFonts w:ascii="Times New Roman" w:eastAsia="Calibri" w:hAnsi="Times New Roman"/>
          <w:color w:val="FF0000"/>
          <w:sz w:val="28"/>
          <w:szCs w:val="28"/>
          <w:lang w:eastAsia="ru-RU"/>
        </w:rPr>
        <w:t xml:space="preserve"> </w:t>
      </w:r>
    </w:p>
    <w:p w:rsidR="0030247B" w:rsidRDefault="0030247B" w:rsidP="003024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ru-RU"/>
        </w:rPr>
        <w:sectPr w:rsidR="0030247B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Pr="00A1444B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A1444B">
        <w:rPr>
          <w:i/>
          <w:color w:val="000000" w:themeColor="text1"/>
          <w:sz w:val="28"/>
          <w:szCs w:val="28"/>
        </w:rPr>
        <w:lastRenderedPageBreak/>
        <w:t xml:space="preserve">                               </w:t>
      </w:r>
      <w:r w:rsidR="00591925" w:rsidRPr="00A1444B">
        <w:rPr>
          <w:i/>
          <w:color w:val="000000" w:themeColor="text1"/>
          <w:sz w:val="28"/>
          <w:szCs w:val="28"/>
        </w:rPr>
        <w:t xml:space="preserve">           </w:t>
      </w:r>
      <w:r w:rsidRPr="00A1444B">
        <w:rPr>
          <w:i/>
          <w:color w:val="000000" w:themeColor="text1"/>
          <w:sz w:val="28"/>
          <w:szCs w:val="28"/>
        </w:rPr>
        <w:t xml:space="preserve">     Доходы бюджета </w:t>
      </w:r>
      <w:r w:rsidR="00721000" w:rsidRPr="00A1444B">
        <w:rPr>
          <w:i/>
          <w:color w:val="000000" w:themeColor="text1"/>
          <w:sz w:val="28"/>
          <w:szCs w:val="28"/>
        </w:rPr>
        <w:t>Великорецкого</w:t>
      </w:r>
      <w:r w:rsidRPr="00A1444B">
        <w:rPr>
          <w:i/>
          <w:color w:val="000000" w:themeColor="text1"/>
          <w:sz w:val="28"/>
          <w:szCs w:val="28"/>
        </w:rPr>
        <w:t xml:space="preserve"> сельского поселения                         </w:t>
      </w:r>
    </w:p>
    <w:p w:rsidR="0030247B" w:rsidRPr="00A1444B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1444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A1444B">
        <w:rPr>
          <w:rFonts w:ascii="Times New Roman" w:hAnsi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Pr="00A1444B" w:rsidRDefault="0030247B" w:rsidP="0030247B">
      <w:pPr>
        <w:pStyle w:val="a3"/>
        <w:spacing w:before="0" w:beforeAutospacing="0" w:after="0" w:afterAutospacing="0"/>
        <w:jc w:val="right"/>
        <w:rPr>
          <w:color w:val="000000" w:themeColor="text1"/>
          <w:sz w:val="20"/>
          <w:szCs w:val="20"/>
        </w:rPr>
      </w:pPr>
      <w:r w:rsidRPr="00A1444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A1444B" w:rsidRPr="00A1444B" w:rsidTr="009202C5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A1444B" w:rsidRDefault="0030247B" w:rsidP="00D87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</w:t>
            </w:r>
            <w:r w:rsidR="00D87DAC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24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A1444B" w:rsidRDefault="0030247B" w:rsidP="00D87DA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</w:t>
            </w:r>
            <w:r w:rsidR="00D87DAC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24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A1444B" w:rsidRDefault="0030247B" w:rsidP="00F146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F146B2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F146B2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A1444B" w:rsidRDefault="0030247B" w:rsidP="00D87DA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D87DAC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30247B" w:rsidRPr="00A1444B" w:rsidRDefault="00F146B2" w:rsidP="00A144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 месяцев</w:t>
            </w:r>
            <w:r w:rsidR="0030247B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A1444B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30247B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A1444B" w:rsidRDefault="0030247B" w:rsidP="00D87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</w:t>
            </w:r>
            <w:r w:rsidR="00D87DAC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D87DAC"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5 379,2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5 896,0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1346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6 036,5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3 803,1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-1 576,1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70,7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-2 233,4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1 144,6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1 144,6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1346F6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1 575,0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437,5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-707,1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38,2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2239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1 137,5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567,5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567,5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58420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154,5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200,3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-367,2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35,3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CE7D01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289,1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289,1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535BD7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139,1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-150,0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535BD7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-4,4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615F9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5,1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-23,9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17,6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c>
          <w:tcPr>
            <w:tcW w:w="3794" w:type="dxa"/>
            <w:shd w:val="clear" w:color="auto" w:fill="auto"/>
            <w:hideMark/>
          </w:tcPr>
          <w:p w:rsidR="0030247B" w:rsidRPr="00A1444B" w:rsidRDefault="004253F3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F146B2"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(единый с/х налог)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F146B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73,4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-6,6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91,8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264,0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A1444B" w:rsidRPr="00A1444B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C325C6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58420D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1 261,1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19,6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-159,4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-1 241,5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355,1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84072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409,5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150,5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534,6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264,5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198,0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3" w:type="dxa"/>
            <w:shd w:val="clear" w:color="auto" w:fill="auto"/>
          </w:tcPr>
          <w:p w:rsidR="0030247B" w:rsidRPr="00B267DB" w:rsidRDefault="00B267DB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267D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44B">
              <w:rPr>
                <w:rFonts w:ascii="Times New Roman" w:hAnsi="Times New Roman"/>
                <w:color w:val="000000" w:themeColor="text1"/>
              </w:rPr>
              <w:t>523,0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9250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523,0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523,0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нема</w:t>
            </w:r>
            <w:r w:rsidR="00725517"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т</w:t>
            </w:r>
            <w:proofErr w:type="spellEnd"/>
            <w:r w:rsidR="00725517"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9,3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2239C2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9,3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2239C2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D91B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6610F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Прочие неналоговые </w:t>
            </w:r>
            <w:r w:rsidR="006E2B60"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доходы 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408,7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-408,7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84072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247B" w:rsidRPr="00A1444B" w:rsidRDefault="00A1444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2,2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A1444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2,2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30247B" w:rsidP="004651B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275,0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A1444B" w:rsidRPr="00A1444B" w:rsidTr="00F146B2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3 964,6</w:t>
            </w:r>
          </w:p>
        </w:tc>
        <w:tc>
          <w:tcPr>
            <w:tcW w:w="1417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4 396,3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6610F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4 052,0</w:t>
            </w:r>
          </w:p>
        </w:tc>
        <w:tc>
          <w:tcPr>
            <w:tcW w:w="1414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1418" w:type="dxa"/>
            <w:shd w:val="clear" w:color="auto" w:fill="auto"/>
          </w:tcPr>
          <w:p w:rsidR="0030247B" w:rsidRPr="00A1444B" w:rsidRDefault="00A1444B" w:rsidP="003E7CEC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2 831,1</w:t>
            </w:r>
          </w:p>
        </w:tc>
        <w:tc>
          <w:tcPr>
            <w:tcW w:w="1137" w:type="dxa"/>
            <w:shd w:val="clear" w:color="auto" w:fill="auto"/>
          </w:tcPr>
          <w:p w:rsidR="0030247B" w:rsidRPr="00A1444B" w:rsidRDefault="00A1444B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-1 133,5</w:t>
            </w:r>
          </w:p>
        </w:tc>
        <w:tc>
          <w:tcPr>
            <w:tcW w:w="1045" w:type="dxa"/>
            <w:shd w:val="clear" w:color="auto" w:fill="auto"/>
          </w:tcPr>
          <w:p w:rsidR="0030247B" w:rsidRPr="00A1444B" w:rsidRDefault="00A1444B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71,4</w:t>
            </w:r>
          </w:p>
        </w:tc>
        <w:tc>
          <w:tcPr>
            <w:tcW w:w="1275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- 1220,9</w:t>
            </w:r>
          </w:p>
        </w:tc>
        <w:tc>
          <w:tcPr>
            <w:tcW w:w="993" w:type="dxa"/>
            <w:shd w:val="clear" w:color="auto" w:fill="auto"/>
          </w:tcPr>
          <w:p w:rsidR="0030247B" w:rsidRPr="00A1444B" w:rsidRDefault="00A144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A1444B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  <w:hideMark/>
          </w:tcPr>
          <w:p w:rsidR="0030247B" w:rsidRPr="00A1444B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30247B" w:rsidRPr="00D87DAC" w:rsidRDefault="0030247B" w:rsidP="0030247B">
      <w:pPr>
        <w:spacing w:after="0" w:line="240" w:lineRule="auto"/>
        <w:rPr>
          <w:rFonts w:ascii="Times New Roman" w:eastAsia="Calibri" w:hAnsi="Times New Roman"/>
          <w:color w:val="FF0000"/>
          <w:sz w:val="28"/>
          <w:szCs w:val="28"/>
          <w:lang w:eastAsia="ru-RU"/>
        </w:rPr>
        <w:sectPr w:rsidR="0030247B" w:rsidRPr="00D87DAC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Pr="00A1444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7DFD">
        <w:rPr>
          <w:rFonts w:ascii="Times New Roman" w:hAnsi="Times New Roman"/>
          <w:sz w:val="28"/>
          <w:szCs w:val="28"/>
        </w:rPr>
        <w:t xml:space="preserve"> </w:t>
      </w:r>
      <w:r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За </w:t>
      </w:r>
      <w:r w:rsidR="000911AA"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>6</w:t>
      </w:r>
      <w:r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месяц</w:t>
      </w:r>
      <w:r w:rsidR="000911AA"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>ев</w:t>
      </w:r>
      <w:r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202</w:t>
      </w:r>
      <w:r w:rsidR="00A1444B"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Pr="00A1444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в сумме 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437,5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3E45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тыс. руб.  или на 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61,8</w:t>
      </w:r>
      <w:r w:rsidR="00253E45" w:rsidRPr="00A1444B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38,2</w:t>
      </w:r>
      <w:r w:rsidR="00253E45" w:rsidRPr="00A1444B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90B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первоначального </w:t>
      </w:r>
      <w:r w:rsidR="003B5DE9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плана </w:t>
      </w:r>
      <w:r w:rsidR="0005390B" w:rsidRPr="00A1444B">
        <w:rPr>
          <w:rFonts w:ascii="Times New Roman" w:hAnsi="Times New Roman"/>
          <w:color w:val="000000" w:themeColor="text1"/>
          <w:sz w:val="28"/>
          <w:szCs w:val="28"/>
        </w:rPr>
        <w:t>и уточненно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05390B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план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B5DE9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1 137,5</w:t>
      </w:r>
      <w:r w:rsidR="004752BE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72,2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CE7385">
        <w:rPr>
          <w:rFonts w:ascii="Times New Roman" w:hAnsi="Times New Roman"/>
          <w:color w:val="000000" w:themeColor="text1"/>
          <w:sz w:val="28"/>
          <w:szCs w:val="28"/>
        </w:rPr>
        <w:t>27,8</w:t>
      </w:r>
      <w:r w:rsidR="00A1444B" w:rsidRPr="00A1444B">
        <w:rPr>
          <w:rFonts w:ascii="Times New Roman" w:hAnsi="Times New Roman"/>
          <w:color w:val="000000" w:themeColor="text1"/>
          <w:sz w:val="28"/>
          <w:szCs w:val="28"/>
        </w:rPr>
        <w:t>%)</w:t>
      </w:r>
      <w:r w:rsidR="004752BE" w:rsidRPr="00A1444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A1444B">
        <w:rPr>
          <w:rFonts w:ascii="Times New Roman" w:hAnsi="Times New Roman"/>
          <w:color w:val="000000" w:themeColor="text1"/>
          <w:sz w:val="28"/>
          <w:szCs w:val="28"/>
        </w:rPr>
        <w:t>в том числе:</w:t>
      </w:r>
    </w:p>
    <w:p w:rsidR="0030247B" w:rsidRPr="00D87DAC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BB5B16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поступление </w:t>
      </w:r>
      <w:r w:rsidRPr="00E12E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НДФЛ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574C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  составил</w:t>
      </w:r>
      <w:r w:rsidR="00BB5B16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о в сумме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200,3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5B574C" w:rsidRPr="00E12E3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выше 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аналогичного периода прошлого года на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45,8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8D0D01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29,6</w:t>
      </w:r>
      <w:r w:rsidR="008D0D01" w:rsidRPr="00E12E3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(129,6%)</w:t>
      </w:r>
      <w:r w:rsidR="005B574C" w:rsidRPr="00E12E3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E12E3E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E3E">
        <w:rPr>
          <w:rFonts w:ascii="Times New Roman" w:hAnsi="Times New Roman"/>
          <w:b/>
          <w:color w:val="000000" w:themeColor="text1"/>
          <w:sz w:val="28"/>
          <w:szCs w:val="28"/>
        </w:rPr>
        <w:t>- доходы от  уплаты акцизов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поступили  в сумме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139,1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48,1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года, выше аналогичного периода прошлого года на</w:t>
      </w:r>
      <w:r w:rsidR="00006F96"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3,1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2,3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E12E3E" w:rsidRPr="00E12E3E">
        <w:rPr>
          <w:rFonts w:ascii="Times New Roman" w:hAnsi="Times New Roman"/>
          <w:color w:val="000000" w:themeColor="text1"/>
          <w:sz w:val="28"/>
          <w:szCs w:val="28"/>
        </w:rPr>
        <w:t>102,3</w:t>
      </w:r>
      <w:r w:rsidRPr="00E12E3E">
        <w:rPr>
          <w:rFonts w:ascii="Times New Roman" w:hAnsi="Times New Roman"/>
          <w:color w:val="000000" w:themeColor="text1"/>
          <w:sz w:val="28"/>
          <w:szCs w:val="28"/>
        </w:rPr>
        <w:t>%);</w:t>
      </w:r>
    </w:p>
    <w:p w:rsidR="0030247B" w:rsidRPr="00350FCF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0FCF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350FCF" w:rsidRPr="00350F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поступление</w:t>
      </w:r>
      <w:r w:rsidR="006F35DC" w:rsidRPr="00350F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 </w:t>
      </w:r>
      <w:r w:rsidRPr="00350F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налог</w:t>
      </w:r>
      <w:r w:rsidR="00350FCF" w:rsidRPr="00350FCF">
        <w:rPr>
          <w:rFonts w:ascii="Times New Roman" w:hAnsi="Times New Roman"/>
          <w:b/>
          <w:color w:val="000000" w:themeColor="text1"/>
          <w:sz w:val="28"/>
          <w:szCs w:val="28"/>
        </w:rPr>
        <w:t>у</w:t>
      </w:r>
      <w:r w:rsidRPr="00350F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имущество физических лиц</w:t>
      </w:r>
      <w:r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FCF" w:rsidRPr="00350FCF">
        <w:rPr>
          <w:rFonts w:ascii="Times New Roman" w:hAnsi="Times New Roman"/>
          <w:color w:val="000000" w:themeColor="text1"/>
          <w:sz w:val="28"/>
          <w:szCs w:val="28"/>
        </w:rPr>
        <w:t>составило</w:t>
      </w:r>
      <w:r w:rsidR="00FB35EF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5DC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50FCF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F35DC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FCF" w:rsidRPr="00350FCF">
        <w:rPr>
          <w:rFonts w:ascii="Times New Roman" w:hAnsi="Times New Roman"/>
          <w:color w:val="000000" w:themeColor="text1"/>
          <w:sz w:val="28"/>
          <w:szCs w:val="28"/>
        </w:rPr>
        <w:t>5,1</w:t>
      </w:r>
      <w:r w:rsidR="006F35DC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 тыс. руб.</w:t>
      </w:r>
      <w:r w:rsidR="008318E6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, к аналогичному периоду прошлого года </w:t>
      </w:r>
      <w:r w:rsidR="00350FCF" w:rsidRPr="00350FCF">
        <w:rPr>
          <w:rFonts w:ascii="Times New Roman" w:hAnsi="Times New Roman"/>
          <w:color w:val="000000" w:themeColor="text1"/>
          <w:sz w:val="28"/>
          <w:szCs w:val="28"/>
        </w:rPr>
        <w:t>увеличились</w:t>
      </w:r>
      <w:r w:rsidR="008318E6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 на </w:t>
      </w:r>
      <w:r w:rsidR="00350FCF" w:rsidRPr="00350FCF">
        <w:rPr>
          <w:rFonts w:ascii="Times New Roman" w:hAnsi="Times New Roman"/>
          <w:color w:val="000000" w:themeColor="text1"/>
          <w:sz w:val="28"/>
          <w:szCs w:val="28"/>
        </w:rPr>
        <w:t>9,5</w:t>
      </w:r>
      <w:r w:rsidR="008318E6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896C7A" w:rsidRPr="00350FCF">
        <w:rPr>
          <w:rFonts w:ascii="Times New Roman" w:hAnsi="Times New Roman"/>
          <w:color w:val="000000" w:themeColor="text1"/>
          <w:sz w:val="28"/>
          <w:szCs w:val="28"/>
        </w:rPr>
        <w:t xml:space="preserve">руб., что составили </w:t>
      </w:r>
      <w:r w:rsidR="00350FCF" w:rsidRPr="00350FCF">
        <w:rPr>
          <w:rFonts w:ascii="Times New Roman" w:hAnsi="Times New Roman"/>
          <w:color w:val="000000" w:themeColor="text1"/>
          <w:sz w:val="28"/>
          <w:szCs w:val="28"/>
        </w:rPr>
        <w:t>115,9</w:t>
      </w:r>
      <w:r w:rsidR="00896C7A" w:rsidRPr="00350FCF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6F35DC" w:rsidRPr="00350FC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96C7A" w:rsidRPr="00724031" w:rsidRDefault="00896C7A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403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D80D23" w:rsidRPr="00724031">
        <w:rPr>
          <w:rFonts w:ascii="Times New Roman" w:hAnsi="Times New Roman"/>
          <w:color w:val="000000" w:themeColor="text1"/>
          <w:sz w:val="28"/>
          <w:szCs w:val="28"/>
        </w:rPr>
        <w:t xml:space="preserve"> по единому сельхозналогу поступления составили в сумме </w:t>
      </w:r>
      <w:r w:rsidR="00724031" w:rsidRPr="00724031">
        <w:rPr>
          <w:rFonts w:ascii="Times New Roman" w:hAnsi="Times New Roman"/>
          <w:color w:val="000000" w:themeColor="text1"/>
          <w:sz w:val="28"/>
          <w:szCs w:val="28"/>
        </w:rPr>
        <w:t>73,4</w:t>
      </w:r>
      <w:r w:rsidR="00D80D23" w:rsidRPr="00724031">
        <w:rPr>
          <w:rFonts w:ascii="Times New Roman" w:hAnsi="Times New Roman"/>
          <w:color w:val="000000" w:themeColor="text1"/>
          <w:sz w:val="28"/>
          <w:szCs w:val="28"/>
        </w:rPr>
        <w:t xml:space="preserve"> тыс. руб.;</w:t>
      </w:r>
    </w:p>
    <w:p w:rsidR="004651B1" w:rsidRPr="00A80B28" w:rsidRDefault="0030247B" w:rsidP="00AB0C4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80B28">
        <w:rPr>
          <w:rFonts w:ascii="Times New Roman" w:hAnsi="Times New Roman"/>
          <w:b/>
          <w:color w:val="000000" w:themeColor="text1"/>
          <w:sz w:val="28"/>
          <w:szCs w:val="28"/>
        </w:rPr>
        <w:t>земельного налога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поступило в сумме </w:t>
      </w:r>
      <w:r w:rsidR="00E65E98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19,6 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>тыс. руб</w:t>
      </w:r>
      <w:r w:rsidR="008B7110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C62E8E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или с </w:t>
      </w:r>
      <w:r w:rsidR="00E65E98" w:rsidRPr="00A80B28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="00C62E8E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0B28" w:rsidRPr="00A80B28">
        <w:rPr>
          <w:rFonts w:ascii="Times New Roman" w:hAnsi="Times New Roman"/>
          <w:color w:val="000000" w:themeColor="text1"/>
          <w:sz w:val="28"/>
          <w:szCs w:val="28"/>
        </w:rPr>
        <w:t>на 89,1% (10,9%)</w:t>
      </w:r>
      <w:r w:rsidR="00C62E8E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к первоначальному и уточненному   планам 202</w:t>
      </w:r>
      <w:r w:rsidR="00E65E98" w:rsidRPr="00A80B2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года, </w:t>
      </w:r>
      <w:r w:rsidR="00A80B28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ниже 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аналогичного периода прошлого года на </w:t>
      </w:r>
      <w:r w:rsidR="00C62E8E" w:rsidRPr="00A80B2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C3AC3"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62E8E" w:rsidRPr="00A80B2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C3AC3" w:rsidRPr="00A80B2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80B28" w:rsidRPr="00A80B2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C3AC3" w:rsidRPr="00A80B28">
        <w:rPr>
          <w:rFonts w:ascii="Times New Roman" w:hAnsi="Times New Roman"/>
          <w:color w:val="000000" w:themeColor="text1"/>
          <w:sz w:val="28"/>
          <w:szCs w:val="28"/>
        </w:rPr>
        <w:t>,5</w:t>
      </w:r>
      <w:r w:rsidRPr="00A80B28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CC71DA" w:rsidRPr="00CC71D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1D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</w:t>
      </w:r>
      <w:r w:rsidR="00A85E8E" w:rsidRPr="00CC71DA">
        <w:rPr>
          <w:rFonts w:ascii="Times New Roman" w:hAnsi="Times New Roman"/>
          <w:b/>
          <w:i/>
          <w:color w:val="000000" w:themeColor="text1"/>
          <w:sz w:val="28"/>
          <w:szCs w:val="28"/>
        </w:rPr>
        <w:t>запланировано на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71DA">
        <w:rPr>
          <w:rFonts w:ascii="Times New Roman" w:hAnsi="Times New Roman"/>
          <w:b/>
          <w:i/>
          <w:color w:val="000000" w:themeColor="text1"/>
          <w:sz w:val="28"/>
          <w:szCs w:val="28"/>
        </w:rPr>
        <w:t>202</w:t>
      </w:r>
      <w:r w:rsidR="00CE7385" w:rsidRPr="00CC71DA">
        <w:rPr>
          <w:rFonts w:ascii="Times New Roman" w:hAnsi="Times New Roman"/>
          <w:b/>
          <w:i/>
          <w:color w:val="000000" w:themeColor="text1"/>
          <w:sz w:val="28"/>
          <w:szCs w:val="28"/>
        </w:rPr>
        <w:t>4</w:t>
      </w:r>
      <w:r w:rsidR="00A85E8E" w:rsidRPr="00CC71DA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="00CE7385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в сумме 534,5 тыс. руб.  или на 98,0% (198%)выше первоначального плана 2024г</w:t>
      </w:r>
      <w:r w:rsidR="00CC71DA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, выше на 50,5% уточненного плана 2024года. Также выше  аналогичного периода прошлого года на 125,0 тыс. руб., или на 30,5 % (130,5%). </w:t>
      </w:r>
      <w:r w:rsidR="00C62E8E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Поступление прочих неналоговых доходов 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6249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="00C62E8E" w:rsidRPr="00CC71DA">
        <w:rPr>
          <w:rFonts w:ascii="Times New Roman" w:hAnsi="Times New Roman"/>
          <w:color w:val="000000" w:themeColor="text1"/>
          <w:sz w:val="28"/>
          <w:szCs w:val="28"/>
        </w:rPr>
        <w:t>запланировано</w:t>
      </w:r>
      <w:r w:rsidR="00CC71DA" w:rsidRPr="00CC71D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0247B" w:rsidRPr="00CC71DA" w:rsidRDefault="00CC71DA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0247B" w:rsidRPr="00CC71DA">
        <w:rPr>
          <w:rFonts w:ascii="Times New Roman" w:hAnsi="Times New Roman"/>
          <w:b/>
          <w:color w:val="000000" w:themeColor="text1"/>
          <w:sz w:val="28"/>
          <w:szCs w:val="28"/>
        </w:rPr>
        <w:t>доходы от продажи материальных и немате</w:t>
      </w:r>
      <w:r w:rsidR="004E1C9D" w:rsidRPr="00CC71DA">
        <w:rPr>
          <w:rFonts w:ascii="Times New Roman" w:hAnsi="Times New Roman"/>
          <w:b/>
          <w:color w:val="000000" w:themeColor="text1"/>
          <w:sz w:val="28"/>
          <w:szCs w:val="28"/>
        </w:rPr>
        <w:t>риальных активов</w:t>
      </w:r>
      <w:r w:rsidR="004E1C9D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 в 202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1C9D"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году  </w:t>
      </w:r>
      <w:r w:rsidR="00A85E8E" w:rsidRPr="00CC71DA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="0030247B" w:rsidRPr="00CC71D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CC71D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1DA">
        <w:rPr>
          <w:rFonts w:ascii="Times New Roman" w:hAnsi="Times New Roman"/>
          <w:b/>
          <w:color w:val="000000" w:themeColor="text1"/>
          <w:sz w:val="28"/>
          <w:szCs w:val="28"/>
        </w:rPr>
        <w:t>-доходы от использования имущества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CC71DA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CC71DA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1DA">
        <w:rPr>
          <w:rFonts w:ascii="Times New Roman" w:hAnsi="Times New Roman"/>
          <w:b/>
          <w:color w:val="000000" w:themeColor="text1"/>
          <w:sz w:val="28"/>
          <w:szCs w:val="28"/>
        </w:rPr>
        <w:t>-штрафы, санкции, возмещение ущерба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CC71DA">
        <w:rPr>
          <w:rFonts w:ascii="Times New Roman" w:hAnsi="Times New Roman"/>
          <w:color w:val="000000" w:themeColor="text1"/>
          <w:sz w:val="28"/>
          <w:szCs w:val="28"/>
        </w:rPr>
        <w:t>не запланированы</w:t>
      </w:r>
      <w:r w:rsidRPr="00CC71D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247B" w:rsidRPr="00DB78E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78E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DB78EB">
        <w:rPr>
          <w:rFonts w:ascii="Times New Roman" w:hAnsi="Times New Roman"/>
          <w:b/>
          <w:color w:val="000000" w:themeColor="text1"/>
          <w:sz w:val="28"/>
          <w:szCs w:val="28"/>
        </w:rPr>
        <w:t>средства самообложения</w:t>
      </w:r>
      <w:r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6F67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="00A85E8E" w:rsidRPr="00DB78EB">
        <w:rPr>
          <w:rFonts w:ascii="Times New Roman" w:hAnsi="Times New Roman"/>
          <w:color w:val="000000" w:themeColor="text1"/>
          <w:sz w:val="28"/>
          <w:szCs w:val="28"/>
        </w:rPr>
        <w:t>запланированы</w:t>
      </w:r>
      <w:r w:rsidR="00B46F67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, но исполнение  составило в  сумме </w:t>
      </w:r>
      <w:r w:rsidR="00DB78EB" w:rsidRPr="00DB78EB">
        <w:rPr>
          <w:rFonts w:ascii="Times New Roman" w:hAnsi="Times New Roman"/>
          <w:color w:val="000000" w:themeColor="text1"/>
          <w:sz w:val="28"/>
          <w:szCs w:val="28"/>
        </w:rPr>
        <w:t>2,2</w:t>
      </w:r>
      <w:r w:rsidR="00B46F67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A85E8E" w:rsidRPr="00DB78E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47269" w:rsidRPr="00DB78EB" w:rsidRDefault="0030247B" w:rsidP="0034726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78EB">
        <w:rPr>
          <w:rFonts w:ascii="Times New Roman" w:hAnsi="Times New Roman"/>
          <w:b/>
          <w:color w:val="000000" w:themeColor="text1"/>
          <w:sz w:val="28"/>
          <w:szCs w:val="28"/>
        </w:rPr>
        <w:t>-прочие доходы от компенсации затрат государства</w:t>
      </w:r>
      <w:r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85E8E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="00347269" w:rsidRPr="00DB78EB">
        <w:rPr>
          <w:rFonts w:ascii="Times New Roman" w:hAnsi="Times New Roman"/>
          <w:color w:val="000000" w:themeColor="text1"/>
          <w:sz w:val="28"/>
          <w:szCs w:val="28"/>
        </w:rPr>
        <w:t>запланированы в 202</w:t>
      </w:r>
      <w:r w:rsidR="00DB78EB" w:rsidRPr="00DB78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47269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A85E8E" w:rsidRPr="00DB78E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85E8E" w:rsidRPr="00DB78EB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78EB">
        <w:rPr>
          <w:rFonts w:ascii="Times New Roman" w:hAnsi="Times New Roman"/>
          <w:b/>
          <w:color w:val="000000" w:themeColor="text1"/>
          <w:sz w:val="28"/>
          <w:szCs w:val="28"/>
        </w:rPr>
        <w:t xml:space="preserve">-доходы </w:t>
      </w:r>
      <w:r w:rsidR="00647095" w:rsidRPr="00DB78EB">
        <w:rPr>
          <w:rFonts w:ascii="Times New Roman" w:hAnsi="Times New Roman"/>
          <w:b/>
          <w:color w:val="000000" w:themeColor="text1"/>
          <w:sz w:val="28"/>
          <w:szCs w:val="28"/>
        </w:rPr>
        <w:t>от платных услуг</w:t>
      </w:r>
      <w:r w:rsidR="00647095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1F75" w:rsidRPr="00DB78EB">
        <w:rPr>
          <w:rFonts w:ascii="Times New Roman" w:hAnsi="Times New Roman"/>
          <w:color w:val="000000" w:themeColor="text1"/>
          <w:sz w:val="28"/>
          <w:szCs w:val="28"/>
        </w:rPr>
        <w:t>не запланированы в 202</w:t>
      </w:r>
      <w:r w:rsidR="00DB78EB" w:rsidRPr="00DB78E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A1F75" w:rsidRPr="00DB78EB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6A1F75" w:rsidRPr="00D87DAC" w:rsidRDefault="006A1F75" w:rsidP="0031052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Собственные доходы поселения поступили в сумме </w:t>
      </w:r>
      <w:r w:rsidR="00DB78EB" w:rsidRPr="00B3038C">
        <w:rPr>
          <w:rFonts w:ascii="Times New Roman" w:hAnsi="Times New Roman"/>
          <w:color w:val="000000" w:themeColor="text1"/>
          <w:sz w:val="28"/>
          <w:szCs w:val="28"/>
        </w:rPr>
        <w:t>972,0</w:t>
      </w:r>
      <w:r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</w:t>
      </w:r>
      <w:r w:rsidR="00B3038C"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ниже</w:t>
      </w:r>
      <w:r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BB0"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78EB"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B3038C" w:rsidRPr="00B3038C">
        <w:rPr>
          <w:rFonts w:ascii="Times New Roman" w:hAnsi="Times New Roman"/>
          <w:color w:val="000000" w:themeColor="text1"/>
          <w:sz w:val="28"/>
          <w:szCs w:val="28"/>
        </w:rPr>
        <w:t>35,2% (</w:t>
      </w:r>
      <w:r w:rsidR="00DB78EB" w:rsidRPr="00B3038C">
        <w:rPr>
          <w:rFonts w:ascii="Times New Roman" w:hAnsi="Times New Roman"/>
          <w:color w:val="000000" w:themeColor="text1"/>
          <w:sz w:val="28"/>
          <w:szCs w:val="28"/>
        </w:rPr>
        <w:t>64,8%</w:t>
      </w:r>
      <w:r w:rsidR="00B3038C" w:rsidRPr="00B3038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82BB0"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3038C">
        <w:rPr>
          <w:rFonts w:ascii="Times New Roman" w:hAnsi="Times New Roman"/>
          <w:color w:val="000000" w:themeColor="text1"/>
          <w:sz w:val="28"/>
          <w:szCs w:val="28"/>
        </w:rPr>
        <w:t>к уточненному плану</w:t>
      </w:r>
      <w:r w:rsidR="00B3038C"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 2024 года</w:t>
      </w:r>
      <w:r w:rsidRPr="00B3038C">
        <w:rPr>
          <w:rFonts w:ascii="Times New Roman" w:hAnsi="Times New Roman"/>
          <w:color w:val="000000" w:themeColor="text1"/>
          <w:sz w:val="28"/>
          <w:szCs w:val="28"/>
        </w:rPr>
        <w:t xml:space="preserve">, доля доходов к общему объему доходов составила </w:t>
      </w:r>
      <w:r w:rsidR="00B3038C" w:rsidRPr="00B3038C">
        <w:rPr>
          <w:rFonts w:ascii="Times New Roman" w:hAnsi="Times New Roman"/>
          <w:color w:val="000000" w:themeColor="text1"/>
          <w:sz w:val="28"/>
          <w:szCs w:val="28"/>
        </w:rPr>
        <w:t>25,6</w:t>
      </w:r>
      <w:r w:rsidRPr="00B3038C">
        <w:rPr>
          <w:rFonts w:ascii="Times New Roman" w:hAnsi="Times New Roman"/>
          <w:color w:val="000000" w:themeColor="text1"/>
          <w:sz w:val="28"/>
          <w:szCs w:val="28"/>
        </w:rPr>
        <w:t>%, т.е. бюджет поселения дотационный и имеет зависимость от регионального и районного бюджетов</w:t>
      </w:r>
      <w:r w:rsidRPr="00D87DAC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ED5B32" w:rsidRPr="00C918D6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918D6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году  в сумме                  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4 396,3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 тыс. руб. исполнение  за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1 полугодие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составило 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2 831,1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тыс. руб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64,4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%  к  уточненному  плану, с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уменьшением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1 220,9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тыс. руб. или на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30,1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>% (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69,9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D2CFD" w:rsidRPr="00C918D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3D2CFD" w:rsidRPr="00C918D6">
        <w:rPr>
          <w:rFonts w:ascii="Times New Roman" w:hAnsi="Times New Roman"/>
          <w:color w:val="000000" w:themeColor="text1"/>
          <w:sz w:val="28"/>
          <w:szCs w:val="28"/>
        </w:rPr>
        <w:t>, доля к общему объему доходов составила</w:t>
      </w:r>
      <w:r w:rsidR="009150DF"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18D6" w:rsidRPr="00C918D6">
        <w:rPr>
          <w:rFonts w:ascii="Times New Roman" w:hAnsi="Times New Roman"/>
          <w:color w:val="000000" w:themeColor="text1"/>
          <w:sz w:val="28"/>
          <w:szCs w:val="28"/>
        </w:rPr>
        <w:t>74,4%</w:t>
      </w:r>
      <w:r w:rsidR="009150DF" w:rsidRPr="00C918D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D5B32" w:rsidRPr="00D87DAC" w:rsidRDefault="00ED5B32" w:rsidP="0031052D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AC55A8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C55A8">
        <w:rPr>
          <w:rFonts w:ascii="Times New Roman" w:hAnsi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30247B" w:rsidRPr="00D87DAC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597B44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7B4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В сводной бюджетной росписи годовые бюджетные назначения по расходам бюджета поселения составляют на </w:t>
      </w:r>
      <w:r w:rsidR="00586299"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97B44" w:rsidRPr="00597B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86299"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="00586299"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7B44" w:rsidRPr="00597B44">
        <w:rPr>
          <w:rFonts w:ascii="Times New Roman" w:hAnsi="Times New Roman"/>
          <w:color w:val="000000" w:themeColor="text1"/>
          <w:sz w:val="28"/>
          <w:szCs w:val="28"/>
        </w:rPr>
        <w:t>6 933,8</w:t>
      </w:r>
      <w:r w:rsidRPr="00597B44">
        <w:rPr>
          <w:rFonts w:ascii="Times New Roman" w:hAnsi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Pr="00597B44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97B44">
        <w:rPr>
          <w:color w:val="000000" w:themeColor="text1"/>
          <w:sz w:val="28"/>
          <w:szCs w:val="28"/>
        </w:rPr>
        <w:t xml:space="preserve">Кассовые расходы за </w:t>
      </w:r>
      <w:r w:rsidR="00586299" w:rsidRPr="00597B44">
        <w:rPr>
          <w:color w:val="000000" w:themeColor="text1"/>
          <w:sz w:val="28"/>
          <w:szCs w:val="28"/>
        </w:rPr>
        <w:t>6</w:t>
      </w:r>
      <w:r w:rsidRPr="00597B44">
        <w:rPr>
          <w:color w:val="000000" w:themeColor="text1"/>
          <w:sz w:val="28"/>
          <w:szCs w:val="28"/>
        </w:rPr>
        <w:t xml:space="preserve"> месяц</w:t>
      </w:r>
      <w:r w:rsidR="00586299" w:rsidRPr="00597B44">
        <w:rPr>
          <w:color w:val="000000" w:themeColor="text1"/>
          <w:sz w:val="28"/>
          <w:szCs w:val="28"/>
        </w:rPr>
        <w:t>ев</w:t>
      </w:r>
      <w:r w:rsidRPr="00597B44">
        <w:rPr>
          <w:color w:val="000000" w:themeColor="text1"/>
          <w:sz w:val="28"/>
          <w:szCs w:val="28"/>
        </w:rPr>
        <w:t xml:space="preserve"> 202</w:t>
      </w:r>
      <w:r w:rsidR="00597B44" w:rsidRPr="00597B44">
        <w:rPr>
          <w:color w:val="000000" w:themeColor="text1"/>
          <w:sz w:val="28"/>
          <w:szCs w:val="28"/>
        </w:rPr>
        <w:t>4</w:t>
      </w:r>
      <w:r w:rsidRPr="00597B44">
        <w:rPr>
          <w:color w:val="000000" w:themeColor="text1"/>
          <w:sz w:val="28"/>
          <w:szCs w:val="28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947CDC" w:rsidRPr="00597B44">
        <w:rPr>
          <w:color w:val="000000" w:themeColor="text1"/>
          <w:sz w:val="28"/>
          <w:szCs w:val="28"/>
        </w:rPr>
        <w:t>6</w:t>
      </w:r>
      <w:r w:rsidRPr="00597B44">
        <w:rPr>
          <w:color w:val="000000" w:themeColor="text1"/>
          <w:sz w:val="28"/>
          <w:szCs w:val="28"/>
        </w:rPr>
        <w:t xml:space="preserve"> месяц</w:t>
      </w:r>
      <w:r w:rsidR="00947CDC" w:rsidRPr="00597B44">
        <w:rPr>
          <w:color w:val="000000" w:themeColor="text1"/>
          <w:sz w:val="28"/>
          <w:szCs w:val="28"/>
        </w:rPr>
        <w:t>ев</w:t>
      </w:r>
      <w:r w:rsidRPr="00597B44">
        <w:rPr>
          <w:color w:val="000000" w:themeColor="text1"/>
          <w:sz w:val="28"/>
          <w:szCs w:val="28"/>
        </w:rPr>
        <w:t xml:space="preserve"> 202</w:t>
      </w:r>
      <w:r w:rsidR="00597B44" w:rsidRPr="00597B44">
        <w:rPr>
          <w:color w:val="000000" w:themeColor="text1"/>
          <w:sz w:val="28"/>
          <w:szCs w:val="28"/>
        </w:rPr>
        <w:t>4</w:t>
      </w:r>
      <w:r w:rsidRPr="00597B44">
        <w:rPr>
          <w:color w:val="000000" w:themeColor="text1"/>
          <w:sz w:val="28"/>
          <w:szCs w:val="28"/>
        </w:rPr>
        <w:t xml:space="preserve"> года исполнены </w:t>
      </w:r>
      <w:r w:rsidR="00FC6765" w:rsidRPr="00597B44">
        <w:rPr>
          <w:color w:val="000000" w:themeColor="text1"/>
          <w:sz w:val="28"/>
          <w:szCs w:val="28"/>
        </w:rPr>
        <w:t xml:space="preserve">в сумме </w:t>
      </w:r>
      <w:r w:rsidR="00597B44" w:rsidRPr="00597B44">
        <w:rPr>
          <w:color w:val="000000" w:themeColor="text1"/>
          <w:sz w:val="28"/>
          <w:szCs w:val="28"/>
        </w:rPr>
        <w:t>3 847,5</w:t>
      </w:r>
      <w:r w:rsidR="00FC6765" w:rsidRPr="00597B44">
        <w:rPr>
          <w:color w:val="000000" w:themeColor="text1"/>
          <w:sz w:val="28"/>
          <w:szCs w:val="28"/>
        </w:rPr>
        <w:t xml:space="preserve"> тыс. руб. или </w:t>
      </w:r>
      <w:r w:rsidR="00597B44" w:rsidRPr="00597B44">
        <w:rPr>
          <w:color w:val="000000" w:themeColor="text1"/>
          <w:sz w:val="28"/>
          <w:szCs w:val="28"/>
        </w:rPr>
        <w:t>55,5</w:t>
      </w:r>
      <w:r w:rsidRPr="00597B44">
        <w:rPr>
          <w:color w:val="000000" w:themeColor="text1"/>
          <w:sz w:val="28"/>
          <w:szCs w:val="28"/>
        </w:rPr>
        <w:t xml:space="preserve"> % к уточненному годовому  плану, с </w:t>
      </w:r>
      <w:r w:rsidR="00597B44" w:rsidRPr="00597B44">
        <w:rPr>
          <w:color w:val="000000" w:themeColor="text1"/>
          <w:sz w:val="28"/>
          <w:szCs w:val="28"/>
        </w:rPr>
        <w:t>уменьшением</w:t>
      </w:r>
      <w:r w:rsidRPr="00597B44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597B44" w:rsidRPr="00597B44">
        <w:rPr>
          <w:color w:val="000000" w:themeColor="text1"/>
          <w:sz w:val="28"/>
          <w:szCs w:val="28"/>
        </w:rPr>
        <w:t>553,4</w:t>
      </w:r>
      <w:r w:rsidRPr="00597B44">
        <w:rPr>
          <w:color w:val="000000" w:themeColor="text1"/>
          <w:sz w:val="28"/>
          <w:szCs w:val="28"/>
        </w:rPr>
        <w:t xml:space="preserve"> тыс. руб. или </w:t>
      </w:r>
      <w:r w:rsidR="00597B44" w:rsidRPr="00597B44">
        <w:rPr>
          <w:color w:val="000000" w:themeColor="text1"/>
          <w:sz w:val="28"/>
          <w:szCs w:val="28"/>
        </w:rPr>
        <w:t>12,6</w:t>
      </w:r>
      <w:r w:rsidR="00C15E6D" w:rsidRPr="00597B44">
        <w:rPr>
          <w:color w:val="000000" w:themeColor="text1"/>
          <w:sz w:val="28"/>
          <w:szCs w:val="28"/>
        </w:rPr>
        <w:t>% (</w:t>
      </w:r>
      <w:r w:rsidR="00597B44" w:rsidRPr="00597B44">
        <w:rPr>
          <w:color w:val="000000" w:themeColor="text1"/>
          <w:sz w:val="28"/>
          <w:szCs w:val="28"/>
        </w:rPr>
        <w:t>87,4</w:t>
      </w:r>
      <w:r w:rsidR="00C15E6D" w:rsidRPr="00597B44">
        <w:rPr>
          <w:color w:val="000000" w:themeColor="text1"/>
          <w:sz w:val="28"/>
          <w:szCs w:val="28"/>
        </w:rPr>
        <w:t>%)</w:t>
      </w:r>
      <w:r w:rsidRPr="00597B44">
        <w:rPr>
          <w:color w:val="000000" w:themeColor="text1"/>
          <w:sz w:val="28"/>
          <w:szCs w:val="28"/>
        </w:rPr>
        <w:t>,  так,  исполнение к уточненному плану:</w:t>
      </w:r>
    </w:p>
    <w:p w:rsidR="0030247B" w:rsidRPr="00B13A34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A34">
        <w:rPr>
          <w:b/>
          <w:color w:val="000000" w:themeColor="text1"/>
          <w:sz w:val="28"/>
          <w:szCs w:val="28"/>
        </w:rPr>
        <w:t>-  по общегосударствен</w:t>
      </w:r>
      <w:r w:rsidR="00EB3D04" w:rsidRPr="00B13A34">
        <w:rPr>
          <w:b/>
          <w:color w:val="000000" w:themeColor="text1"/>
          <w:sz w:val="28"/>
          <w:szCs w:val="28"/>
        </w:rPr>
        <w:t xml:space="preserve">ным </w:t>
      </w:r>
      <w:r w:rsidR="00C15E6D" w:rsidRPr="00B13A34">
        <w:rPr>
          <w:b/>
          <w:color w:val="000000" w:themeColor="text1"/>
          <w:sz w:val="28"/>
          <w:szCs w:val="28"/>
        </w:rPr>
        <w:t xml:space="preserve"> </w:t>
      </w:r>
      <w:r w:rsidR="00EB3D04" w:rsidRPr="00B13A34">
        <w:rPr>
          <w:b/>
          <w:color w:val="000000" w:themeColor="text1"/>
          <w:sz w:val="28"/>
          <w:szCs w:val="28"/>
        </w:rPr>
        <w:t>вопросам</w:t>
      </w:r>
      <w:r w:rsidR="00EB3D04" w:rsidRPr="00B13A34">
        <w:rPr>
          <w:color w:val="000000" w:themeColor="text1"/>
          <w:sz w:val="28"/>
          <w:szCs w:val="28"/>
        </w:rPr>
        <w:t xml:space="preserve"> составило </w:t>
      </w:r>
      <w:r w:rsidR="00B13A34" w:rsidRPr="00B13A34">
        <w:rPr>
          <w:color w:val="000000" w:themeColor="text1"/>
          <w:sz w:val="28"/>
          <w:szCs w:val="28"/>
        </w:rPr>
        <w:t>1 635,5</w:t>
      </w:r>
      <w:r w:rsidRPr="00B13A34">
        <w:rPr>
          <w:color w:val="000000" w:themeColor="text1"/>
          <w:sz w:val="28"/>
          <w:szCs w:val="28"/>
        </w:rPr>
        <w:t xml:space="preserve"> тыс. руб.</w:t>
      </w:r>
      <w:r w:rsidR="00E9418D" w:rsidRPr="00B13A34">
        <w:rPr>
          <w:color w:val="000000" w:themeColor="text1"/>
          <w:sz w:val="28"/>
          <w:szCs w:val="28"/>
        </w:rPr>
        <w:t xml:space="preserve"> или </w:t>
      </w:r>
      <w:r w:rsidR="00B13A34" w:rsidRPr="00B13A34">
        <w:rPr>
          <w:color w:val="000000" w:themeColor="text1"/>
          <w:sz w:val="28"/>
          <w:szCs w:val="28"/>
        </w:rPr>
        <w:t xml:space="preserve">59,8 </w:t>
      </w:r>
      <w:r w:rsidR="00C92EC1" w:rsidRPr="00B13A34">
        <w:rPr>
          <w:color w:val="000000" w:themeColor="text1"/>
          <w:sz w:val="28"/>
          <w:szCs w:val="28"/>
        </w:rPr>
        <w:t>%,</w:t>
      </w:r>
      <w:r w:rsidRPr="00B13A34">
        <w:rPr>
          <w:color w:val="000000" w:themeColor="text1"/>
          <w:sz w:val="28"/>
          <w:szCs w:val="28"/>
        </w:rPr>
        <w:t xml:space="preserve">  с у</w:t>
      </w:r>
      <w:r w:rsidR="005310FE" w:rsidRPr="00B13A34">
        <w:rPr>
          <w:color w:val="000000" w:themeColor="text1"/>
          <w:sz w:val="28"/>
          <w:szCs w:val="28"/>
        </w:rPr>
        <w:t>величением</w:t>
      </w:r>
      <w:r w:rsidRPr="00B13A34">
        <w:rPr>
          <w:color w:val="000000" w:themeColor="text1"/>
          <w:sz w:val="28"/>
          <w:szCs w:val="28"/>
        </w:rPr>
        <w:t xml:space="preserve">  к аналогичному периоду прошлого года </w:t>
      </w:r>
      <w:r w:rsidR="00B13A34" w:rsidRPr="00B13A34">
        <w:rPr>
          <w:color w:val="000000" w:themeColor="text1"/>
          <w:sz w:val="28"/>
          <w:szCs w:val="28"/>
        </w:rPr>
        <w:t>273,8</w:t>
      </w:r>
      <w:r w:rsidRPr="00B13A34">
        <w:rPr>
          <w:color w:val="000000" w:themeColor="text1"/>
          <w:sz w:val="28"/>
          <w:szCs w:val="28"/>
        </w:rPr>
        <w:t xml:space="preserve"> тыс. руб. или на </w:t>
      </w:r>
      <w:r w:rsidR="00B13A34" w:rsidRPr="00B13A34">
        <w:rPr>
          <w:color w:val="000000" w:themeColor="text1"/>
          <w:sz w:val="28"/>
          <w:szCs w:val="28"/>
        </w:rPr>
        <w:t>20,1</w:t>
      </w:r>
      <w:r w:rsidR="00EB3D04" w:rsidRPr="00B13A34">
        <w:rPr>
          <w:color w:val="000000" w:themeColor="text1"/>
          <w:sz w:val="28"/>
          <w:szCs w:val="28"/>
        </w:rPr>
        <w:t>% (</w:t>
      </w:r>
      <w:r w:rsidR="00B13A34" w:rsidRPr="00B13A34">
        <w:rPr>
          <w:color w:val="000000" w:themeColor="text1"/>
          <w:sz w:val="28"/>
          <w:szCs w:val="28"/>
        </w:rPr>
        <w:t>120,1</w:t>
      </w:r>
      <w:r w:rsidRPr="00B13A34">
        <w:rPr>
          <w:color w:val="000000" w:themeColor="text1"/>
          <w:sz w:val="28"/>
          <w:szCs w:val="28"/>
        </w:rPr>
        <w:t>%);</w:t>
      </w:r>
    </w:p>
    <w:p w:rsidR="0030247B" w:rsidRPr="00B13A34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A34">
        <w:rPr>
          <w:b/>
          <w:color w:val="000000" w:themeColor="text1"/>
          <w:sz w:val="28"/>
          <w:szCs w:val="28"/>
        </w:rPr>
        <w:t>- национальная оборона</w:t>
      </w:r>
      <w:r w:rsidRPr="00B13A34">
        <w:rPr>
          <w:color w:val="000000" w:themeColor="text1"/>
          <w:sz w:val="28"/>
          <w:szCs w:val="28"/>
        </w:rPr>
        <w:t xml:space="preserve"> -   </w:t>
      </w:r>
      <w:r w:rsidR="00EB3D04" w:rsidRPr="00B13A34">
        <w:rPr>
          <w:color w:val="000000" w:themeColor="text1"/>
          <w:sz w:val="28"/>
          <w:szCs w:val="28"/>
        </w:rPr>
        <w:t xml:space="preserve">исполнено в сумме </w:t>
      </w:r>
      <w:r w:rsidRPr="00B13A34">
        <w:rPr>
          <w:color w:val="000000" w:themeColor="text1"/>
          <w:sz w:val="28"/>
          <w:szCs w:val="28"/>
        </w:rPr>
        <w:t xml:space="preserve"> </w:t>
      </w:r>
      <w:r w:rsidR="00B13A34" w:rsidRPr="00B13A34">
        <w:rPr>
          <w:color w:val="000000" w:themeColor="text1"/>
          <w:sz w:val="28"/>
          <w:szCs w:val="28"/>
        </w:rPr>
        <w:t>75,0</w:t>
      </w:r>
      <w:r w:rsidRPr="00B13A34">
        <w:rPr>
          <w:color w:val="000000" w:themeColor="text1"/>
          <w:sz w:val="28"/>
          <w:szCs w:val="28"/>
        </w:rPr>
        <w:t xml:space="preserve"> тыс. руб. </w:t>
      </w:r>
      <w:r w:rsidR="00EB3D04" w:rsidRPr="00B13A34">
        <w:rPr>
          <w:color w:val="000000" w:themeColor="text1"/>
          <w:sz w:val="28"/>
          <w:szCs w:val="28"/>
        </w:rPr>
        <w:t xml:space="preserve">или </w:t>
      </w:r>
      <w:r w:rsidR="00B13A34" w:rsidRPr="00B13A34">
        <w:rPr>
          <w:color w:val="000000" w:themeColor="text1"/>
          <w:sz w:val="28"/>
          <w:szCs w:val="28"/>
        </w:rPr>
        <w:t>48,0</w:t>
      </w:r>
      <w:r w:rsidR="00EB3D04" w:rsidRPr="00B13A34">
        <w:rPr>
          <w:color w:val="000000" w:themeColor="text1"/>
          <w:sz w:val="28"/>
          <w:szCs w:val="28"/>
        </w:rPr>
        <w:t>% к уточненному плану, с увеличением</w:t>
      </w:r>
      <w:r w:rsidRPr="00B13A34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B13A34" w:rsidRPr="00B13A34">
        <w:rPr>
          <w:color w:val="000000" w:themeColor="text1"/>
          <w:sz w:val="28"/>
          <w:szCs w:val="28"/>
        </w:rPr>
        <w:t>23,3</w:t>
      </w:r>
      <w:r w:rsidRPr="00B13A34">
        <w:rPr>
          <w:color w:val="000000" w:themeColor="text1"/>
          <w:sz w:val="28"/>
          <w:szCs w:val="28"/>
        </w:rPr>
        <w:t xml:space="preserve"> тыс. руб. или на </w:t>
      </w:r>
      <w:r w:rsidR="00B13A34" w:rsidRPr="00B13A34">
        <w:rPr>
          <w:color w:val="000000" w:themeColor="text1"/>
          <w:sz w:val="28"/>
          <w:szCs w:val="28"/>
        </w:rPr>
        <w:t>45,1</w:t>
      </w:r>
      <w:r w:rsidRPr="00B13A34">
        <w:rPr>
          <w:color w:val="000000" w:themeColor="text1"/>
          <w:sz w:val="28"/>
          <w:szCs w:val="28"/>
        </w:rPr>
        <w:t>% (</w:t>
      </w:r>
      <w:r w:rsidR="00B13A34" w:rsidRPr="00B13A34">
        <w:rPr>
          <w:color w:val="000000" w:themeColor="text1"/>
          <w:sz w:val="28"/>
          <w:szCs w:val="28"/>
        </w:rPr>
        <w:t>145,1</w:t>
      </w:r>
      <w:r w:rsidRPr="00B13A34">
        <w:rPr>
          <w:color w:val="000000" w:themeColor="text1"/>
          <w:sz w:val="28"/>
          <w:szCs w:val="28"/>
        </w:rPr>
        <w:t>%)</w:t>
      </w:r>
      <w:r w:rsidR="005310FE" w:rsidRPr="00B13A34">
        <w:rPr>
          <w:color w:val="000000" w:themeColor="text1"/>
          <w:sz w:val="28"/>
          <w:szCs w:val="28"/>
        </w:rPr>
        <w:t>;</w:t>
      </w:r>
    </w:p>
    <w:p w:rsidR="005310FE" w:rsidRPr="00B13A34" w:rsidRDefault="005310FE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3A34">
        <w:rPr>
          <w:b/>
          <w:color w:val="000000" w:themeColor="text1"/>
          <w:sz w:val="28"/>
          <w:szCs w:val="28"/>
        </w:rPr>
        <w:t>- национальная безопасность и правоохранительная  деятельность</w:t>
      </w:r>
      <w:r w:rsidRPr="00B13A34">
        <w:rPr>
          <w:color w:val="000000" w:themeColor="text1"/>
          <w:sz w:val="28"/>
          <w:szCs w:val="28"/>
        </w:rPr>
        <w:t xml:space="preserve"> –</w:t>
      </w:r>
      <w:r w:rsidR="00903B05" w:rsidRPr="00B13A34">
        <w:rPr>
          <w:color w:val="000000" w:themeColor="text1"/>
          <w:sz w:val="28"/>
          <w:szCs w:val="28"/>
        </w:rPr>
        <w:t xml:space="preserve"> </w:t>
      </w:r>
      <w:r w:rsidRPr="00B13A34">
        <w:rPr>
          <w:color w:val="000000" w:themeColor="text1"/>
          <w:sz w:val="28"/>
          <w:szCs w:val="28"/>
        </w:rPr>
        <w:t>расходы в 202</w:t>
      </w:r>
      <w:r w:rsidR="00B13A34" w:rsidRPr="00B13A34">
        <w:rPr>
          <w:color w:val="000000" w:themeColor="text1"/>
          <w:sz w:val="28"/>
          <w:szCs w:val="28"/>
        </w:rPr>
        <w:t>4</w:t>
      </w:r>
      <w:r w:rsidRPr="00B13A34">
        <w:rPr>
          <w:color w:val="000000" w:themeColor="text1"/>
          <w:sz w:val="28"/>
          <w:szCs w:val="28"/>
        </w:rPr>
        <w:t xml:space="preserve"> году  </w:t>
      </w:r>
      <w:r w:rsidR="00017FDF" w:rsidRPr="00B13A34">
        <w:rPr>
          <w:color w:val="000000" w:themeColor="text1"/>
          <w:sz w:val="28"/>
          <w:szCs w:val="28"/>
        </w:rPr>
        <w:t>не запланированы</w:t>
      </w:r>
      <w:r w:rsidRPr="00B13A34">
        <w:rPr>
          <w:color w:val="000000" w:themeColor="text1"/>
          <w:sz w:val="28"/>
          <w:szCs w:val="28"/>
        </w:rPr>
        <w:t>;</w:t>
      </w:r>
    </w:p>
    <w:p w:rsidR="0030247B" w:rsidRPr="00A5709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5709B">
        <w:rPr>
          <w:b/>
          <w:color w:val="000000" w:themeColor="text1"/>
          <w:sz w:val="28"/>
          <w:szCs w:val="28"/>
        </w:rPr>
        <w:t>- национальная экономика</w:t>
      </w:r>
      <w:r w:rsidR="002048B3" w:rsidRPr="00A5709B">
        <w:rPr>
          <w:color w:val="000000" w:themeColor="text1"/>
          <w:sz w:val="28"/>
          <w:szCs w:val="28"/>
        </w:rPr>
        <w:t xml:space="preserve"> – исполнение составило</w:t>
      </w:r>
      <w:r w:rsidRPr="00A5709B">
        <w:rPr>
          <w:color w:val="000000" w:themeColor="text1"/>
          <w:sz w:val="28"/>
          <w:szCs w:val="28"/>
        </w:rPr>
        <w:t xml:space="preserve">  </w:t>
      </w:r>
      <w:r w:rsidR="00A5709B" w:rsidRPr="00A5709B">
        <w:rPr>
          <w:color w:val="000000" w:themeColor="text1"/>
          <w:sz w:val="28"/>
          <w:szCs w:val="28"/>
        </w:rPr>
        <w:t>166,0</w:t>
      </w:r>
      <w:r w:rsidRPr="00A5709B">
        <w:rPr>
          <w:color w:val="000000" w:themeColor="text1"/>
          <w:sz w:val="28"/>
          <w:szCs w:val="28"/>
        </w:rPr>
        <w:t xml:space="preserve"> тыс. руб. или </w:t>
      </w:r>
      <w:r w:rsidR="00A5709B" w:rsidRPr="00A5709B">
        <w:rPr>
          <w:color w:val="000000" w:themeColor="text1"/>
          <w:sz w:val="28"/>
          <w:szCs w:val="28"/>
        </w:rPr>
        <w:t>24,0</w:t>
      </w:r>
      <w:r w:rsidRPr="00A5709B">
        <w:rPr>
          <w:color w:val="000000" w:themeColor="text1"/>
          <w:sz w:val="28"/>
          <w:szCs w:val="28"/>
        </w:rPr>
        <w:t>%</w:t>
      </w:r>
      <w:r w:rsidR="002048B3" w:rsidRPr="00A5709B">
        <w:rPr>
          <w:color w:val="000000" w:themeColor="text1"/>
          <w:sz w:val="28"/>
          <w:szCs w:val="28"/>
        </w:rPr>
        <w:t xml:space="preserve"> к уточненному плану</w:t>
      </w:r>
      <w:r w:rsidRPr="00A5709B">
        <w:rPr>
          <w:color w:val="000000" w:themeColor="text1"/>
          <w:sz w:val="28"/>
          <w:szCs w:val="28"/>
        </w:rPr>
        <w:t xml:space="preserve">, с </w:t>
      </w:r>
      <w:r w:rsidR="00A5709B" w:rsidRPr="00A5709B">
        <w:rPr>
          <w:color w:val="000000" w:themeColor="text1"/>
          <w:sz w:val="28"/>
          <w:szCs w:val="28"/>
        </w:rPr>
        <w:t>увеличением</w:t>
      </w:r>
      <w:r w:rsidRPr="00A5709B">
        <w:rPr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A5709B" w:rsidRPr="00A5709B">
        <w:rPr>
          <w:color w:val="000000" w:themeColor="text1"/>
          <w:sz w:val="28"/>
          <w:szCs w:val="28"/>
        </w:rPr>
        <w:t>48,0</w:t>
      </w:r>
      <w:r w:rsidRPr="00A5709B">
        <w:rPr>
          <w:color w:val="000000" w:themeColor="text1"/>
          <w:sz w:val="28"/>
          <w:szCs w:val="28"/>
        </w:rPr>
        <w:t xml:space="preserve"> тыс. руб. или на </w:t>
      </w:r>
      <w:r w:rsidR="00A5709B" w:rsidRPr="00A5709B">
        <w:rPr>
          <w:color w:val="000000" w:themeColor="text1"/>
          <w:sz w:val="28"/>
          <w:szCs w:val="28"/>
        </w:rPr>
        <w:t>40,7</w:t>
      </w:r>
      <w:r w:rsidRPr="00A5709B">
        <w:rPr>
          <w:color w:val="000000" w:themeColor="text1"/>
          <w:sz w:val="28"/>
          <w:szCs w:val="28"/>
        </w:rPr>
        <w:t>% (</w:t>
      </w:r>
      <w:r w:rsidR="00A5709B" w:rsidRPr="00A5709B">
        <w:rPr>
          <w:color w:val="000000" w:themeColor="text1"/>
          <w:sz w:val="28"/>
          <w:szCs w:val="28"/>
        </w:rPr>
        <w:t>140,7</w:t>
      </w:r>
      <w:r w:rsidRPr="00A5709B">
        <w:rPr>
          <w:color w:val="000000" w:themeColor="text1"/>
          <w:sz w:val="28"/>
          <w:szCs w:val="28"/>
        </w:rPr>
        <w:t xml:space="preserve">%);  </w:t>
      </w:r>
    </w:p>
    <w:p w:rsidR="0030247B" w:rsidRPr="002258D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58DD">
        <w:rPr>
          <w:b/>
          <w:color w:val="000000" w:themeColor="text1"/>
          <w:sz w:val="28"/>
          <w:szCs w:val="28"/>
        </w:rPr>
        <w:t>- жилищно-коммунальное хозяйство</w:t>
      </w:r>
      <w:r w:rsidR="00214F74" w:rsidRPr="002258DD">
        <w:rPr>
          <w:color w:val="000000" w:themeColor="text1"/>
          <w:sz w:val="28"/>
          <w:szCs w:val="28"/>
        </w:rPr>
        <w:t xml:space="preserve"> – расходы </w:t>
      </w:r>
      <w:r w:rsidRPr="002258DD">
        <w:rPr>
          <w:color w:val="000000" w:themeColor="text1"/>
          <w:sz w:val="28"/>
          <w:szCs w:val="28"/>
        </w:rPr>
        <w:t xml:space="preserve"> исполнены  в сумме </w:t>
      </w:r>
      <w:r w:rsidR="002258DD" w:rsidRPr="002258DD">
        <w:rPr>
          <w:color w:val="000000" w:themeColor="text1"/>
          <w:sz w:val="28"/>
          <w:szCs w:val="28"/>
        </w:rPr>
        <w:t>1 227,9</w:t>
      </w:r>
      <w:r w:rsidR="00214F74" w:rsidRPr="002258DD">
        <w:rPr>
          <w:color w:val="000000" w:themeColor="text1"/>
          <w:sz w:val="28"/>
          <w:szCs w:val="28"/>
        </w:rPr>
        <w:t xml:space="preserve"> тыс. руб. или  </w:t>
      </w:r>
      <w:r w:rsidR="002258DD" w:rsidRPr="002258DD">
        <w:rPr>
          <w:color w:val="000000" w:themeColor="text1"/>
          <w:sz w:val="28"/>
          <w:szCs w:val="28"/>
        </w:rPr>
        <w:t xml:space="preserve">65,6 </w:t>
      </w:r>
      <w:r w:rsidRPr="002258DD">
        <w:rPr>
          <w:color w:val="000000" w:themeColor="text1"/>
          <w:sz w:val="28"/>
          <w:szCs w:val="28"/>
        </w:rPr>
        <w:t>%</w:t>
      </w:r>
      <w:r w:rsidR="00214F74" w:rsidRPr="002258DD">
        <w:rPr>
          <w:color w:val="000000" w:themeColor="text1"/>
          <w:sz w:val="28"/>
          <w:szCs w:val="28"/>
        </w:rPr>
        <w:t xml:space="preserve"> </w:t>
      </w:r>
      <w:r w:rsidR="002C18DA" w:rsidRPr="002258DD">
        <w:rPr>
          <w:color w:val="000000" w:themeColor="text1"/>
          <w:sz w:val="28"/>
          <w:szCs w:val="28"/>
        </w:rPr>
        <w:t>к</w:t>
      </w:r>
      <w:r w:rsidR="00214F74" w:rsidRPr="002258DD">
        <w:rPr>
          <w:color w:val="000000" w:themeColor="text1"/>
          <w:sz w:val="28"/>
          <w:szCs w:val="28"/>
        </w:rPr>
        <w:t xml:space="preserve"> уточненно</w:t>
      </w:r>
      <w:r w:rsidR="002C18DA" w:rsidRPr="002258DD">
        <w:rPr>
          <w:color w:val="000000" w:themeColor="text1"/>
          <w:sz w:val="28"/>
          <w:szCs w:val="28"/>
        </w:rPr>
        <w:t>му</w:t>
      </w:r>
      <w:r w:rsidR="00214F74" w:rsidRPr="002258DD">
        <w:rPr>
          <w:color w:val="000000" w:themeColor="text1"/>
          <w:sz w:val="28"/>
          <w:szCs w:val="28"/>
        </w:rPr>
        <w:t xml:space="preserve"> план</w:t>
      </w:r>
      <w:r w:rsidR="002C18DA" w:rsidRPr="002258DD">
        <w:rPr>
          <w:color w:val="000000" w:themeColor="text1"/>
          <w:sz w:val="28"/>
          <w:szCs w:val="28"/>
        </w:rPr>
        <w:t>у</w:t>
      </w:r>
      <w:r w:rsidR="002765D7" w:rsidRPr="002258DD">
        <w:rPr>
          <w:color w:val="000000" w:themeColor="text1"/>
          <w:sz w:val="28"/>
          <w:szCs w:val="28"/>
        </w:rPr>
        <w:t xml:space="preserve"> (мероприятия по реализации запланированы на 3 квартал 202</w:t>
      </w:r>
      <w:r w:rsidR="002258DD" w:rsidRPr="002258DD">
        <w:rPr>
          <w:color w:val="000000" w:themeColor="text1"/>
          <w:sz w:val="28"/>
          <w:szCs w:val="28"/>
        </w:rPr>
        <w:t>4</w:t>
      </w:r>
      <w:r w:rsidR="002765D7" w:rsidRPr="002258DD">
        <w:rPr>
          <w:color w:val="000000" w:themeColor="text1"/>
          <w:sz w:val="28"/>
          <w:szCs w:val="28"/>
        </w:rPr>
        <w:t xml:space="preserve"> года)</w:t>
      </w:r>
      <w:r w:rsidRPr="002258DD">
        <w:rPr>
          <w:color w:val="000000" w:themeColor="text1"/>
          <w:sz w:val="28"/>
          <w:szCs w:val="28"/>
        </w:rPr>
        <w:t xml:space="preserve">, с </w:t>
      </w:r>
      <w:r w:rsidR="002258DD" w:rsidRPr="002258DD">
        <w:rPr>
          <w:color w:val="000000" w:themeColor="text1"/>
          <w:sz w:val="28"/>
          <w:szCs w:val="28"/>
        </w:rPr>
        <w:t>уменьшением</w:t>
      </w:r>
      <w:r w:rsidRPr="002258DD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2258DD" w:rsidRPr="002258DD">
        <w:rPr>
          <w:color w:val="000000" w:themeColor="text1"/>
          <w:sz w:val="28"/>
          <w:szCs w:val="28"/>
        </w:rPr>
        <w:t>1 069,4</w:t>
      </w:r>
      <w:r w:rsidRPr="002258DD">
        <w:rPr>
          <w:color w:val="000000" w:themeColor="text1"/>
          <w:sz w:val="28"/>
          <w:szCs w:val="28"/>
        </w:rPr>
        <w:t xml:space="preserve"> тыс. руб. или </w:t>
      </w:r>
      <w:r w:rsidR="002258DD" w:rsidRPr="002258DD">
        <w:rPr>
          <w:color w:val="000000" w:themeColor="text1"/>
          <w:sz w:val="28"/>
          <w:szCs w:val="28"/>
        </w:rPr>
        <w:t>на 46,6%</w:t>
      </w:r>
      <w:r w:rsidR="001C64DC" w:rsidRPr="002258DD">
        <w:rPr>
          <w:color w:val="000000" w:themeColor="text1"/>
          <w:sz w:val="28"/>
          <w:szCs w:val="28"/>
        </w:rPr>
        <w:t xml:space="preserve"> (</w:t>
      </w:r>
      <w:r w:rsidR="002258DD" w:rsidRPr="002258DD">
        <w:rPr>
          <w:color w:val="000000" w:themeColor="text1"/>
          <w:sz w:val="28"/>
          <w:szCs w:val="28"/>
        </w:rPr>
        <w:t>53,4</w:t>
      </w:r>
      <w:r w:rsidR="001C64DC" w:rsidRPr="002258DD">
        <w:rPr>
          <w:color w:val="000000" w:themeColor="text1"/>
          <w:sz w:val="28"/>
          <w:szCs w:val="28"/>
        </w:rPr>
        <w:t>%)</w:t>
      </w:r>
      <w:r w:rsidRPr="002258DD">
        <w:rPr>
          <w:color w:val="000000" w:themeColor="text1"/>
          <w:sz w:val="28"/>
          <w:szCs w:val="28"/>
        </w:rPr>
        <w:t>;</w:t>
      </w:r>
    </w:p>
    <w:p w:rsidR="00214F74" w:rsidRPr="00B1752D" w:rsidRDefault="00214F74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752D">
        <w:rPr>
          <w:b/>
          <w:color w:val="000000" w:themeColor="text1"/>
          <w:sz w:val="28"/>
          <w:szCs w:val="28"/>
        </w:rPr>
        <w:t>- образование</w:t>
      </w:r>
      <w:r w:rsidRPr="00B1752D">
        <w:rPr>
          <w:color w:val="000000" w:themeColor="text1"/>
          <w:sz w:val="28"/>
          <w:szCs w:val="28"/>
        </w:rPr>
        <w:t xml:space="preserve"> – расходы </w:t>
      </w:r>
      <w:r w:rsidR="002765D7" w:rsidRPr="00B1752D">
        <w:rPr>
          <w:color w:val="000000" w:themeColor="text1"/>
          <w:sz w:val="28"/>
          <w:szCs w:val="28"/>
        </w:rPr>
        <w:t xml:space="preserve"> в 202</w:t>
      </w:r>
      <w:r w:rsidR="005B7BAF" w:rsidRPr="00B1752D">
        <w:rPr>
          <w:color w:val="000000" w:themeColor="text1"/>
          <w:sz w:val="28"/>
          <w:szCs w:val="28"/>
        </w:rPr>
        <w:t>4</w:t>
      </w:r>
      <w:r w:rsidR="002765D7" w:rsidRPr="00B1752D">
        <w:rPr>
          <w:color w:val="000000" w:themeColor="text1"/>
          <w:sz w:val="28"/>
          <w:szCs w:val="28"/>
        </w:rPr>
        <w:t xml:space="preserve"> году</w:t>
      </w:r>
      <w:r w:rsidR="005B7BAF" w:rsidRPr="00B1752D">
        <w:rPr>
          <w:color w:val="000000" w:themeColor="text1"/>
          <w:sz w:val="28"/>
          <w:szCs w:val="28"/>
        </w:rPr>
        <w:t xml:space="preserve"> не </w:t>
      </w:r>
      <w:r w:rsidR="005310FE" w:rsidRPr="00B1752D">
        <w:rPr>
          <w:color w:val="000000" w:themeColor="text1"/>
          <w:sz w:val="28"/>
          <w:szCs w:val="28"/>
        </w:rPr>
        <w:t>запланированы</w:t>
      </w:r>
      <w:r w:rsidR="005B7BAF" w:rsidRPr="00B1752D">
        <w:rPr>
          <w:color w:val="000000" w:themeColor="text1"/>
          <w:sz w:val="28"/>
          <w:szCs w:val="28"/>
        </w:rPr>
        <w:t>;</w:t>
      </w:r>
      <w:r w:rsidR="002765D7" w:rsidRPr="00B1752D">
        <w:rPr>
          <w:color w:val="000000" w:themeColor="text1"/>
          <w:sz w:val="28"/>
          <w:szCs w:val="28"/>
        </w:rPr>
        <w:t xml:space="preserve"> </w:t>
      </w:r>
    </w:p>
    <w:p w:rsidR="0030247B" w:rsidRPr="00B1752D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752D">
        <w:rPr>
          <w:b/>
          <w:color w:val="000000" w:themeColor="text1"/>
          <w:sz w:val="28"/>
          <w:szCs w:val="28"/>
        </w:rPr>
        <w:t>- культура и кинематография</w:t>
      </w:r>
      <w:r w:rsidRPr="00B1752D">
        <w:rPr>
          <w:color w:val="000000" w:themeColor="text1"/>
          <w:sz w:val="28"/>
          <w:szCs w:val="28"/>
        </w:rPr>
        <w:t xml:space="preserve">  -</w:t>
      </w:r>
      <w:r w:rsidR="00214F74" w:rsidRPr="00B1752D">
        <w:rPr>
          <w:color w:val="000000" w:themeColor="text1"/>
          <w:sz w:val="28"/>
          <w:szCs w:val="28"/>
        </w:rPr>
        <w:t xml:space="preserve"> расходы исполнены в сумме </w:t>
      </w:r>
      <w:r w:rsidRPr="00B1752D">
        <w:rPr>
          <w:color w:val="000000" w:themeColor="text1"/>
          <w:sz w:val="28"/>
          <w:szCs w:val="28"/>
        </w:rPr>
        <w:t xml:space="preserve">  </w:t>
      </w:r>
      <w:r w:rsidR="00B1752D" w:rsidRPr="00B1752D">
        <w:rPr>
          <w:color w:val="000000" w:themeColor="text1"/>
          <w:sz w:val="28"/>
          <w:szCs w:val="28"/>
        </w:rPr>
        <w:t>675,5</w:t>
      </w:r>
      <w:r w:rsidRPr="00B1752D">
        <w:rPr>
          <w:color w:val="000000" w:themeColor="text1"/>
          <w:sz w:val="28"/>
          <w:szCs w:val="28"/>
        </w:rPr>
        <w:t xml:space="preserve"> тыс. руб. </w:t>
      </w:r>
      <w:r w:rsidR="00214F74" w:rsidRPr="00B1752D">
        <w:rPr>
          <w:color w:val="000000" w:themeColor="text1"/>
          <w:sz w:val="28"/>
          <w:szCs w:val="28"/>
        </w:rPr>
        <w:t xml:space="preserve"> или </w:t>
      </w:r>
      <w:r w:rsidR="00B1752D" w:rsidRPr="00B1752D">
        <w:rPr>
          <w:color w:val="000000" w:themeColor="text1"/>
          <w:sz w:val="28"/>
          <w:szCs w:val="28"/>
        </w:rPr>
        <w:t xml:space="preserve"> на 50,0</w:t>
      </w:r>
      <w:r w:rsidR="00214F74" w:rsidRPr="00B1752D">
        <w:rPr>
          <w:color w:val="000000" w:themeColor="text1"/>
          <w:sz w:val="28"/>
          <w:szCs w:val="28"/>
        </w:rPr>
        <w:t xml:space="preserve">% от уточненного плана, с </w:t>
      </w:r>
      <w:r w:rsidR="00B1752D" w:rsidRPr="00B1752D">
        <w:rPr>
          <w:color w:val="000000" w:themeColor="text1"/>
          <w:sz w:val="28"/>
          <w:szCs w:val="28"/>
        </w:rPr>
        <w:t>увеличение</w:t>
      </w:r>
      <w:r w:rsidR="003250F9" w:rsidRPr="00B1752D">
        <w:rPr>
          <w:color w:val="000000" w:themeColor="text1"/>
          <w:sz w:val="28"/>
          <w:szCs w:val="28"/>
        </w:rPr>
        <w:t>м</w:t>
      </w:r>
      <w:r w:rsidRPr="00B1752D">
        <w:rPr>
          <w:color w:val="000000" w:themeColor="text1"/>
          <w:sz w:val="28"/>
          <w:szCs w:val="28"/>
        </w:rPr>
        <w:t xml:space="preserve">  к аналогичному периоду прошлого года на </w:t>
      </w:r>
      <w:r w:rsidR="006A709D" w:rsidRPr="00B1752D">
        <w:rPr>
          <w:color w:val="000000" w:themeColor="text1"/>
          <w:sz w:val="28"/>
          <w:szCs w:val="28"/>
        </w:rPr>
        <w:t>17</w:t>
      </w:r>
      <w:r w:rsidR="00B1752D" w:rsidRPr="00B1752D">
        <w:rPr>
          <w:color w:val="000000" w:themeColor="text1"/>
          <w:sz w:val="28"/>
          <w:szCs w:val="28"/>
        </w:rPr>
        <w:t>0</w:t>
      </w:r>
      <w:r w:rsidR="006A709D" w:rsidRPr="00B1752D">
        <w:rPr>
          <w:color w:val="000000" w:themeColor="text1"/>
          <w:sz w:val="28"/>
          <w:szCs w:val="28"/>
        </w:rPr>
        <w:t>,</w:t>
      </w:r>
      <w:r w:rsidR="00B1752D" w:rsidRPr="00B1752D">
        <w:rPr>
          <w:color w:val="000000" w:themeColor="text1"/>
          <w:sz w:val="28"/>
          <w:szCs w:val="28"/>
        </w:rPr>
        <w:t>0</w:t>
      </w:r>
      <w:r w:rsidRPr="00B1752D">
        <w:rPr>
          <w:color w:val="000000" w:themeColor="text1"/>
          <w:sz w:val="28"/>
          <w:szCs w:val="28"/>
        </w:rPr>
        <w:t xml:space="preserve"> тыс. руб. или на </w:t>
      </w:r>
      <w:r w:rsidR="00B1752D" w:rsidRPr="00B1752D">
        <w:rPr>
          <w:color w:val="000000" w:themeColor="text1"/>
          <w:sz w:val="28"/>
          <w:szCs w:val="28"/>
        </w:rPr>
        <w:t>3</w:t>
      </w:r>
      <w:r w:rsidR="00296C8E" w:rsidRPr="00B1752D">
        <w:rPr>
          <w:color w:val="000000" w:themeColor="text1"/>
          <w:sz w:val="28"/>
          <w:szCs w:val="28"/>
        </w:rPr>
        <w:t>3,</w:t>
      </w:r>
      <w:r w:rsidR="00B1752D" w:rsidRPr="00B1752D">
        <w:rPr>
          <w:color w:val="000000" w:themeColor="text1"/>
          <w:sz w:val="28"/>
          <w:szCs w:val="28"/>
        </w:rPr>
        <w:t>6</w:t>
      </w:r>
      <w:r w:rsidRPr="00B1752D">
        <w:rPr>
          <w:color w:val="000000" w:themeColor="text1"/>
          <w:sz w:val="28"/>
          <w:szCs w:val="28"/>
        </w:rPr>
        <w:t>% (</w:t>
      </w:r>
      <w:r w:rsidR="00B1752D" w:rsidRPr="00B1752D">
        <w:rPr>
          <w:color w:val="000000" w:themeColor="text1"/>
          <w:sz w:val="28"/>
          <w:szCs w:val="28"/>
        </w:rPr>
        <w:t>133,6</w:t>
      </w:r>
      <w:r w:rsidRPr="00B1752D">
        <w:rPr>
          <w:color w:val="000000" w:themeColor="text1"/>
          <w:sz w:val="28"/>
          <w:szCs w:val="28"/>
        </w:rPr>
        <w:t>%);</w:t>
      </w:r>
    </w:p>
    <w:p w:rsidR="00214F74" w:rsidRPr="00A42CAA" w:rsidRDefault="0030247B" w:rsidP="00214F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42CAA">
        <w:rPr>
          <w:b/>
          <w:color w:val="000000" w:themeColor="text1"/>
          <w:sz w:val="28"/>
          <w:szCs w:val="28"/>
        </w:rPr>
        <w:t>- социальная политика</w:t>
      </w:r>
      <w:r w:rsidRPr="00A42CAA">
        <w:rPr>
          <w:color w:val="000000" w:themeColor="text1"/>
          <w:sz w:val="28"/>
          <w:szCs w:val="28"/>
        </w:rPr>
        <w:t xml:space="preserve"> – </w:t>
      </w:r>
      <w:r w:rsidR="00214F74" w:rsidRPr="00A42CAA">
        <w:rPr>
          <w:color w:val="000000" w:themeColor="text1"/>
          <w:sz w:val="28"/>
          <w:szCs w:val="28"/>
        </w:rPr>
        <w:t xml:space="preserve">расходы исполнены в сумме   </w:t>
      </w:r>
      <w:r w:rsidR="00A42CAA" w:rsidRPr="00A42CAA">
        <w:rPr>
          <w:color w:val="000000" w:themeColor="text1"/>
          <w:sz w:val="28"/>
          <w:szCs w:val="28"/>
        </w:rPr>
        <w:t>63,2</w:t>
      </w:r>
      <w:r w:rsidR="00214F74" w:rsidRPr="00A42CAA">
        <w:rPr>
          <w:color w:val="000000" w:themeColor="text1"/>
          <w:sz w:val="28"/>
          <w:szCs w:val="28"/>
        </w:rPr>
        <w:t xml:space="preserve"> тыс. руб.  или </w:t>
      </w:r>
      <w:r w:rsidR="00A42CAA" w:rsidRPr="00A42CAA">
        <w:rPr>
          <w:color w:val="000000" w:themeColor="text1"/>
          <w:sz w:val="28"/>
          <w:szCs w:val="28"/>
        </w:rPr>
        <w:t xml:space="preserve">50,0 </w:t>
      </w:r>
      <w:r w:rsidR="00214F74" w:rsidRPr="00A42CAA">
        <w:rPr>
          <w:color w:val="000000" w:themeColor="text1"/>
          <w:sz w:val="28"/>
          <w:szCs w:val="28"/>
        </w:rPr>
        <w:t xml:space="preserve">% </w:t>
      </w:r>
      <w:r w:rsidR="00DD6014" w:rsidRPr="00A42CAA">
        <w:rPr>
          <w:color w:val="000000" w:themeColor="text1"/>
          <w:sz w:val="28"/>
          <w:szCs w:val="28"/>
        </w:rPr>
        <w:t>к</w:t>
      </w:r>
      <w:r w:rsidR="00214F74" w:rsidRPr="00A42CAA">
        <w:rPr>
          <w:color w:val="000000" w:themeColor="text1"/>
          <w:sz w:val="28"/>
          <w:szCs w:val="28"/>
        </w:rPr>
        <w:t xml:space="preserve"> уточненно</w:t>
      </w:r>
      <w:r w:rsidR="00DD6014" w:rsidRPr="00A42CAA">
        <w:rPr>
          <w:color w:val="000000" w:themeColor="text1"/>
          <w:sz w:val="28"/>
          <w:szCs w:val="28"/>
        </w:rPr>
        <w:t>му</w:t>
      </w:r>
      <w:r w:rsidR="00214F74" w:rsidRPr="00A42CAA">
        <w:rPr>
          <w:color w:val="000000" w:themeColor="text1"/>
          <w:sz w:val="28"/>
          <w:szCs w:val="28"/>
        </w:rPr>
        <w:t xml:space="preserve"> план</w:t>
      </w:r>
      <w:r w:rsidR="00DD6014" w:rsidRPr="00A42CAA">
        <w:rPr>
          <w:color w:val="000000" w:themeColor="text1"/>
          <w:sz w:val="28"/>
          <w:szCs w:val="28"/>
        </w:rPr>
        <w:t>у</w:t>
      </w:r>
      <w:r w:rsidR="00214F74" w:rsidRPr="00A42CAA">
        <w:rPr>
          <w:color w:val="000000" w:themeColor="text1"/>
          <w:sz w:val="28"/>
          <w:szCs w:val="28"/>
        </w:rPr>
        <w:t xml:space="preserve">, с увеличением  к аналогичному периоду прошлого года на </w:t>
      </w:r>
      <w:r w:rsidR="00A42CAA" w:rsidRPr="00A42CAA">
        <w:rPr>
          <w:color w:val="000000" w:themeColor="text1"/>
          <w:sz w:val="28"/>
          <w:szCs w:val="28"/>
        </w:rPr>
        <w:t>10,5</w:t>
      </w:r>
      <w:r w:rsidR="00214F74" w:rsidRPr="00A42CAA">
        <w:rPr>
          <w:color w:val="000000" w:themeColor="text1"/>
          <w:sz w:val="28"/>
          <w:szCs w:val="28"/>
        </w:rPr>
        <w:t xml:space="preserve"> тыс. руб. или на </w:t>
      </w:r>
      <w:r w:rsidR="00DD6014" w:rsidRPr="00A42CAA">
        <w:rPr>
          <w:color w:val="000000" w:themeColor="text1"/>
          <w:sz w:val="28"/>
          <w:szCs w:val="28"/>
        </w:rPr>
        <w:t>4,1</w:t>
      </w:r>
      <w:r w:rsidR="00214F74" w:rsidRPr="00A42CAA">
        <w:rPr>
          <w:color w:val="000000" w:themeColor="text1"/>
          <w:sz w:val="28"/>
          <w:szCs w:val="28"/>
        </w:rPr>
        <w:t>% (</w:t>
      </w:r>
      <w:r w:rsidR="00A42CAA" w:rsidRPr="00A42CAA">
        <w:rPr>
          <w:color w:val="000000" w:themeColor="text1"/>
          <w:sz w:val="28"/>
          <w:szCs w:val="28"/>
        </w:rPr>
        <w:t>119,9</w:t>
      </w:r>
      <w:r w:rsidR="00214F74" w:rsidRPr="00A42CAA">
        <w:rPr>
          <w:color w:val="000000" w:themeColor="text1"/>
          <w:sz w:val="28"/>
          <w:szCs w:val="28"/>
        </w:rPr>
        <w:t>%);</w:t>
      </w:r>
    </w:p>
    <w:p w:rsidR="0030247B" w:rsidRPr="00A42CAA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42CAA">
        <w:rPr>
          <w:b/>
          <w:color w:val="000000" w:themeColor="text1"/>
          <w:sz w:val="28"/>
          <w:szCs w:val="28"/>
        </w:rPr>
        <w:t>- межбюджетные трансферты общего характера</w:t>
      </w:r>
      <w:r w:rsidRPr="00A42CAA">
        <w:rPr>
          <w:color w:val="000000" w:themeColor="text1"/>
          <w:sz w:val="28"/>
          <w:szCs w:val="28"/>
        </w:rPr>
        <w:t xml:space="preserve">  запланированы на 202</w:t>
      </w:r>
      <w:r w:rsidR="00A42CAA" w:rsidRPr="00A42CAA">
        <w:rPr>
          <w:color w:val="000000" w:themeColor="text1"/>
          <w:sz w:val="28"/>
          <w:szCs w:val="28"/>
        </w:rPr>
        <w:t>4</w:t>
      </w:r>
      <w:r w:rsidRPr="00A42CAA">
        <w:rPr>
          <w:color w:val="000000" w:themeColor="text1"/>
          <w:sz w:val="28"/>
          <w:szCs w:val="28"/>
        </w:rPr>
        <w:t xml:space="preserve"> год в сумме </w:t>
      </w:r>
      <w:r w:rsidR="00A42CAA" w:rsidRPr="00A42CAA">
        <w:rPr>
          <w:color w:val="000000" w:themeColor="text1"/>
          <w:sz w:val="28"/>
          <w:szCs w:val="28"/>
        </w:rPr>
        <w:t>4,4</w:t>
      </w:r>
      <w:r w:rsidRPr="00A42CAA">
        <w:rPr>
          <w:color w:val="000000" w:themeColor="text1"/>
          <w:sz w:val="28"/>
          <w:szCs w:val="28"/>
        </w:rPr>
        <w:t xml:space="preserve"> тыс. руб.</w:t>
      </w:r>
      <w:r w:rsidR="00D47515" w:rsidRPr="00A42CAA">
        <w:rPr>
          <w:color w:val="000000" w:themeColor="text1"/>
          <w:sz w:val="28"/>
          <w:szCs w:val="28"/>
        </w:rPr>
        <w:t xml:space="preserve">, исполнение составляет </w:t>
      </w:r>
      <w:r w:rsidR="00A42CAA" w:rsidRPr="00A42CAA">
        <w:rPr>
          <w:color w:val="000000" w:themeColor="text1"/>
          <w:sz w:val="28"/>
          <w:szCs w:val="28"/>
        </w:rPr>
        <w:t>10</w:t>
      </w:r>
      <w:r w:rsidR="00D47515" w:rsidRPr="00A42CAA">
        <w:rPr>
          <w:color w:val="000000" w:themeColor="text1"/>
          <w:sz w:val="28"/>
          <w:szCs w:val="28"/>
        </w:rPr>
        <w:t xml:space="preserve">0% </w:t>
      </w:r>
      <w:r w:rsidR="006F01FC" w:rsidRPr="00A42CAA">
        <w:rPr>
          <w:color w:val="000000" w:themeColor="text1"/>
          <w:sz w:val="28"/>
          <w:szCs w:val="28"/>
        </w:rPr>
        <w:t xml:space="preserve"> на обеспечение полн</w:t>
      </w:r>
      <w:r w:rsidR="002A0565" w:rsidRPr="00A42CAA">
        <w:rPr>
          <w:color w:val="000000" w:themeColor="text1"/>
          <w:sz w:val="28"/>
          <w:szCs w:val="28"/>
        </w:rPr>
        <w:t>омочий в сфере градостроительной деятельности</w:t>
      </w:r>
      <w:r w:rsidR="00A85991" w:rsidRPr="00A42CAA">
        <w:rPr>
          <w:color w:val="000000" w:themeColor="text1"/>
          <w:sz w:val="28"/>
          <w:szCs w:val="28"/>
        </w:rPr>
        <w:t>.</w:t>
      </w:r>
    </w:p>
    <w:p w:rsidR="0030247B" w:rsidRPr="00A42CAA" w:rsidRDefault="0030247B" w:rsidP="00A85991">
      <w:pPr>
        <w:pStyle w:val="a3"/>
        <w:spacing w:before="0" w:beforeAutospacing="0" w:after="0" w:afterAutospacing="0"/>
        <w:ind w:firstLine="708"/>
        <w:rPr>
          <w:i/>
          <w:color w:val="000000" w:themeColor="text1"/>
          <w:sz w:val="28"/>
          <w:szCs w:val="28"/>
        </w:rPr>
        <w:sectPr w:rsidR="0030247B" w:rsidRPr="00A42CAA">
          <w:pgSz w:w="11906" w:h="16838"/>
          <w:pgMar w:top="1134" w:right="851" w:bottom="1134" w:left="1701" w:header="709" w:footer="709" w:gutter="0"/>
          <w:cols w:space="720"/>
        </w:sectPr>
      </w:pPr>
      <w:r w:rsidRPr="00A42CAA">
        <w:rPr>
          <w:i/>
          <w:color w:val="000000" w:themeColor="text1"/>
          <w:sz w:val="28"/>
          <w:szCs w:val="28"/>
        </w:rPr>
        <w:t>Данные представлены в Таблице № 2.</w:t>
      </w:r>
    </w:p>
    <w:p w:rsidR="0030247B" w:rsidRPr="001E1620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r w:rsidR="00721000" w:rsidRPr="001E1620">
        <w:rPr>
          <w:rFonts w:ascii="Times New Roman" w:hAnsi="Times New Roman"/>
          <w:i/>
          <w:color w:val="000000" w:themeColor="text1"/>
          <w:sz w:val="28"/>
          <w:szCs w:val="28"/>
        </w:rPr>
        <w:t>Великорецкого</w:t>
      </w:r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района  за </w:t>
      </w:r>
      <w:r w:rsidR="00C93407" w:rsidRPr="001E1620">
        <w:rPr>
          <w:rFonts w:ascii="Times New Roman" w:hAnsi="Times New Roman"/>
          <w:i/>
          <w:color w:val="000000" w:themeColor="text1"/>
          <w:sz w:val="28"/>
          <w:szCs w:val="28"/>
        </w:rPr>
        <w:t>6</w:t>
      </w:r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месяц</w:t>
      </w:r>
      <w:r w:rsidR="00C93407" w:rsidRPr="001E1620">
        <w:rPr>
          <w:rFonts w:ascii="Times New Roman" w:hAnsi="Times New Roman"/>
          <w:i/>
          <w:color w:val="000000" w:themeColor="text1"/>
          <w:sz w:val="28"/>
          <w:szCs w:val="28"/>
        </w:rPr>
        <w:t>ев</w:t>
      </w:r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202</w:t>
      </w:r>
      <w:r w:rsidR="00D87DAC" w:rsidRPr="001E1620">
        <w:rPr>
          <w:rFonts w:ascii="Times New Roman" w:hAnsi="Times New Roman"/>
          <w:i/>
          <w:color w:val="000000" w:themeColor="text1"/>
          <w:sz w:val="28"/>
          <w:szCs w:val="28"/>
        </w:rPr>
        <w:t>4</w:t>
      </w:r>
      <w:r w:rsidRPr="001E16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30247B" w:rsidRPr="001E1620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E1620">
        <w:rPr>
          <w:rFonts w:ascii="Times New Roman" w:hAnsi="Times New Roman"/>
          <w:color w:val="000000" w:themeColor="text1"/>
          <w:sz w:val="24"/>
          <w:szCs w:val="24"/>
        </w:rPr>
        <w:t>Таблица №2</w:t>
      </w:r>
    </w:p>
    <w:p w:rsidR="0030247B" w:rsidRPr="001E1620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E162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1E1620" w:rsidRPr="001E1620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6C6E7C" w:rsidRPr="001E1620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1E1620" w:rsidRDefault="006C6E7C" w:rsidP="00D87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D87DA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Уточненныйплан</w:t>
            </w:r>
            <w:proofErr w:type="spellEnd"/>
          </w:p>
          <w:p w:rsidR="006C6E7C" w:rsidRPr="001E1620" w:rsidRDefault="006C6E7C" w:rsidP="00D87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D87DA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1B34F4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 месяцев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19212B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Исполне</w:t>
            </w:r>
            <w:proofErr w:type="spellEnd"/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за</w:t>
            </w:r>
          </w:p>
          <w:p w:rsidR="006C6E7C" w:rsidRPr="001E1620" w:rsidRDefault="001B34F4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="006C6E7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6C6E7C" w:rsidRPr="001E1620" w:rsidRDefault="006C6E7C" w:rsidP="00D87DA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D87DA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D87DA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6C6E7C" w:rsidRPr="001E1620" w:rsidRDefault="006C6E7C" w:rsidP="00D87DA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</w:t>
            </w:r>
            <w:r w:rsidR="00D87DAC"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1E1620" w:rsidRPr="001E1620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1E1620" w:rsidRPr="001E1620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5 579,2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6 933,8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B34F4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4 400,9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3 847,5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-553,4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87,4</w:t>
            </w:r>
          </w:p>
        </w:tc>
      </w:tr>
      <w:tr w:rsidR="001E1620" w:rsidRPr="001E1620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2 677,7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1B34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2 733,2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B34F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1 361,7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1 635,5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59,8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42,5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273,8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120,1</w:t>
            </w:r>
          </w:p>
        </w:tc>
      </w:tr>
      <w:tr w:rsidR="001E1620" w:rsidRPr="001E1620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Pr="001E1620" w:rsidRDefault="001E1620" w:rsidP="006100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492C5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145,1</w:t>
            </w:r>
          </w:p>
        </w:tc>
      </w:tr>
      <w:tr w:rsidR="001E1620" w:rsidRPr="001E1620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492C5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E1620" w:rsidRPr="001E1620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313,3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690,6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492C59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118,0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166,0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2F2CD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286D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140,7</w:t>
            </w:r>
          </w:p>
        </w:tc>
      </w:tr>
      <w:tr w:rsidR="001E1620" w:rsidRPr="001E1620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1276,4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1873,1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AF1411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2 297,3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1227,9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-1069,4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53,4</w:t>
            </w:r>
          </w:p>
        </w:tc>
      </w:tr>
      <w:tr w:rsidR="001E1620" w:rsidRPr="001E1620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A0025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6C6E7C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-14,0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1E1620" w:rsidRPr="001E162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1045,2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A002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1349,9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A00254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505,5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675,5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170,0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133,6</w:t>
            </w:r>
          </w:p>
        </w:tc>
      </w:tr>
      <w:tr w:rsidR="001E1620" w:rsidRPr="001E162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AB16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119,9</w:t>
            </w:r>
          </w:p>
        </w:tc>
      </w:tr>
      <w:tr w:rsidR="001E1620" w:rsidRPr="001E1620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1E1620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AB160E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C6E7C" w:rsidRPr="001E1620" w:rsidRDefault="001E1620" w:rsidP="004651B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847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6C6E7C" w:rsidRPr="001E1620" w:rsidRDefault="001E1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16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70" w:type="dxa"/>
            <w:shd w:val="clear" w:color="auto" w:fill="auto"/>
          </w:tcPr>
          <w:p w:rsidR="006C6E7C" w:rsidRPr="001E1620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0247B" w:rsidRPr="00042D36" w:rsidRDefault="0030247B" w:rsidP="003024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0247B" w:rsidRPr="00042D3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Pr="004819D6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7DAC"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</w:t>
      </w:r>
      <w:r w:rsidRPr="001E1620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расходной части бюджета </w:t>
      </w:r>
      <w:r w:rsidR="002D1B70" w:rsidRPr="001E1620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1E162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1E162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E1620">
        <w:rPr>
          <w:rFonts w:ascii="Times New Roman" w:hAnsi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1E1620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Pr="004819D6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0247B" w:rsidRPr="004819D6" w:rsidRDefault="0030247B" w:rsidP="003024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Pr="004819D6" w:rsidRDefault="0030247B" w:rsidP="0030247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4819D6">
        <w:rPr>
          <w:rFonts w:ascii="Times New Roman" w:hAnsi="Times New Roman"/>
          <w:color w:val="000000" w:themeColor="text1"/>
          <w:sz w:val="24"/>
          <w:szCs w:val="24"/>
        </w:rPr>
        <w:t>Таблица №</w:t>
      </w:r>
      <w:r w:rsidR="00A96DE0" w:rsidRPr="004819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819D6">
        <w:rPr>
          <w:rFonts w:ascii="Times New Roman" w:hAnsi="Times New Roman"/>
          <w:color w:val="000000" w:themeColor="text1"/>
          <w:sz w:val="24"/>
          <w:szCs w:val="24"/>
        </w:rPr>
        <w:t>3</w:t>
      </w:r>
    </w:p>
    <w:p w:rsidR="0030247B" w:rsidRPr="004819D6" w:rsidRDefault="0030247B" w:rsidP="0030247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819D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1E1620" w:rsidRPr="004819D6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D87DAC"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30247B" w:rsidRPr="004819D6" w:rsidRDefault="0030247B" w:rsidP="00D87DA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r w:rsidR="00331D4C"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331D4C"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ев</w:t>
            </w: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D87DAC"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1E1620" w:rsidRPr="004819D6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6933,8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lang w:eastAsia="ru-RU"/>
              </w:rPr>
              <w:t>3847,5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19D6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55,5</w:t>
            </w:r>
          </w:p>
        </w:tc>
      </w:tr>
      <w:tr w:rsidR="001E1620" w:rsidRPr="004819D6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 «Развитие управле</w:t>
            </w:r>
            <w:r w:rsidR="00A74867" w:rsidRPr="004819D6">
              <w:rPr>
                <w:rFonts w:ascii="Times New Roman" w:hAnsi="Times New Roman"/>
                <w:color w:val="000000" w:themeColor="text1"/>
                <w:lang w:eastAsia="ru-RU"/>
              </w:rPr>
              <w:t>ния  муниципального образования</w:t>
            </w: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8B44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4466,8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2949,3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66,0</w:t>
            </w:r>
          </w:p>
        </w:tc>
      </w:tr>
      <w:tr w:rsidR="001E1620" w:rsidRPr="004819D6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4819D6">
              <w:rPr>
                <w:rFonts w:ascii="Times New Roman" w:hAnsi="Times New Roman"/>
                <w:color w:val="000000" w:themeColor="text1"/>
                <w:lang w:eastAsia="ru-RU"/>
              </w:rPr>
              <w:t>Жизнеобеспечение и благоустройство территории поселения</w:t>
            </w: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C9454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1117,1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222,7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19,9</w:t>
            </w:r>
          </w:p>
        </w:tc>
      </w:tr>
      <w:tr w:rsidR="0030247B" w:rsidRPr="004819D6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Pr="004819D6" w:rsidRDefault="0030247B" w:rsidP="00836E3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Муниципальная программа «</w:t>
            </w:r>
            <w:r w:rsidR="00A74867" w:rsidRPr="004819D6">
              <w:rPr>
                <w:rFonts w:ascii="Times New Roman" w:hAnsi="Times New Roman"/>
                <w:color w:val="000000" w:themeColor="text1"/>
                <w:lang w:eastAsia="ru-RU"/>
              </w:rPr>
              <w:t>Организация культурного досуга на базе МКУК «</w:t>
            </w:r>
            <w:proofErr w:type="gramStart"/>
            <w:r w:rsidR="00836E3A" w:rsidRPr="004819D6">
              <w:rPr>
                <w:rFonts w:ascii="Times New Roman" w:hAnsi="Times New Roman"/>
                <w:color w:val="000000" w:themeColor="text1"/>
                <w:lang w:eastAsia="ru-RU"/>
              </w:rPr>
              <w:t>Великорецкий</w:t>
            </w:r>
            <w:proofErr w:type="gramEnd"/>
            <w:r w:rsidR="00836E3A" w:rsidRPr="004819D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="00A74867" w:rsidRPr="004819D6">
              <w:rPr>
                <w:rFonts w:ascii="Times New Roman" w:hAnsi="Times New Roman"/>
                <w:color w:val="000000" w:themeColor="text1"/>
                <w:lang w:eastAsia="ru-RU"/>
              </w:rPr>
              <w:t>СДК»</w:t>
            </w: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A96DE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1349,9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lang w:eastAsia="ru-RU"/>
              </w:rPr>
              <w:t>675,5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Pr="004819D6" w:rsidRDefault="001E1620" w:rsidP="004651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19D6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50,0</w:t>
            </w:r>
          </w:p>
        </w:tc>
      </w:tr>
    </w:tbl>
    <w:p w:rsidR="0030247B" w:rsidRPr="004819D6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4819D6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>На 01.0</w:t>
      </w:r>
      <w:r w:rsidR="008B4413" w:rsidRPr="004819D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D87DAC"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30247B" w:rsidRPr="004819D6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</w:p>
    <w:p w:rsidR="0030247B" w:rsidRPr="004819D6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DF0396" w:rsidRPr="004819D6" w:rsidRDefault="00DF0396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4819D6" w:rsidRDefault="0030247B" w:rsidP="003024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     За </w:t>
      </w:r>
      <w:r w:rsidR="00847CEB" w:rsidRPr="004819D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847CEB" w:rsidRPr="004819D6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B007EC"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B007EC" w:rsidRPr="004819D6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бюджета за </w:t>
      </w:r>
      <w:r w:rsidR="00847CEB" w:rsidRPr="004819D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847CEB" w:rsidRPr="004819D6">
        <w:rPr>
          <w:rFonts w:ascii="Times New Roman" w:hAnsi="Times New Roman"/>
          <w:color w:val="000000" w:themeColor="text1"/>
          <w:sz w:val="28"/>
          <w:szCs w:val="28"/>
        </w:rPr>
        <w:t>ев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B007EC"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B007EC" w:rsidRPr="004819D6">
        <w:rPr>
          <w:rFonts w:ascii="Times New Roman" w:hAnsi="Times New Roman"/>
          <w:color w:val="000000" w:themeColor="text1"/>
          <w:sz w:val="28"/>
          <w:szCs w:val="28"/>
        </w:rPr>
        <w:t>44,4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30247B" w:rsidRPr="004819D6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b/>
          <w:color w:val="000000" w:themeColor="text1"/>
          <w:sz w:val="28"/>
          <w:szCs w:val="28"/>
        </w:rPr>
        <w:t>Резервный фонд</w:t>
      </w:r>
    </w:p>
    <w:p w:rsidR="0030247B" w:rsidRPr="004819D6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4819D6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Резервный фонд запланирован в 202</w:t>
      </w:r>
      <w:r w:rsidR="00B007EC"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766535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в сумме 1,0 тыс. руб., но не расходовался.</w:t>
      </w:r>
    </w:p>
    <w:p w:rsidR="00816304" w:rsidRPr="004819D6" w:rsidRDefault="00816304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4819D6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b/>
          <w:color w:val="000000" w:themeColor="text1"/>
          <w:sz w:val="28"/>
          <w:szCs w:val="28"/>
        </w:rPr>
        <w:t>Текстовая часть</w:t>
      </w:r>
    </w:p>
    <w:p w:rsidR="007A22B6" w:rsidRPr="004819D6" w:rsidRDefault="007A22B6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D05B7" w:rsidRPr="004819D6" w:rsidRDefault="00AD05B7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 Проектом постановления  администрации Великорецкого сельского поселения </w:t>
      </w:r>
      <w:proofErr w:type="spellStart"/>
      <w:r w:rsidR="00743856" w:rsidRPr="004819D6">
        <w:rPr>
          <w:rFonts w:ascii="Times New Roman" w:hAnsi="Times New Roman"/>
          <w:color w:val="000000" w:themeColor="text1"/>
          <w:sz w:val="28"/>
          <w:szCs w:val="28"/>
        </w:rPr>
        <w:t>Юрьянского</w:t>
      </w:r>
      <w:proofErr w:type="spellEnd"/>
      <w:r w:rsidR="00743856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>предусмотрено</w:t>
      </w:r>
      <w:r w:rsidR="00743856" w:rsidRPr="004819D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45A38" w:rsidRPr="004819D6" w:rsidRDefault="00743856" w:rsidP="00245A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BC088B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привлечения дополнительных доходов, экономии бюджетных средств, повышения</w:t>
      </w:r>
      <w:r w:rsidR="00597F80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эффективности и результативности </w:t>
      </w:r>
      <w:r w:rsidR="00597F80" w:rsidRPr="004819D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использования </w:t>
      </w:r>
      <w:r w:rsidR="00245A38" w:rsidRPr="004819D6">
        <w:rPr>
          <w:rFonts w:ascii="Times New Roman" w:hAnsi="Times New Roman"/>
          <w:color w:val="000000" w:themeColor="text1"/>
          <w:sz w:val="28"/>
          <w:szCs w:val="28"/>
        </w:rPr>
        <w:t>финансовых средств, ритмичного освоения бюджетных ассигнований</w:t>
      </w:r>
      <w:r w:rsidR="00B363F7" w:rsidRPr="004819D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363F7" w:rsidRPr="004819D6" w:rsidRDefault="00B363F7" w:rsidP="00A455E5">
      <w:pPr>
        <w:pStyle w:val="a9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Усилить взаимодействие с налоговыми органами, органами прокуратуры и иными контролирующими органами по вопросам организации работы с налогоплательщиками по мониторингу финансового состояния организаций, обеспечению поступлений платежей в бюджет </w:t>
      </w:r>
      <w:r w:rsidR="005003C7" w:rsidRPr="004819D6">
        <w:rPr>
          <w:rFonts w:ascii="Times New Roman" w:hAnsi="Times New Roman"/>
          <w:color w:val="000000" w:themeColor="text1"/>
          <w:sz w:val="28"/>
          <w:szCs w:val="28"/>
        </w:rPr>
        <w:t>поселения и взысканию неуплаченных доходов.</w:t>
      </w:r>
    </w:p>
    <w:p w:rsidR="00C31544" w:rsidRPr="004819D6" w:rsidRDefault="005003C7" w:rsidP="00A455E5">
      <w:pPr>
        <w:pStyle w:val="a9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максимальное размещение </w:t>
      </w:r>
      <w:r w:rsidR="00E51274" w:rsidRPr="004819D6">
        <w:rPr>
          <w:rFonts w:ascii="Times New Roman" w:hAnsi="Times New Roman"/>
          <w:color w:val="000000" w:themeColor="text1"/>
          <w:sz w:val="28"/>
          <w:szCs w:val="28"/>
        </w:rPr>
        <w:t>заказов на поставки товаров, выполнение работ</w:t>
      </w:r>
      <w:r w:rsidR="00E32D5C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и оказание услуг для муниципальных нужд и нужд муниципальных учреждений в </w:t>
      </w:r>
      <w:r w:rsidR="00C31544" w:rsidRPr="004819D6">
        <w:rPr>
          <w:rFonts w:ascii="Times New Roman" w:hAnsi="Times New Roman"/>
          <w:color w:val="000000" w:themeColor="text1"/>
          <w:sz w:val="28"/>
          <w:szCs w:val="28"/>
        </w:rPr>
        <w:t>соответствие  с лимитами бюджетных обязательств.</w:t>
      </w:r>
    </w:p>
    <w:p w:rsidR="00C31544" w:rsidRPr="004819D6" w:rsidRDefault="00A455E5" w:rsidP="00A455E5">
      <w:pPr>
        <w:pStyle w:val="a9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31544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 постоянный </w:t>
      </w:r>
      <w:proofErr w:type="gramStart"/>
      <w:r w:rsidR="00C31544" w:rsidRPr="004819D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C31544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задолженности.</w:t>
      </w:r>
    </w:p>
    <w:p w:rsidR="0014321C" w:rsidRPr="004819D6" w:rsidRDefault="00C31544" w:rsidP="00A455E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Главному бухгалтеру администрации Ве</w:t>
      </w:r>
      <w:r w:rsidR="00555530" w:rsidRPr="004819D6">
        <w:rPr>
          <w:rFonts w:ascii="Times New Roman" w:hAnsi="Times New Roman"/>
          <w:color w:val="000000" w:themeColor="text1"/>
          <w:sz w:val="28"/>
          <w:szCs w:val="28"/>
        </w:rPr>
        <w:t>ликорецкого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="0014321C" w:rsidRPr="004819D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E7BFB" w:rsidRPr="004819D6" w:rsidRDefault="0014321C" w:rsidP="00A455E5">
      <w:pPr>
        <w:pStyle w:val="a9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Осуществлять </w:t>
      </w:r>
      <w:proofErr w:type="gramStart"/>
      <w:r w:rsidRPr="004819D6">
        <w:rPr>
          <w:rFonts w:ascii="Times New Roman" w:hAnsi="Times New Roman"/>
          <w:color w:val="000000" w:themeColor="text1"/>
          <w:sz w:val="28"/>
          <w:szCs w:val="28"/>
        </w:rPr>
        <w:t>контроль  за</w:t>
      </w:r>
      <w:proofErr w:type="gramEnd"/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исполнен</w:t>
      </w:r>
      <w:r w:rsidR="00BE2445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ием  бюджета  Великорецкого  </w:t>
      </w:r>
      <w:r w:rsidR="00DE7BFB" w:rsidRPr="004819D6">
        <w:rPr>
          <w:rFonts w:ascii="Times New Roman" w:hAnsi="Times New Roman"/>
          <w:color w:val="000000" w:themeColor="text1"/>
          <w:sz w:val="28"/>
          <w:szCs w:val="28"/>
        </w:rPr>
        <w:t>сельского поселения.</w:t>
      </w:r>
    </w:p>
    <w:p w:rsidR="00DE7BFB" w:rsidRPr="004819D6" w:rsidRDefault="00DE7BFB" w:rsidP="00A455E5">
      <w:pPr>
        <w:pStyle w:val="a9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Принять действенные меры по своевременному использованию целевых бюджетных средств.</w:t>
      </w:r>
    </w:p>
    <w:p w:rsidR="005003C7" w:rsidRPr="004819D6" w:rsidRDefault="00DE7BFB" w:rsidP="00A455E5">
      <w:pPr>
        <w:pStyle w:val="a9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Обеспечить  качественное исполнение расходов</w:t>
      </w:r>
      <w:r w:rsidR="001425BE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бюджета в соответствии с прогнозом кассовых выплат, не допуская  значительных остатков денежных </w:t>
      </w:r>
      <w:r w:rsidR="00A455E5" w:rsidRPr="004819D6">
        <w:rPr>
          <w:rFonts w:ascii="Times New Roman" w:hAnsi="Times New Roman"/>
          <w:color w:val="000000" w:themeColor="text1"/>
          <w:sz w:val="28"/>
          <w:szCs w:val="28"/>
        </w:rPr>
        <w:t>средств</w:t>
      </w:r>
      <w:r w:rsidR="001425BE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на лицевых счетах на отчетные даты</w:t>
      </w:r>
      <w:r w:rsidR="00A455E5" w:rsidRPr="004819D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E2445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321C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2D5C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E38A0" w:rsidRPr="00D87DAC" w:rsidRDefault="007E38A0" w:rsidP="005A7B1F">
      <w:pPr>
        <w:tabs>
          <w:tab w:val="left" w:pos="1860"/>
        </w:tabs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0247B" w:rsidRPr="00BE780C" w:rsidRDefault="009A2F44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E780C">
        <w:rPr>
          <w:rFonts w:ascii="Times New Roman" w:hAnsi="Times New Roman"/>
          <w:b/>
          <w:color w:val="000000" w:themeColor="text1"/>
          <w:sz w:val="28"/>
          <w:szCs w:val="28"/>
        </w:rPr>
        <w:t>Выводы</w:t>
      </w:r>
    </w:p>
    <w:p w:rsidR="0030247B" w:rsidRPr="00BE780C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47B" w:rsidRPr="00BE780C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E780C">
        <w:rPr>
          <w:rFonts w:ascii="Times New Roman" w:hAnsi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4819D6" w:rsidRPr="002239C2" w:rsidRDefault="004819D6" w:rsidP="004819D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9C2">
        <w:rPr>
          <w:color w:val="000000" w:themeColor="text1"/>
          <w:sz w:val="28"/>
          <w:szCs w:val="28"/>
        </w:rPr>
        <w:t>Доходная часть бюджета Великорецкого сельского поселения с учетом безвозмездных поступлений за 6 месяцев 2023 года исполнена в сумме                       3 803,1 тыс. рублей  или  64,5 % к годовым уточненным бюджетным назначениям,  ниже аналогичного периода прошлого года на 2 233,4 тыс. руб., или на 37% (63,0%).</w:t>
      </w:r>
    </w:p>
    <w:p w:rsidR="004819D6" w:rsidRPr="00D87DAC" w:rsidRDefault="004819D6" w:rsidP="004819D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B3038C">
        <w:rPr>
          <w:rFonts w:ascii="Times New Roman" w:hAnsi="Times New Roman"/>
          <w:color w:val="000000" w:themeColor="text1"/>
          <w:sz w:val="28"/>
          <w:szCs w:val="28"/>
        </w:rPr>
        <w:t>Собственные доходы поселения поступили в сумме 972,0 тыс. руб. или ниже  на 35,2% (64,8%) к уточненному плану 2024 года, доля доходов к общему объему доходов составила 25,6%, т.е. бюджет поселения дотационный и имеет зависимость от регионального и районного бюджетов</w:t>
      </w:r>
      <w:r w:rsidRPr="00D87DAC">
        <w:rPr>
          <w:rFonts w:ascii="Times New Roman" w:hAnsi="Times New Roman"/>
          <w:color w:val="FF0000"/>
          <w:sz w:val="28"/>
          <w:szCs w:val="28"/>
        </w:rPr>
        <w:t>.</w:t>
      </w:r>
      <w:proofErr w:type="gramEnd"/>
    </w:p>
    <w:p w:rsidR="004819D6" w:rsidRPr="00C918D6" w:rsidRDefault="004819D6" w:rsidP="004819D6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918D6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</w:t>
      </w:r>
      <w:r w:rsidRPr="00C918D6">
        <w:rPr>
          <w:rFonts w:ascii="Times New Roman" w:hAnsi="Times New Roman"/>
          <w:color w:val="000000" w:themeColor="text1"/>
          <w:sz w:val="28"/>
          <w:szCs w:val="28"/>
        </w:rPr>
        <w:t xml:space="preserve"> запланированы в 2024 году  в сумме                   4 396,3  тыс. руб. исполнение  за  1 полугодие составило  2 831,1 тыс. руб. или 64,4%  к  уточненному  плану, с уменьшением к аналогичному периоду прошлого года на 1 220,9 тыс. руб. или на 30,1% (69,9%,), доля к общему объему доходов составила 74,4%.</w:t>
      </w:r>
    </w:p>
    <w:p w:rsidR="00F939FF" w:rsidRPr="00D87DAC" w:rsidRDefault="00F939FF" w:rsidP="00F939FF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819D6" w:rsidRPr="00597B44" w:rsidRDefault="004819D6" w:rsidP="004819D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7B4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сводной бюджетной росписи годовые бюджетные назначения по расходам бюджета поселения составляют на  2024 год  в сумме  6 933,8  тыс. руб., что соответствует объемам, утвержденным решением  Думы поселения. </w:t>
      </w:r>
    </w:p>
    <w:p w:rsidR="004819D6" w:rsidRPr="004819D6" w:rsidRDefault="004819D6" w:rsidP="004819D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Кассовые расходы за 6 месяцев 2024 года проводились с учетом потребности получателей бюджетных средств. В целом расходы бюджета поселения за 6 месяцев 2024 года исполнены в сумме 3 847,5 тыс. руб. или 55,5 % к уточненному годовому  плану, с уменьшением к аналогичному периоду прошлого года на 553,4 тыс. руб. или 12,6% (87,4%).</w:t>
      </w:r>
    </w:p>
    <w:p w:rsidR="004819D6" w:rsidRPr="004819D6" w:rsidRDefault="004819D6" w:rsidP="004819D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Резервный фонд запланирован в 2024 году  в сумме 1,0 тыс. руб., но не расходовался.</w:t>
      </w:r>
    </w:p>
    <w:p w:rsidR="004819D6" w:rsidRPr="004819D6" w:rsidRDefault="004819D6" w:rsidP="004819D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     За 6 месяцев 2024 кредитные средства кредитных организаций не привлекались. Дефицит  бюджета за 6 месяцев 2024 года составил 44,4 тыс. руб.</w:t>
      </w:r>
    </w:p>
    <w:p w:rsidR="00006F7F" w:rsidRPr="004819D6" w:rsidRDefault="00006F7F" w:rsidP="007E38A0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</w:p>
    <w:p w:rsidR="00DF0396" w:rsidRPr="004819D6" w:rsidRDefault="009A2F44" w:rsidP="00DF039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b/>
          <w:color w:val="000000" w:themeColor="text1"/>
          <w:sz w:val="28"/>
          <w:szCs w:val="28"/>
        </w:rPr>
        <w:t>Предложения</w:t>
      </w: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1.Главе администрации </w:t>
      </w:r>
      <w:r w:rsidR="00006F7F" w:rsidRPr="004819D6">
        <w:rPr>
          <w:rFonts w:ascii="Times New Roman" w:hAnsi="Times New Roman"/>
          <w:color w:val="000000" w:themeColor="text1"/>
          <w:sz w:val="28"/>
          <w:szCs w:val="28"/>
        </w:rPr>
        <w:t>Великорецкого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- по мере возможности устранить </w:t>
      </w:r>
      <w:r w:rsidR="005C1282" w:rsidRPr="004819D6">
        <w:rPr>
          <w:rFonts w:ascii="Times New Roman" w:hAnsi="Times New Roman"/>
          <w:color w:val="000000" w:themeColor="text1"/>
          <w:sz w:val="28"/>
          <w:szCs w:val="28"/>
        </w:rPr>
        <w:t>задолженность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по налогам и сборам;</w:t>
      </w:r>
    </w:p>
    <w:p w:rsidR="00A20715" w:rsidRPr="004819D6" w:rsidRDefault="00A20715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- качественно планировать поступление налоговых доходов.</w:t>
      </w:r>
    </w:p>
    <w:p w:rsidR="00DF0396" w:rsidRPr="004819D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4819D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4819D6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DF0396" w:rsidRPr="004819D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ab/>
        <w:t xml:space="preserve">2. Установить постоянный </w:t>
      </w:r>
      <w:proofErr w:type="gramStart"/>
      <w:r w:rsidRPr="004819D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A87FA2" w:rsidRPr="004819D6" w:rsidRDefault="00A87FA2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        3. Не допускать замечаний и  несоответствия данных в документах при формировании отчета об исполнение бюджета в приложениях, а также   в проекте постановления.</w:t>
      </w:r>
    </w:p>
    <w:p w:rsidR="00DF0396" w:rsidRPr="004819D6" w:rsidRDefault="00A87FA2" w:rsidP="00DF03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С учетом устранения замечаний  и несоответствия данных  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>Отчет об исполнении бюджет</w:t>
      </w:r>
      <w:r w:rsidR="00002C4D" w:rsidRPr="004819D6">
        <w:rPr>
          <w:rFonts w:ascii="Times New Roman" w:hAnsi="Times New Roman"/>
          <w:color w:val="000000" w:themeColor="text1"/>
          <w:sz w:val="28"/>
          <w:szCs w:val="28"/>
        </w:rPr>
        <w:t>а Великорецкого сельского поселе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002C4D" w:rsidRPr="004819D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я за 1 </w:t>
      </w:r>
      <w:r w:rsidR="008848F6" w:rsidRPr="004819D6">
        <w:rPr>
          <w:rFonts w:ascii="Times New Roman" w:hAnsi="Times New Roman"/>
          <w:color w:val="000000" w:themeColor="text1"/>
          <w:sz w:val="28"/>
          <w:szCs w:val="28"/>
        </w:rPr>
        <w:t>полугодие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4819D6" w:rsidRPr="004819D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A33C3" w:rsidRPr="004819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7599" w:rsidRPr="004819D6">
        <w:rPr>
          <w:rFonts w:ascii="Times New Roman" w:hAnsi="Times New Roman"/>
          <w:color w:val="000000" w:themeColor="text1"/>
          <w:sz w:val="28"/>
          <w:szCs w:val="28"/>
        </w:rPr>
        <w:t>года  Контрольно-счетной комиссией рекомендован к утверждению.</w:t>
      </w:r>
    </w:p>
    <w:p w:rsidR="00DF0396" w:rsidRPr="00D87DAC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D87DAC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D87DAC" w:rsidRDefault="00DF0396" w:rsidP="00DF039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F0396" w:rsidRPr="004819D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DF0396" w:rsidRPr="004819D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4819D6" w:rsidRDefault="00DF0396" w:rsidP="00DF03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DF0396" w:rsidRPr="004819D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4819D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BB3C98" w:rsidRDefault="00BB3C98" w:rsidP="00BB3C9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Главный  специалист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 счетной</w:t>
      </w:r>
    </w:p>
    <w:p w:rsidR="00BB3C98" w:rsidRDefault="00BB3C98" w:rsidP="00BB3C98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комиссии     муниципального        образования      </w:t>
      </w:r>
    </w:p>
    <w:p w:rsidR="00BB3C98" w:rsidRDefault="00BB3C98" w:rsidP="00BB3C98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муниципальный район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Кировской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О.Ю.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Ситникова</w:t>
      </w:r>
      <w:proofErr w:type="spellEnd"/>
    </w:p>
    <w:p w:rsidR="00BB3C98" w:rsidRDefault="00BB3C98" w:rsidP="00BB3C98">
      <w:pPr>
        <w:tabs>
          <w:tab w:val="left" w:pos="710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области </w:t>
      </w:r>
    </w:p>
    <w:p w:rsidR="00DF0396" w:rsidRPr="0041726C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41726C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51B1" w:rsidRPr="0041726C" w:rsidRDefault="004651B1" w:rsidP="00DF0396">
      <w:pPr>
        <w:pStyle w:val="a3"/>
        <w:spacing w:before="0" w:beforeAutospacing="0" w:after="0" w:afterAutospacing="0"/>
        <w:ind w:firstLine="709"/>
        <w:jc w:val="both"/>
      </w:pPr>
      <w:bookmarkStart w:id="0" w:name="_GoBack"/>
      <w:bookmarkEnd w:id="0"/>
    </w:p>
    <w:sectPr w:rsidR="004651B1" w:rsidRPr="0041726C" w:rsidSect="004651B1">
      <w:headerReference w:type="even" r:id="rId11"/>
      <w:headerReference w:type="default" r:id="rId12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201" w:rsidRDefault="00727201">
      <w:pPr>
        <w:spacing w:after="0" w:line="240" w:lineRule="auto"/>
      </w:pPr>
      <w:r>
        <w:separator/>
      </w:r>
    </w:p>
  </w:endnote>
  <w:endnote w:type="continuationSeparator" w:id="0">
    <w:p w:rsidR="00727201" w:rsidRDefault="00727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201" w:rsidRDefault="00727201">
      <w:pPr>
        <w:spacing w:after="0" w:line="240" w:lineRule="auto"/>
      </w:pPr>
      <w:r>
        <w:separator/>
      </w:r>
    </w:p>
  </w:footnote>
  <w:footnote w:type="continuationSeparator" w:id="0">
    <w:p w:rsidR="00727201" w:rsidRDefault="00727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20" w:rsidRDefault="001E1620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620" w:rsidRDefault="001E16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20" w:rsidRDefault="001E1620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780C">
      <w:rPr>
        <w:rStyle w:val="a6"/>
        <w:noProof/>
      </w:rPr>
      <w:t>10</w:t>
    </w:r>
    <w:r>
      <w:rPr>
        <w:rStyle w:val="a6"/>
      </w:rPr>
      <w:fldChar w:fldCharType="end"/>
    </w:r>
  </w:p>
  <w:p w:rsidR="001E1620" w:rsidRDefault="001E16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multilevel"/>
    <w:tmpl w:val="509CCD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02C4D"/>
    <w:rsid w:val="00005A64"/>
    <w:rsid w:val="00006F7F"/>
    <w:rsid w:val="00006F96"/>
    <w:rsid w:val="00017FDF"/>
    <w:rsid w:val="000229B4"/>
    <w:rsid w:val="00033EBC"/>
    <w:rsid w:val="000406C5"/>
    <w:rsid w:val="00042D36"/>
    <w:rsid w:val="00047492"/>
    <w:rsid w:val="0005390B"/>
    <w:rsid w:val="00075E24"/>
    <w:rsid w:val="000911AA"/>
    <w:rsid w:val="00094252"/>
    <w:rsid w:val="000A6E53"/>
    <w:rsid w:val="000C24F5"/>
    <w:rsid w:val="000C72D6"/>
    <w:rsid w:val="000D6D73"/>
    <w:rsid w:val="000D7AFD"/>
    <w:rsid w:val="000F20FF"/>
    <w:rsid w:val="00113A48"/>
    <w:rsid w:val="001346F6"/>
    <w:rsid w:val="00135F5E"/>
    <w:rsid w:val="00137249"/>
    <w:rsid w:val="001425BE"/>
    <w:rsid w:val="0014321C"/>
    <w:rsid w:val="00145641"/>
    <w:rsid w:val="0018061A"/>
    <w:rsid w:val="00186760"/>
    <w:rsid w:val="0019212B"/>
    <w:rsid w:val="00193409"/>
    <w:rsid w:val="001A7809"/>
    <w:rsid w:val="001B34F4"/>
    <w:rsid w:val="001B4602"/>
    <w:rsid w:val="001C021B"/>
    <w:rsid w:val="001C02B2"/>
    <w:rsid w:val="001C119B"/>
    <w:rsid w:val="001C64DC"/>
    <w:rsid w:val="001C7342"/>
    <w:rsid w:val="001E1620"/>
    <w:rsid w:val="001E194B"/>
    <w:rsid w:val="001E3FFC"/>
    <w:rsid w:val="001F3C92"/>
    <w:rsid w:val="001F72A4"/>
    <w:rsid w:val="002048B3"/>
    <w:rsid w:val="002117DA"/>
    <w:rsid w:val="00214F74"/>
    <w:rsid w:val="002216A3"/>
    <w:rsid w:val="00221746"/>
    <w:rsid w:val="002239C2"/>
    <w:rsid w:val="002258DD"/>
    <w:rsid w:val="0023195A"/>
    <w:rsid w:val="0023312B"/>
    <w:rsid w:val="00245A38"/>
    <w:rsid w:val="00250E55"/>
    <w:rsid w:val="00253E45"/>
    <w:rsid w:val="00260D74"/>
    <w:rsid w:val="0026487F"/>
    <w:rsid w:val="002765D7"/>
    <w:rsid w:val="002812EE"/>
    <w:rsid w:val="002852F2"/>
    <w:rsid w:val="00285F81"/>
    <w:rsid w:val="00286D70"/>
    <w:rsid w:val="002902F6"/>
    <w:rsid w:val="00296C8E"/>
    <w:rsid w:val="002A0565"/>
    <w:rsid w:val="002A3F02"/>
    <w:rsid w:val="002C0406"/>
    <w:rsid w:val="002C054C"/>
    <w:rsid w:val="002C18DA"/>
    <w:rsid w:val="002C5DD2"/>
    <w:rsid w:val="002D1B70"/>
    <w:rsid w:val="002D6F9E"/>
    <w:rsid w:val="002E3EF2"/>
    <w:rsid w:val="002F2CDD"/>
    <w:rsid w:val="002F6D2F"/>
    <w:rsid w:val="003006AE"/>
    <w:rsid w:val="0030247B"/>
    <w:rsid w:val="0031052D"/>
    <w:rsid w:val="003106C5"/>
    <w:rsid w:val="003250F9"/>
    <w:rsid w:val="00331D4C"/>
    <w:rsid w:val="003363F4"/>
    <w:rsid w:val="0033678A"/>
    <w:rsid w:val="00347269"/>
    <w:rsid w:val="00347E21"/>
    <w:rsid w:val="00350FCF"/>
    <w:rsid w:val="00355F01"/>
    <w:rsid w:val="00360EA6"/>
    <w:rsid w:val="00360F85"/>
    <w:rsid w:val="00375D5F"/>
    <w:rsid w:val="003760A1"/>
    <w:rsid w:val="003A0F9B"/>
    <w:rsid w:val="003A54A1"/>
    <w:rsid w:val="003B4B72"/>
    <w:rsid w:val="003B5DE9"/>
    <w:rsid w:val="003D2CFD"/>
    <w:rsid w:val="003E68B4"/>
    <w:rsid w:val="003E7CEC"/>
    <w:rsid w:val="0040232D"/>
    <w:rsid w:val="0041329C"/>
    <w:rsid w:val="0041726C"/>
    <w:rsid w:val="00423C4B"/>
    <w:rsid w:val="004253F3"/>
    <w:rsid w:val="0044481C"/>
    <w:rsid w:val="00444B32"/>
    <w:rsid w:val="0045036B"/>
    <w:rsid w:val="00451383"/>
    <w:rsid w:val="00457037"/>
    <w:rsid w:val="00457599"/>
    <w:rsid w:val="004651B1"/>
    <w:rsid w:val="004752BE"/>
    <w:rsid w:val="00475817"/>
    <w:rsid w:val="004819D6"/>
    <w:rsid w:val="00490975"/>
    <w:rsid w:val="00492C59"/>
    <w:rsid w:val="00493B41"/>
    <w:rsid w:val="004B61EC"/>
    <w:rsid w:val="004D5B83"/>
    <w:rsid w:val="004D7712"/>
    <w:rsid w:val="004E1C9D"/>
    <w:rsid w:val="004E211D"/>
    <w:rsid w:val="004E3659"/>
    <w:rsid w:val="004F7C5F"/>
    <w:rsid w:val="005003C7"/>
    <w:rsid w:val="00507620"/>
    <w:rsid w:val="00524B25"/>
    <w:rsid w:val="005310FE"/>
    <w:rsid w:val="00533A0A"/>
    <w:rsid w:val="00535BD7"/>
    <w:rsid w:val="00543FE9"/>
    <w:rsid w:val="00555530"/>
    <w:rsid w:val="00560C1C"/>
    <w:rsid w:val="0058420D"/>
    <w:rsid w:val="00586299"/>
    <w:rsid w:val="00591925"/>
    <w:rsid w:val="00597B44"/>
    <w:rsid w:val="00597F80"/>
    <w:rsid w:val="005A33C3"/>
    <w:rsid w:val="005A3DB0"/>
    <w:rsid w:val="005A51F8"/>
    <w:rsid w:val="005A7B1F"/>
    <w:rsid w:val="005B574C"/>
    <w:rsid w:val="005B7BAF"/>
    <w:rsid w:val="005C0074"/>
    <w:rsid w:val="005C1282"/>
    <w:rsid w:val="005D4CF6"/>
    <w:rsid w:val="005E0C84"/>
    <w:rsid w:val="005F2E4F"/>
    <w:rsid w:val="005F3E07"/>
    <w:rsid w:val="00610089"/>
    <w:rsid w:val="00615F9A"/>
    <w:rsid w:val="00620059"/>
    <w:rsid w:val="00621C00"/>
    <w:rsid w:val="00623146"/>
    <w:rsid w:val="00641959"/>
    <w:rsid w:val="00647095"/>
    <w:rsid w:val="0065071B"/>
    <w:rsid w:val="0066086F"/>
    <w:rsid w:val="006610FE"/>
    <w:rsid w:val="00665AC7"/>
    <w:rsid w:val="006905BA"/>
    <w:rsid w:val="006A0BC3"/>
    <w:rsid w:val="006A133F"/>
    <w:rsid w:val="006A1F75"/>
    <w:rsid w:val="006A39CD"/>
    <w:rsid w:val="006A709D"/>
    <w:rsid w:val="006A7A35"/>
    <w:rsid w:val="006B331D"/>
    <w:rsid w:val="006B3A98"/>
    <w:rsid w:val="006B3B7C"/>
    <w:rsid w:val="006B4D7E"/>
    <w:rsid w:val="006C1D4C"/>
    <w:rsid w:val="006C510A"/>
    <w:rsid w:val="006C6E7C"/>
    <w:rsid w:val="006E2B60"/>
    <w:rsid w:val="006F01FC"/>
    <w:rsid w:val="006F35DC"/>
    <w:rsid w:val="007105E9"/>
    <w:rsid w:val="0071097B"/>
    <w:rsid w:val="0071164B"/>
    <w:rsid w:val="0071518F"/>
    <w:rsid w:val="00721000"/>
    <w:rsid w:val="00724031"/>
    <w:rsid w:val="00725517"/>
    <w:rsid w:val="007264B5"/>
    <w:rsid w:val="00726C43"/>
    <w:rsid w:val="00727201"/>
    <w:rsid w:val="00743856"/>
    <w:rsid w:val="00745010"/>
    <w:rsid w:val="00766535"/>
    <w:rsid w:val="00790756"/>
    <w:rsid w:val="007919C8"/>
    <w:rsid w:val="007A22B6"/>
    <w:rsid w:val="007A52F1"/>
    <w:rsid w:val="007B638C"/>
    <w:rsid w:val="007C52F1"/>
    <w:rsid w:val="007C54FC"/>
    <w:rsid w:val="007C6CE6"/>
    <w:rsid w:val="007D2214"/>
    <w:rsid w:val="007D2545"/>
    <w:rsid w:val="007E38A0"/>
    <w:rsid w:val="007E7819"/>
    <w:rsid w:val="007F45B4"/>
    <w:rsid w:val="007F508B"/>
    <w:rsid w:val="0081216C"/>
    <w:rsid w:val="00816304"/>
    <w:rsid w:val="008318E6"/>
    <w:rsid w:val="00836E3A"/>
    <w:rsid w:val="0084072B"/>
    <w:rsid w:val="0084112C"/>
    <w:rsid w:val="00844EF9"/>
    <w:rsid w:val="00847CEB"/>
    <w:rsid w:val="00882BB0"/>
    <w:rsid w:val="008848F6"/>
    <w:rsid w:val="00885F1C"/>
    <w:rsid w:val="00896C7A"/>
    <w:rsid w:val="008B4413"/>
    <w:rsid w:val="008B5DD9"/>
    <w:rsid w:val="008B7110"/>
    <w:rsid w:val="008C11D2"/>
    <w:rsid w:val="008D0D01"/>
    <w:rsid w:val="008D7CA2"/>
    <w:rsid w:val="008E0FE3"/>
    <w:rsid w:val="008E33CB"/>
    <w:rsid w:val="008F4413"/>
    <w:rsid w:val="00903B05"/>
    <w:rsid w:val="0091302F"/>
    <w:rsid w:val="009150DF"/>
    <w:rsid w:val="009202C5"/>
    <w:rsid w:val="009203D6"/>
    <w:rsid w:val="00925028"/>
    <w:rsid w:val="00947CDC"/>
    <w:rsid w:val="00957DFD"/>
    <w:rsid w:val="00961C45"/>
    <w:rsid w:val="009A2F44"/>
    <w:rsid w:val="009B0882"/>
    <w:rsid w:val="009B119B"/>
    <w:rsid w:val="009B60C2"/>
    <w:rsid w:val="009C21E6"/>
    <w:rsid w:val="009C3AC3"/>
    <w:rsid w:val="009D4970"/>
    <w:rsid w:val="009D5F46"/>
    <w:rsid w:val="009E29B1"/>
    <w:rsid w:val="009F2D76"/>
    <w:rsid w:val="00A00254"/>
    <w:rsid w:val="00A0090A"/>
    <w:rsid w:val="00A025A3"/>
    <w:rsid w:val="00A1444B"/>
    <w:rsid w:val="00A20715"/>
    <w:rsid w:val="00A42CAA"/>
    <w:rsid w:val="00A42CB8"/>
    <w:rsid w:val="00A455E5"/>
    <w:rsid w:val="00A5709B"/>
    <w:rsid w:val="00A64840"/>
    <w:rsid w:val="00A73779"/>
    <w:rsid w:val="00A74867"/>
    <w:rsid w:val="00A80B28"/>
    <w:rsid w:val="00A85991"/>
    <w:rsid w:val="00A85E8E"/>
    <w:rsid w:val="00A87FA2"/>
    <w:rsid w:val="00A96DE0"/>
    <w:rsid w:val="00AA0DD5"/>
    <w:rsid w:val="00AA6775"/>
    <w:rsid w:val="00AB0C49"/>
    <w:rsid w:val="00AB160E"/>
    <w:rsid w:val="00AB3930"/>
    <w:rsid w:val="00AC55A8"/>
    <w:rsid w:val="00AD05B7"/>
    <w:rsid w:val="00AF1411"/>
    <w:rsid w:val="00B007EC"/>
    <w:rsid w:val="00B04723"/>
    <w:rsid w:val="00B13A34"/>
    <w:rsid w:val="00B1752D"/>
    <w:rsid w:val="00B257A4"/>
    <w:rsid w:val="00B267DB"/>
    <w:rsid w:val="00B3038C"/>
    <w:rsid w:val="00B363F7"/>
    <w:rsid w:val="00B46F67"/>
    <w:rsid w:val="00B5434B"/>
    <w:rsid w:val="00B61D28"/>
    <w:rsid w:val="00B7777A"/>
    <w:rsid w:val="00B9115B"/>
    <w:rsid w:val="00B97103"/>
    <w:rsid w:val="00BA2C55"/>
    <w:rsid w:val="00BB3648"/>
    <w:rsid w:val="00BB3C98"/>
    <w:rsid w:val="00BB5B16"/>
    <w:rsid w:val="00BC088B"/>
    <w:rsid w:val="00BE2445"/>
    <w:rsid w:val="00BE35EA"/>
    <w:rsid w:val="00BE780C"/>
    <w:rsid w:val="00BF5169"/>
    <w:rsid w:val="00C15E6D"/>
    <w:rsid w:val="00C211EF"/>
    <w:rsid w:val="00C243E6"/>
    <w:rsid w:val="00C313E1"/>
    <w:rsid w:val="00C31544"/>
    <w:rsid w:val="00C325C6"/>
    <w:rsid w:val="00C62E8E"/>
    <w:rsid w:val="00C81255"/>
    <w:rsid w:val="00C857B1"/>
    <w:rsid w:val="00C918D6"/>
    <w:rsid w:val="00C92EC1"/>
    <w:rsid w:val="00C93407"/>
    <w:rsid w:val="00C94544"/>
    <w:rsid w:val="00C952A1"/>
    <w:rsid w:val="00CA105D"/>
    <w:rsid w:val="00CA4D8B"/>
    <w:rsid w:val="00CA5D7C"/>
    <w:rsid w:val="00CC71DA"/>
    <w:rsid w:val="00CD3A66"/>
    <w:rsid w:val="00CD453B"/>
    <w:rsid w:val="00CE7385"/>
    <w:rsid w:val="00CE7D01"/>
    <w:rsid w:val="00D1349D"/>
    <w:rsid w:val="00D26E0A"/>
    <w:rsid w:val="00D33C96"/>
    <w:rsid w:val="00D47515"/>
    <w:rsid w:val="00D5012F"/>
    <w:rsid w:val="00D505B2"/>
    <w:rsid w:val="00D64564"/>
    <w:rsid w:val="00D80D23"/>
    <w:rsid w:val="00D87DAC"/>
    <w:rsid w:val="00D90C63"/>
    <w:rsid w:val="00D91B4F"/>
    <w:rsid w:val="00D93F63"/>
    <w:rsid w:val="00D96932"/>
    <w:rsid w:val="00D969A2"/>
    <w:rsid w:val="00DB78EB"/>
    <w:rsid w:val="00DC2734"/>
    <w:rsid w:val="00DD2D55"/>
    <w:rsid w:val="00DD5EBF"/>
    <w:rsid w:val="00DD6014"/>
    <w:rsid w:val="00DD63EE"/>
    <w:rsid w:val="00DE74CF"/>
    <w:rsid w:val="00DE7BFB"/>
    <w:rsid w:val="00DF0396"/>
    <w:rsid w:val="00DF761C"/>
    <w:rsid w:val="00E062CF"/>
    <w:rsid w:val="00E12E3E"/>
    <w:rsid w:val="00E32D5C"/>
    <w:rsid w:val="00E51274"/>
    <w:rsid w:val="00E5308D"/>
    <w:rsid w:val="00E65E98"/>
    <w:rsid w:val="00E7775B"/>
    <w:rsid w:val="00E90395"/>
    <w:rsid w:val="00E92A02"/>
    <w:rsid w:val="00E9418D"/>
    <w:rsid w:val="00E96249"/>
    <w:rsid w:val="00EA0AB9"/>
    <w:rsid w:val="00EB16A0"/>
    <w:rsid w:val="00EB3D04"/>
    <w:rsid w:val="00EB40DC"/>
    <w:rsid w:val="00EC4D28"/>
    <w:rsid w:val="00ED39C0"/>
    <w:rsid w:val="00ED5B32"/>
    <w:rsid w:val="00ED73C5"/>
    <w:rsid w:val="00EE04D0"/>
    <w:rsid w:val="00EE260A"/>
    <w:rsid w:val="00F0431A"/>
    <w:rsid w:val="00F146B2"/>
    <w:rsid w:val="00F15756"/>
    <w:rsid w:val="00F357D0"/>
    <w:rsid w:val="00F44272"/>
    <w:rsid w:val="00F46F39"/>
    <w:rsid w:val="00F51BDA"/>
    <w:rsid w:val="00F54D19"/>
    <w:rsid w:val="00F56074"/>
    <w:rsid w:val="00F721E6"/>
    <w:rsid w:val="00F92360"/>
    <w:rsid w:val="00F939FF"/>
    <w:rsid w:val="00FB35EF"/>
    <w:rsid w:val="00FB3B69"/>
    <w:rsid w:val="00FB4EF8"/>
    <w:rsid w:val="00FC6765"/>
    <w:rsid w:val="00FD51D9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6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6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ACA3-4A43-4796-ACE9-3D1C6E8E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28</cp:revision>
  <cp:lastPrinted>2024-12-17T10:41:00Z</cp:lastPrinted>
  <dcterms:created xsi:type="dcterms:W3CDTF">2023-09-08T09:02:00Z</dcterms:created>
  <dcterms:modified xsi:type="dcterms:W3CDTF">2024-12-17T10:44:00Z</dcterms:modified>
</cp:coreProperties>
</file>