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18" w:tblpY="636"/>
        <w:tblW w:w="10173" w:type="dxa"/>
        <w:tblLayout w:type="fixed"/>
        <w:tblLook w:val="0000" w:firstRow="0" w:lastRow="0" w:firstColumn="0" w:lastColumn="0" w:noHBand="0" w:noVBand="0"/>
      </w:tblPr>
      <w:tblGrid>
        <w:gridCol w:w="10173"/>
      </w:tblGrid>
      <w:tr w:rsidR="0055548E" w:rsidRPr="00D6696C" w:rsidTr="00C75BBC">
        <w:trPr>
          <w:trHeight w:val="5245"/>
        </w:trPr>
        <w:tc>
          <w:tcPr>
            <w:tcW w:w="10173" w:type="dxa"/>
          </w:tcPr>
          <w:p w:rsidR="0055548E" w:rsidRPr="00D6696C" w:rsidRDefault="0055548E" w:rsidP="00462F70">
            <w:pPr>
              <w:rPr>
                <w:sz w:val="28"/>
                <w:szCs w:val="28"/>
              </w:rPr>
            </w:pPr>
            <w:bookmarkStart w:id="0" w:name="_GoBack"/>
            <w:bookmarkEnd w:id="0"/>
            <w:r w:rsidRPr="00D6696C">
              <w:rPr>
                <w:sz w:val="28"/>
                <w:szCs w:val="28"/>
              </w:rPr>
              <w:t xml:space="preserve">    </w:t>
            </w:r>
            <w:r w:rsidRPr="00D6696C">
              <w:rPr>
                <w:noProof/>
                <w:sz w:val="28"/>
                <w:szCs w:val="28"/>
                <w:lang w:eastAsia="ru-RU"/>
              </w:rPr>
              <w:drawing>
                <wp:anchor distT="0" distB="0" distL="114935" distR="114935" simplePos="0" relativeHeight="251659264" behindDoc="1" locked="0" layoutInCell="1" allowOverlap="1" wp14:anchorId="3C34A484" wp14:editId="4A982DD9">
                  <wp:simplePos x="0" y="0"/>
                  <wp:positionH relativeFrom="column">
                    <wp:align>center</wp:align>
                  </wp:positionH>
                  <wp:positionV relativeFrom="paragraph">
                    <wp:posOffset>-2540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anchor>
              </w:drawing>
            </w:r>
            <w:r w:rsidRPr="00D6696C">
              <w:rPr>
                <w:sz w:val="28"/>
                <w:szCs w:val="28"/>
              </w:rPr>
              <w:t xml:space="preserve">                                                                                                                           </w:t>
            </w:r>
          </w:p>
          <w:p w:rsidR="0055548E" w:rsidRPr="00D6696C" w:rsidRDefault="0055548E" w:rsidP="00462F70">
            <w:pPr>
              <w:rPr>
                <w:sz w:val="28"/>
                <w:szCs w:val="28"/>
              </w:rPr>
            </w:pPr>
            <w:r w:rsidRPr="00D6696C">
              <w:rPr>
                <w:sz w:val="28"/>
                <w:szCs w:val="28"/>
              </w:rPr>
              <w:t xml:space="preserve">                                                                                                                        </w:t>
            </w:r>
          </w:p>
          <w:p w:rsidR="0055548E" w:rsidRPr="00D6696C" w:rsidRDefault="0055548E" w:rsidP="00462F70">
            <w:pPr>
              <w:jc w:val="center"/>
              <w:rPr>
                <w:b/>
                <w:sz w:val="28"/>
                <w:szCs w:val="28"/>
              </w:rPr>
            </w:pPr>
          </w:p>
          <w:p w:rsidR="007B4F1B" w:rsidRPr="00D6696C" w:rsidRDefault="0055548E" w:rsidP="001928D9">
            <w:pPr>
              <w:pStyle w:val="a6"/>
              <w:spacing w:after="0"/>
              <w:jc w:val="center"/>
              <w:rPr>
                <w:rFonts w:ascii="Times New Roman" w:hAnsi="Times New Roman" w:cs="Times New Roman"/>
                <w:b/>
              </w:rPr>
            </w:pPr>
            <w:r w:rsidRPr="00D6696C">
              <w:rPr>
                <w:rFonts w:ascii="Times New Roman" w:hAnsi="Times New Roman" w:cs="Times New Roman"/>
                <w:b/>
              </w:rPr>
              <w:t>ЮРЬЯНСКАЯ РАЙОННАЯ ДУМА</w:t>
            </w:r>
          </w:p>
          <w:p w:rsidR="0055548E" w:rsidRPr="00D6696C" w:rsidRDefault="0055548E" w:rsidP="00462F70">
            <w:pPr>
              <w:pStyle w:val="a7"/>
              <w:spacing w:after="0"/>
              <w:jc w:val="center"/>
              <w:rPr>
                <w:b/>
                <w:sz w:val="28"/>
                <w:szCs w:val="28"/>
              </w:rPr>
            </w:pPr>
            <w:r w:rsidRPr="00D6696C">
              <w:rPr>
                <w:b/>
                <w:sz w:val="28"/>
                <w:szCs w:val="28"/>
              </w:rPr>
              <w:t>КИРОВСКОЙ ОБЛАСТИ</w:t>
            </w:r>
          </w:p>
          <w:p w:rsidR="0055548E" w:rsidRPr="00D6696C" w:rsidRDefault="0055548E" w:rsidP="00462F70">
            <w:pPr>
              <w:pStyle w:val="a7"/>
              <w:tabs>
                <w:tab w:val="left" w:pos="3348"/>
              </w:tabs>
              <w:spacing w:after="0"/>
              <w:rPr>
                <w:b/>
                <w:sz w:val="28"/>
                <w:szCs w:val="28"/>
              </w:rPr>
            </w:pPr>
            <w:r w:rsidRPr="00D6696C">
              <w:rPr>
                <w:b/>
                <w:sz w:val="28"/>
                <w:szCs w:val="28"/>
              </w:rPr>
              <w:tab/>
            </w:r>
          </w:p>
          <w:p w:rsidR="0055548E" w:rsidRPr="00D6696C" w:rsidRDefault="0055548E" w:rsidP="001928D9">
            <w:pPr>
              <w:pStyle w:val="a7"/>
              <w:spacing w:after="0"/>
              <w:jc w:val="center"/>
              <w:rPr>
                <w:b/>
                <w:sz w:val="28"/>
                <w:szCs w:val="28"/>
              </w:rPr>
            </w:pPr>
            <w:r w:rsidRPr="00D6696C">
              <w:rPr>
                <w:b/>
                <w:sz w:val="28"/>
                <w:szCs w:val="28"/>
              </w:rPr>
              <w:t>РЕШЕНИЕ</w:t>
            </w:r>
          </w:p>
          <w:p w:rsidR="0055548E" w:rsidRPr="00D6696C" w:rsidRDefault="0055548E" w:rsidP="00462F70">
            <w:pPr>
              <w:pStyle w:val="a7"/>
              <w:spacing w:after="0"/>
              <w:jc w:val="center"/>
              <w:rPr>
                <w:b/>
                <w:sz w:val="28"/>
                <w:szCs w:val="28"/>
              </w:rPr>
            </w:pPr>
          </w:p>
          <w:p w:rsidR="00651089" w:rsidRDefault="00462F70" w:rsidP="00651089">
            <w:pPr>
              <w:jc w:val="both"/>
              <w:rPr>
                <w:sz w:val="28"/>
                <w:szCs w:val="28"/>
              </w:rPr>
            </w:pPr>
            <w:r w:rsidRPr="00D6696C">
              <w:rPr>
                <w:bCs/>
                <w:sz w:val="28"/>
                <w:szCs w:val="28"/>
              </w:rPr>
              <w:t xml:space="preserve">       </w:t>
            </w:r>
            <w:r w:rsidR="00651089" w:rsidRPr="00D6696C">
              <w:rPr>
                <w:bCs/>
                <w:sz w:val="28"/>
                <w:szCs w:val="28"/>
              </w:rPr>
              <w:t xml:space="preserve">      </w:t>
            </w:r>
            <w:r w:rsidR="00651089">
              <w:rPr>
                <w:sz w:val="28"/>
                <w:szCs w:val="28"/>
                <w:u w:val="single"/>
              </w:rPr>
              <w:t>29.10.2021</w:t>
            </w:r>
            <w:r w:rsidR="00651089">
              <w:rPr>
                <w:sz w:val="28"/>
                <w:szCs w:val="28"/>
              </w:rPr>
              <w:t xml:space="preserve">                                                                                      </w:t>
            </w:r>
            <w:r w:rsidR="00651089">
              <w:rPr>
                <w:sz w:val="28"/>
                <w:szCs w:val="28"/>
                <w:u w:val="single"/>
              </w:rPr>
              <w:t>№ 2/6</w:t>
            </w:r>
          </w:p>
          <w:p w:rsidR="00AA1FBF" w:rsidRPr="00D6696C" w:rsidRDefault="00AA1FBF" w:rsidP="00462F70">
            <w:pPr>
              <w:pStyle w:val="a7"/>
              <w:snapToGrid w:val="0"/>
              <w:spacing w:after="0"/>
              <w:ind w:left="-142" w:firstLine="142"/>
              <w:rPr>
                <w:bCs/>
                <w:sz w:val="28"/>
                <w:szCs w:val="28"/>
              </w:rPr>
            </w:pPr>
          </w:p>
          <w:p w:rsidR="0055548E" w:rsidRPr="00D6696C" w:rsidRDefault="00462F70" w:rsidP="00462F70">
            <w:pPr>
              <w:pStyle w:val="a7"/>
              <w:snapToGrid w:val="0"/>
              <w:spacing w:after="0"/>
              <w:rPr>
                <w:sz w:val="28"/>
                <w:szCs w:val="28"/>
              </w:rPr>
            </w:pPr>
            <w:r w:rsidRPr="00D6696C">
              <w:rPr>
                <w:sz w:val="28"/>
                <w:szCs w:val="28"/>
              </w:rPr>
              <w:t xml:space="preserve">                                                         </w:t>
            </w:r>
            <w:proofErr w:type="spellStart"/>
            <w:r w:rsidR="0055548E" w:rsidRPr="00D6696C">
              <w:rPr>
                <w:sz w:val="28"/>
                <w:szCs w:val="28"/>
              </w:rPr>
              <w:t>пгт</w:t>
            </w:r>
            <w:proofErr w:type="spellEnd"/>
            <w:r w:rsidR="0055548E" w:rsidRPr="00D6696C">
              <w:rPr>
                <w:sz w:val="28"/>
                <w:szCs w:val="28"/>
              </w:rPr>
              <w:t xml:space="preserve"> Юрья</w:t>
            </w:r>
          </w:p>
          <w:p w:rsidR="007B4F1B" w:rsidRDefault="007B4F1B" w:rsidP="00462F70">
            <w:pPr>
              <w:pStyle w:val="a7"/>
              <w:snapToGrid w:val="0"/>
              <w:spacing w:after="0"/>
              <w:jc w:val="center"/>
              <w:rPr>
                <w:sz w:val="28"/>
                <w:szCs w:val="28"/>
              </w:rPr>
            </w:pPr>
          </w:p>
          <w:p w:rsidR="00D6696C" w:rsidRPr="00D6696C" w:rsidRDefault="00D6696C" w:rsidP="00462F70">
            <w:pPr>
              <w:pStyle w:val="a7"/>
              <w:snapToGrid w:val="0"/>
              <w:spacing w:after="0"/>
              <w:jc w:val="center"/>
              <w:rPr>
                <w:sz w:val="28"/>
                <w:szCs w:val="28"/>
              </w:rPr>
            </w:pPr>
          </w:p>
          <w:p w:rsidR="008E192D" w:rsidRPr="008E192D" w:rsidRDefault="00C676B1" w:rsidP="008E192D">
            <w:pPr>
              <w:autoSpaceDE w:val="0"/>
              <w:autoSpaceDN w:val="0"/>
              <w:adjustRightInd w:val="0"/>
              <w:jc w:val="center"/>
              <w:rPr>
                <w:rFonts w:eastAsiaTheme="minorEastAsia"/>
                <w:b/>
                <w:bCs/>
                <w:sz w:val="28"/>
                <w:szCs w:val="28"/>
                <w:lang w:eastAsia="ru-RU"/>
              </w:rPr>
            </w:pPr>
            <w:r w:rsidRPr="008E192D">
              <w:rPr>
                <w:b/>
                <w:bCs/>
                <w:sz w:val="28"/>
                <w:szCs w:val="28"/>
              </w:rPr>
              <w:t>Об утверждении</w:t>
            </w:r>
            <w:r w:rsidR="00942944">
              <w:rPr>
                <w:b/>
                <w:sz w:val="28"/>
                <w:szCs w:val="28"/>
              </w:rPr>
              <w:t xml:space="preserve"> </w:t>
            </w:r>
            <w:r w:rsidR="009607C8">
              <w:rPr>
                <w:rFonts w:eastAsiaTheme="minorEastAsia"/>
                <w:b/>
                <w:bCs/>
                <w:sz w:val="28"/>
                <w:szCs w:val="28"/>
                <w:lang w:eastAsia="ru-RU"/>
              </w:rPr>
              <w:t>П</w:t>
            </w:r>
            <w:r w:rsidR="008E192D" w:rsidRPr="008E192D">
              <w:rPr>
                <w:rFonts w:eastAsiaTheme="minorEastAsia"/>
                <w:b/>
                <w:bCs/>
                <w:sz w:val="28"/>
                <w:szCs w:val="28"/>
                <w:lang w:eastAsia="ru-RU"/>
              </w:rPr>
              <w:t xml:space="preserve">оложения </w:t>
            </w:r>
          </w:p>
          <w:p w:rsidR="008E192D" w:rsidRPr="008E192D" w:rsidRDefault="00826A9F" w:rsidP="008E192D">
            <w:pPr>
              <w:suppressAutoHyphens w:val="0"/>
              <w:autoSpaceDE w:val="0"/>
              <w:autoSpaceDN w:val="0"/>
              <w:adjustRightInd w:val="0"/>
              <w:jc w:val="center"/>
              <w:rPr>
                <w:rFonts w:eastAsiaTheme="minorEastAsia"/>
                <w:b/>
                <w:bCs/>
                <w:sz w:val="28"/>
                <w:szCs w:val="28"/>
                <w:lang w:eastAsia="ru-RU"/>
              </w:rPr>
            </w:pPr>
            <w:r>
              <w:rPr>
                <w:rFonts w:eastAsiaTheme="minorEastAsia"/>
                <w:b/>
                <w:bCs/>
                <w:sz w:val="28"/>
                <w:szCs w:val="28"/>
                <w:lang w:eastAsia="ru-RU"/>
              </w:rPr>
              <w:t>о</w:t>
            </w:r>
            <w:r w:rsidR="008E192D" w:rsidRPr="008E192D">
              <w:rPr>
                <w:rFonts w:eastAsiaTheme="minorEastAsia"/>
                <w:b/>
                <w:bCs/>
                <w:sz w:val="28"/>
                <w:szCs w:val="28"/>
                <w:lang w:eastAsia="ru-RU"/>
              </w:rPr>
              <w:t>б осуществлени</w:t>
            </w:r>
            <w:r w:rsidR="009607C8">
              <w:rPr>
                <w:rFonts w:eastAsiaTheme="minorEastAsia"/>
                <w:b/>
                <w:bCs/>
                <w:sz w:val="28"/>
                <w:szCs w:val="28"/>
                <w:lang w:eastAsia="ru-RU"/>
              </w:rPr>
              <w:t>и</w:t>
            </w:r>
            <w:r w:rsidR="008E192D" w:rsidRPr="008E192D">
              <w:rPr>
                <w:rFonts w:eastAsiaTheme="minorEastAsia"/>
                <w:b/>
                <w:bCs/>
                <w:sz w:val="28"/>
                <w:szCs w:val="28"/>
                <w:lang w:eastAsia="ru-RU"/>
              </w:rPr>
              <w:t xml:space="preserve"> муниципального земельного контроля на территории сельских поселений муниципального образования Юрьянский муниципальный район Кировской области</w:t>
            </w:r>
          </w:p>
          <w:p w:rsidR="00D6696C" w:rsidRPr="00D6696C" w:rsidRDefault="00D6696C" w:rsidP="00C676B1">
            <w:pPr>
              <w:pStyle w:val="a7"/>
              <w:snapToGrid w:val="0"/>
              <w:spacing w:after="0"/>
              <w:rPr>
                <w:b/>
                <w:bCs/>
                <w:sz w:val="28"/>
                <w:szCs w:val="28"/>
              </w:rPr>
            </w:pPr>
          </w:p>
        </w:tc>
      </w:tr>
    </w:tbl>
    <w:p w:rsidR="006002E5" w:rsidRPr="006002E5" w:rsidRDefault="006002E5" w:rsidP="008E192D">
      <w:pPr>
        <w:pStyle w:val="ConsPlusNormal"/>
        <w:spacing w:line="360" w:lineRule="auto"/>
        <w:ind w:firstLine="540"/>
        <w:jc w:val="both"/>
        <w:rPr>
          <w:rFonts w:ascii="Times New Roman" w:hAnsi="Times New Roman" w:cs="Times New Roman"/>
          <w:sz w:val="28"/>
          <w:szCs w:val="28"/>
        </w:rPr>
      </w:pPr>
      <w:r w:rsidRPr="006002E5">
        <w:rPr>
          <w:rFonts w:ascii="Times New Roman" w:hAnsi="Times New Roman" w:cs="Times New Roman"/>
          <w:sz w:val="28"/>
          <w:szCs w:val="28"/>
        </w:rPr>
        <w:t xml:space="preserve">В соответствии </w:t>
      </w:r>
      <w:r w:rsidR="008E192D">
        <w:rPr>
          <w:rFonts w:ascii="Times New Roman" w:hAnsi="Times New Roman" w:cs="Times New Roman"/>
          <w:sz w:val="28"/>
          <w:szCs w:val="28"/>
        </w:rPr>
        <w:t xml:space="preserve"> </w:t>
      </w:r>
      <w:r w:rsidRPr="006002E5">
        <w:rPr>
          <w:rFonts w:ascii="Times New Roman" w:hAnsi="Times New Roman" w:cs="Times New Roman"/>
          <w:sz w:val="28"/>
          <w:szCs w:val="28"/>
        </w:rPr>
        <w:t>Федеральн</w:t>
      </w:r>
      <w:r w:rsidR="008E192D">
        <w:rPr>
          <w:rFonts w:ascii="Times New Roman" w:hAnsi="Times New Roman" w:cs="Times New Roman"/>
          <w:sz w:val="28"/>
          <w:szCs w:val="28"/>
        </w:rPr>
        <w:t>ым</w:t>
      </w:r>
      <w:r w:rsidRPr="006002E5">
        <w:rPr>
          <w:rFonts w:ascii="Times New Roman" w:hAnsi="Times New Roman" w:cs="Times New Roman"/>
          <w:sz w:val="28"/>
          <w:szCs w:val="28"/>
        </w:rPr>
        <w:t xml:space="preserve"> закон</w:t>
      </w:r>
      <w:r w:rsidR="008E192D">
        <w:rPr>
          <w:rFonts w:ascii="Times New Roman" w:hAnsi="Times New Roman" w:cs="Times New Roman"/>
          <w:sz w:val="28"/>
          <w:szCs w:val="28"/>
        </w:rPr>
        <w:t xml:space="preserve">ом </w:t>
      </w:r>
      <w:r w:rsidRPr="006002E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8E192D" w:rsidRPr="008E192D">
        <w:rPr>
          <w:rFonts w:ascii="Times New Roman" w:hAnsi="Times New Roman" w:cs="Times New Roman"/>
          <w:sz w:val="28"/>
          <w:szCs w:val="28"/>
        </w:rPr>
        <w:t xml:space="preserve"> </w:t>
      </w:r>
      <w:r w:rsidR="008E192D" w:rsidRPr="00DC7961">
        <w:rPr>
          <w:rFonts w:ascii="Times New Roman" w:hAnsi="Times New Roman" w:cs="Times New Roman"/>
          <w:sz w:val="28"/>
          <w:szCs w:val="28"/>
        </w:rPr>
        <w:t xml:space="preserve">Земельным </w:t>
      </w:r>
      <w:hyperlink r:id="rId10" w:history="1">
        <w:r w:rsidR="008E192D" w:rsidRPr="00DC7961">
          <w:rPr>
            <w:rFonts w:ascii="Times New Roman" w:hAnsi="Times New Roman" w:cs="Times New Roman"/>
            <w:sz w:val="28"/>
            <w:szCs w:val="28"/>
          </w:rPr>
          <w:t>кодексом</w:t>
        </w:r>
      </w:hyperlink>
      <w:r w:rsidR="008E192D" w:rsidRPr="00DC7961">
        <w:rPr>
          <w:rFonts w:ascii="Times New Roman" w:hAnsi="Times New Roman" w:cs="Times New Roman"/>
          <w:sz w:val="28"/>
          <w:szCs w:val="28"/>
        </w:rPr>
        <w:t xml:space="preserve"> Российской Федерации, Федеральным </w:t>
      </w:r>
      <w:hyperlink r:id="rId11" w:history="1">
        <w:r w:rsidR="008E192D" w:rsidRPr="00DC7961">
          <w:rPr>
            <w:rFonts w:ascii="Times New Roman" w:hAnsi="Times New Roman" w:cs="Times New Roman"/>
            <w:sz w:val="28"/>
            <w:szCs w:val="28"/>
          </w:rPr>
          <w:t>законом</w:t>
        </w:r>
      </w:hyperlink>
      <w:r w:rsidR="008E192D" w:rsidRPr="00DC796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hyperlink r:id="rId12" w:history="1">
        <w:r w:rsidR="008E192D" w:rsidRPr="00DC7961">
          <w:rPr>
            <w:rFonts w:ascii="Times New Roman" w:hAnsi="Times New Roman" w:cs="Times New Roman"/>
            <w:sz w:val="28"/>
            <w:szCs w:val="28"/>
          </w:rPr>
          <w:t>постановлением</w:t>
        </w:r>
      </w:hyperlink>
      <w:r w:rsidR="008E192D" w:rsidRPr="00DC7961">
        <w:rPr>
          <w:rFonts w:ascii="Times New Roman" w:hAnsi="Times New Roman" w:cs="Times New Roman"/>
          <w:sz w:val="28"/>
          <w:szCs w:val="28"/>
        </w:rPr>
        <w:t xml:space="preserve"> Правительства Кировской области от 15.09.2015 № 60/595 «Об утверждении Порядка осуществления муниципального земельного контроля на территории Кировской области» </w:t>
      </w:r>
      <w:r w:rsidRPr="006002E5">
        <w:rPr>
          <w:rFonts w:ascii="Times New Roman" w:hAnsi="Times New Roman" w:cs="Times New Roman"/>
          <w:sz w:val="28"/>
          <w:szCs w:val="28"/>
        </w:rPr>
        <w:t xml:space="preserve"> </w:t>
      </w:r>
      <w:r>
        <w:rPr>
          <w:rFonts w:ascii="Times New Roman" w:hAnsi="Times New Roman" w:cs="Times New Roman"/>
          <w:sz w:val="28"/>
          <w:szCs w:val="28"/>
        </w:rPr>
        <w:t>Юрьянская районная Дума Кировской области РЕШИЛА</w:t>
      </w:r>
      <w:r w:rsidRPr="006002E5">
        <w:rPr>
          <w:rFonts w:ascii="Times New Roman" w:hAnsi="Times New Roman" w:cs="Times New Roman"/>
          <w:sz w:val="28"/>
          <w:szCs w:val="28"/>
        </w:rPr>
        <w:t>:</w:t>
      </w:r>
    </w:p>
    <w:p w:rsidR="00C676B1" w:rsidRPr="008E192D" w:rsidRDefault="008E192D" w:rsidP="008E192D">
      <w:pPr>
        <w:autoSpaceDE w:val="0"/>
        <w:autoSpaceDN w:val="0"/>
        <w:adjustRightInd w:val="0"/>
        <w:spacing w:line="360" w:lineRule="auto"/>
        <w:ind w:firstLine="540"/>
        <w:jc w:val="both"/>
        <w:rPr>
          <w:rFonts w:eastAsiaTheme="minorEastAsia"/>
          <w:bCs/>
          <w:sz w:val="28"/>
          <w:szCs w:val="28"/>
          <w:lang w:eastAsia="ru-RU"/>
        </w:rPr>
      </w:pPr>
      <w:r>
        <w:rPr>
          <w:sz w:val="28"/>
          <w:szCs w:val="28"/>
        </w:rPr>
        <w:t xml:space="preserve"> </w:t>
      </w:r>
      <w:r w:rsidR="00C676B1" w:rsidRPr="008E192D">
        <w:rPr>
          <w:sz w:val="28"/>
          <w:szCs w:val="28"/>
        </w:rPr>
        <w:t xml:space="preserve">1. Утвердить </w:t>
      </w:r>
      <w:r w:rsidRPr="008E192D">
        <w:rPr>
          <w:sz w:val="28"/>
          <w:szCs w:val="28"/>
        </w:rPr>
        <w:t xml:space="preserve"> </w:t>
      </w:r>
      <w:r>
        <w:rPr>
          <w:rFonts w:eastAsiaTheme="minorEastAsia"/>
          <w:bCs/>
          <w:sz w:val="28"/>
          <w:szCs w:val="28"/>
          <w:lang w:eastAsia="ru-RU"/>
        </w:rPr>
        <w:t>П</w:t>
      </w:r>
      <w:r w:rsidRPr="008E192D">
        <w:rPr>
          <w:rFonts w:eastAsiaTheme="minorEastAsia"/>
          <w:bCs/>
          <w:sz w:val="28"/>
          <w:szCs w:val="28"/>
          <w:lang w:eastAsia="ru-RU"/>
        </w:rPr>
        <w:t>оложени</w:t>
      </w:r>
      <w:r>
        <w:rPr>
          <w:rFonts w:eastAsiaTheme="minorEastAsia"/>
          <w:bCs/>
          <w:sz w:val="28"/>
          <w:szCs w:val="28"/>
          <w:lang w:eastAsia="ru-RU"/>
        </w:rPr>
        <w:t>е о</w:t>
      </w:r>
      <w:r w:rsidRPr="008E192D">
        <w:rPr>
          <w:rFonts w:eastAsiaTheme="minorEastAsia"/>
          <w:bCs/>
          <w:sz w:val="28"/>
          <w:szCs w:val="28"/>
          <w:lang w:eastAsia="ru-RU"/>
        </w:rPr>
        <w:t>б осуществлени</w:t>
      </w:r>
      <w:r w:rsidR="0075627D">
        <w:rPr>
          <w:rFonts w:eastAsiaTheme="minorEastAsia"/>
          <w:bCs/>
          <w:sz w:val="28"/>
          <w:szCs w:val="28"/>
          <w:lang w:eastAsia="ru-RU"/>
        </w:rPr>
        <w:t>и</w:t>
      </w:r>
      <w:r w:rsidRPr="008E192D">
        <w:rPr>
          <w:rFonts w:eastAsiaTheme="minorEastAsia"/>
          <w:bCs/>
          <w:sz w:val="28"/>
          <w:szCs w:val="28"/>
          <w:lang w:eastAsia="ru-RU"/>
        </w:rPr>
        <w:t xml:space="preserve"> муниципального земельного контроля на территории сельских поселений муниципального образования Юрьянский муниципальный район Кировской области</w:t>
      </w:r>
      <w:r>
        <w:rPr>
          <w:rFonts w:eastAsiaTheme="minorEastAsia"/>
          <w:bCs/>
          <w:sz w:val="28"/>
          <w:szCs w:val="28"/>
          <w:lang w:eastAsia="ru-RU"/>
        </w:rPr>
        <w:t xml:space="preserve"> </w:t>
      </w:r>
      <w:r w:rsidR="00C676B1">
        <w:rPr>
          <w:sz w:val="28"/>
          <w:szCs w:val="28"/>
        </w:rPr>
        <w:t>согласно приложению.</w:t>
      </w:r>
    </w:p>
    <w:p w:rsidR="009B409D" w:rsidRPr="00D6696C" w:rsidRDefault="00C676B1" w:rsidP="00C676B1">
      <w:pPr>
        <w:spacing w:line="360" w:lineRule="auto"/>
        <w:ind w:firstLine="708"/>
        <w:jc w:val="both"/>
        <w:rPr>
          <w:sz w:val="28"/>
          <w:szCs w:val="28"/>
        </w:rPr>
      </w:pPr>
      <w:r>
        <w:rPr>
          <w:sz w:val="28"/>
          <w:szCs w:val="28"/>
        </w:rPr>
        <w:t>3</w:t>
      </w:r>
      <w:r w:rsidR="009B409D" w:rsidRPr="00D6696C">
        <w:rPr>
          <w:sz w:val="28"/>
          <w:szCs w:val="28"/>
        </w:rPr>
        <w:t>. Опубликовать настоящее решение в Информационном бюллетене муниципальных правовых актов органов местного самоуправления Юрьянского района Кировской области</w:t>
      </w:r>
      <w:r w:rsidR="00A3624A" w:rsidRPr="00D6696C">
        <w:rPr>
          <w:sz w:val="28"/>
          <w:szCs w:val="28"/>
        </w:rPr>
        <w:t>.</w:t>
      </w:r>
    </w:p>
    <w:p w:rsidR="009B409D" w:rsidRPr="00D6696C" w:rsidRDefault="00F553F0" w:rsidP="00A45FDB">
      <w:pPr>
        <w:spacing w:line="360" w:lineRule="auto"/>
        <w:jc w:val="both"/>
        <w:rPr>
          <w:sz w:val="28"/>
          <w:szCs w:val="28"/>
        </w:rPr>
      </w:pPr>
      <w:r>
        <w:rPr>
          <w:sz w:val="28"/>
          <w:szCs w:val="28"/>
        </w:rPr>
        <w:t xml:space="preserve">       </w:t>
      </w:r>
      <w:r w:rsidR="00C676B1">
        <w:rPr>
          <w:sz w:val="28"/>
          <w:szCs w:val="28"/>
        </w:rPr>
        <w:t>4</w:t>
      </w:r>
      <w:r w:rsidR="009B409D" w:rsidRPr="00D6696C">
        <w:rPr>
          <w:sz w:val="28"/>
          <w:szCs w:val="28"/>
        </w:rPr>
        <w:t xml:space="preserve">. Настоящее решение вступает в силу </w:t>
      </w:r>
      <w:r w:rsidR="002010C8">
        <w:rPr>
          <w:sz w:val="28"/>
          <w:szCs w:val="28"/>
        </w:rPr>
        <w:t>после</w:t>
      </w:r>
      <w:r w:rsidR="00A45FDB">
        <w:rPr>
          <w:sz w:val="28"/>
          <w:szCs w:val="28"/>
        </w:rPr>
        <w:t xml:space="preserve"> официального</w:t>
      </w:r>
      <w:r w:rsidR="00C75BBC">
        <w:rPr>
          <w:sz w:val="28"/>
          <w:szCs w:val="28"/>
        </w:rPr>
        <w:t xml:space="preserve"> </w:t>
      </w:r>
      <w:r w:rsidR="00A45FDB">
        <w:rPr>
          <w:sz w:val="28"/>
          <w:szCs w:val="28"/>
        </w:rPr>
        <w:t>опубликования</w:t>
      </w:r>
      <w:r w:rsidR="00324E4E" w:rsidRPr="00D6696C">
        <w:rPr>
          <w:sz w:val="28"/>
          <w:szCs w:val="28"/>
        </w:rPr>
        <w:t>.</w:t>
      </w:r>
    </w:p>
    <w:p w:rsidR="00D6696C" w:rsidRDefault="009B409D" w:rsidP="009B409D">
      <w:pPr>
        <w:jc w:val="both"/>
        <w:rPr>
          <w:sz w:val="28"/>
          <w:szCs w:val="28"/>
        </w:rPr>
      </w:pPr>
      <w:r w:rsidRPr="00D6696C">
        <w:rPr>
          <w:sz w:val="28"/>
          <w:szCs w:val="28"/>
        </w:rPr>
        <w:t xml:space="preserve"> </w:t>
      </w:r>
    </w:p>
    <w:p w:rsidR="009B409D" w:rsidRPr="00D6696C" w:rsidRDefault="009B409D" w:rsidP="009B409D">
      <w:pPr>
        <w:jc w:val="both"/>
        <w:rPr>
          <w:sz w:val="28"/>
          <w:szCs w:val="28"/>
        </w:rPr>
      </w:pPr>
      <w:r w:rsidRPr="00D6696C">
        <w:rPr>
          <w:sz w:val="28"/>
          <w:szCs w:val="28"/>
        </w:rPr>
        <w:t xml:space="preserve">Председатель Юрьянской </w:t>
      </w:r>
    </w:p>
    <w:p w:rsidR="009B409D" w:rsidRPr="00F978F1" w:rsidRDefault="009B409D" w:rsidP="009B409D">
      <w:pPr>
        <w:jc w:val="both"/>
        <w:rPr>
          <w:sz w:val="28"/>
          <w:szCs w:val="28"/>
        </w:rPr>
      </w:pPr>
      <w:r w:rsidRPr="00D6696C">
        <w:rPr>
          <w:sz w:val="28"/>
          <w:szCs w:val="28"/>
        </w:rPr>
        <w:t>районной Думы</w:t>
      </w:r>
      <w:r w:rsidR="003576EA">
        <w:rPr>
          <w:sz w:val="28"/>
          <w:szCs w:val="28"/>
        </w:rPr>
        <w:t xml:space="preserve"> </w:t>
      </w:r>
      <w:r w:rsidR="003A6050">
        <w:rPr>
          <w:sz w:val="28"/>
          <w:szCs w:val="28"/>
        </w:rPr>
        <w:t xml:space="preserve">             </w:t>
      </w:r>
      <w:r w:rsidR="00F978F1">
        <w:rPr>
          <w:sz w:val="28"/>
          <w:szCs w:val="28"/>
        </w:rPr>
        <w:t>Е.Н. Карпов</w:t>
      </w:r>
    </w:p>
    <w:p w:rsidR="009B409D" w:rsidRPr="00D6696C" w:rsidRDefault="009B409D" w:rsidP="009B409D">
      <w:pPr>
        <w:jc w:val="both"/>
        <w:rPr>
          <w:sz w:val="28"/>
          <w:szCs w:val="28"/>
        </w:rPr>
      </w:pPr>
    </w:p>
    <w:p w:rsidR="009B409D" w:rsidRPr="00D6696C" w:rsidRDefault="00277CBC" w:rsidP="009B409D">
      <w:pPr>
        <w:jc w:val="both"/>
        <w:rPr>
          <w:sz w:val="28"/>
          <w:szCs w:val="28"/>
        </w:rPr>
      </w:pPr>
      <w:proofErr w:type="spellStart"/>
      <w:r>
        <w:rPr>
          <w:sz w:val="28"/>
          <w:szCs w:val="28"/>
        </w:rPr>
        <w:t>Врио</w:t>
      </w:r>
      <w:proofErr w:type="spellEnd"/>
      <w:r>
        <w:rPr>
          <w:sz w:val="28"/>
          <w:szCs w:val="28"/>
        </w:rPr>
        <w:t xml:space="preserve"> г</w:t>
      </w:r>
      <w:r w:rsidR="009B409D" w:rsidRPr="00D6696C">
        <w:rPr>
          <w:sz w:val="28"/>
          <w:szCs w:val="28"/>
        </w:rPr>
        <w:t>лав</w:t>
      </w:r>
      <w:r>
        <w:rPr>
          <w:sz w:val="28"/>
          <w:szCs w:val="28"/>
        </w:rPr>
        <w:t>ы</w:t>
      </w:r>
      <w:r w:rsidR="009B409D" w:rsidRPr="00D6696C">
        <w:rPr>
          <w:sz w:val="28"/>
          <w:szCs w:val="28"/>
        </w:rPr>
        <w:t xml:space="preserve"> </w:t>
      </w:r>
      <w:proofErr w:type="spellStart"/>
      <w:r w:rsidR="009B409D" w:rsidRPr="00D6696C">
        <w:rPr>
          <w:sz w:val="28"/>
          <w:szCs w:val="28"/>
        </w:rPr>
        <w:t>Юрьянского</w:t>
      </w:r>
      <w:proofErr w:type="spellEnd"/>
      <w:r w:rsidR="009B409D" w:rsidRPr="00D6696C">
        <w:rPr>
          <w:sz w:val="28"/>
          <w:szCs w:val="28"/>
        </w:rPr>
        <w:t xml:space="preserve"> района</w:t>
      </w:r>
    </w:p>
    <w:p w:rsidR="00D6696C" w:rsidRDefault="009B409D" w:rsidP="00462F70">
      <w:pPr>
        <w:jc w:val="both"/>
        <w:rPr>
          <w:color w:val="000000"/>
          <w:sz w:val="28"/>
          <w:szCs w:val="28"/>
        </w:rPr>
      </w:pPr>
      <w:r w:rsidRPr="00D6696C">
        <w:rPr>
          <w:sz w:val="28"/>
          <w:szCs w:val="28"/>
        </w:rPr>
        <w:t>Кировской области</w:t>
      </w:r>
      <w:r w:rsidR="00D6696C">
        <w:rPr>
          <w:sz w:val="28"/>
          <w:szCs w:val="28"/>
        </w:rPr>
        <w:t xml:space="preserve">        </w:t>
      </w:r>
      <w:r w:rsidR="00F553F0">
        <w:rPr>
          <w:sz w:val="28"/>
          <w:szCs w:val="28"/>
        </w:rPr>
        <w:t xml:space="preserve"> </w:t>
      </w:r>
      <w:r w:rsidR="00277CBC">
        <w:rPr>
          <w:sz w:val="28"/>
          <w:szCs w:val="28"/>
        </w:rPr>
        <w:t>И.Ю. Шулаев</w:t>
      </w:r>
    </w:p>
    <w:p w:rsidR="00E74500" w:rsidRDefault="009B409D" w:rsidP="009B409D">
      <w:pPr>
        <w:rPr>
          <w:bCs/>
          <w:sz w:val="28"/>
          <w:szCs w:val="28"/>
        </w:rPr>
      </w:pPr>
      <w:r>
        <w:rPr>
          <w:bCs/>
          <w:sz w:val="28"/>
          <w:szCs w:val="28"/>
        </w:rPr>
        <w:t xml:space="preserve">                           </w:t>
      </w:r>
    </w:p>
    <w:p w:rsidR="00E74500" w:rsidRDefault="00E74500" w:rsidP="009B409D">
      <w:pPr>
        <w:rPr>
          <w:bCs/>
          <w:sz w:val="28"/>
          <w:szCs w:val="28"/>
        </w:rPr>
      </w:pPr>
    </w:p>
    <w:p w:rsidR="00E74500" w:rsidRPr="001928D9" w:rsidRDefault="00E74500" w:rsidP="00E74500">
      <w:pPr>
        <w:spacing w:after="1" w:line="240" w:lineRule="atLeast"/>
        <w:ind w:left="4956" w:firstLine="708"/>
        <w:outlineLvl w:val="0"/>
        <w:rPr>
          <w:szCs w:val="24"/>
        </w:rPr>
      </w:pPr>
      <w:r w:rsidRPr="001928D9">
        <w:rPr>
          <w:szCs w:val="24"/>
        </w:rPr>
        <w:t xml:space="preserve">Приложение           </w:t>
      </w:r>
    </w:p>
    <w:p w:rsidR="00E74500" w:rsidRPr="001928D9" w:rsidRDefault="00E74500" w:rsidP="00E74500">
      <w:pPr>
        <w:spacing w:after="1" w:line="240" w:lineRule="atLeast"/>
        <w:ind w:left="4956" w:firstLine="708"/>
        <w:outlineLvl w:val="0"/>
        <w:rPr>
          <w:szCs w:val="24"/>
        </w:rPr>
      </w:pPr>
    </w:p>
    <w:p w:rsidR="00E74500" w:rsidRPr="001928D9" w:rsidRDefault="00E74500" w:rsidP="00E74500">
      <w:pPr>
        <w:spacing w:after="1" w:line="240" w:lineRule="atLeast"/>
        <w:ind w:left="5664"/>
        <w:outlineLvl w:val="0"/>
        <w:rPr>
          <w:szCs w:val="24"/>
        </w:rPr>
      </w:pPr>
      <w:r w:rsidRPr="001928D9">
        <w:rPr>
          <w:szCs w:val="24"/>
        </w:rPr>
        <w:t>УТВЕРЖДЕНО</w:t>
      </w:r>
      <w:r w:rsidRPr="001928D9">
        <w:rPr>
          <w:szCs w:val="24"/>
        </w:rPr>
        <w:br/>
        <w:t xml:space="preserve">решением Юрьянской   районной Думы Кировской области                                                        </w:t>
      </w:r>
    </w:p>
    <w:p w:rsidR="00E74500" w:rsidRPr="001928D9" w:rsidRDefault="00E74500" w:rsidP="00E74500">
      <w:pPr>
        <w:spacing w:after="1" w:line="240" w:lineRule="atLeast"/>
        <w:ind w:left="4956" w:firstLine="708"/>
        <w:outlineLvl w:val="0"/>
        <w:rPr>
          <w:szCs w:val="24"/>
        </w:rPr>
      </w:pPr>
      <w:r w:rsidRPr="001928D9">
        <w:rPr>
          <w:szCs w:val="24"/>
        </w:rPr>
        <w:t>от</w:t>
      </w:r>
      <w:r w:rsidR="00651089">
        <w:rPr>
          <w:szCs w:val="24"/>
        </w:rPr>
        <w:t xml:space="preserve"> 29.10.2021</w:t>
      </w:r>
      <w:r w:rsidRPr="001928D9">
        <w:rPr>
          <w:szCs w:val="24"/>
        </w:rPr>
        <w:t xml:space="preserve">     №</w:t>
      </w:r>
      <w:r w:rsidR="00651089">
        <w:rPr>
          <w:szCs w:val="24"/>
        </w:rPr>
        <w:t xml:space="preserve"> 2/6</w:t>
      </w:r>
    </w:p>
    <w:p w:rsidR="00E74500" w:rsidRPr="001928D9" w:rsidRDefault="00E74500" w:rsidP="00E74500">
      <w:pPr>
        <w:autoSpaceDE w:val="0"/>
        <w:autoSpaceDN w:val="0"/>
        <w:adjustRightInd w:val="0"/>
        <w:jc w:val="right"/>
        <w:rPr>
          <w:szCs w:val="24"/>
        </w:rPr>
      </w:pPr>
    </w:p>
    <w:p w:rsidR="00E74500" w:rsidRPr="001928D9" w:rsidRDefault="00E74500" w:rsidP="00E74500">
      <w:pPr>
        <w:autoSpaceDE w:val="0"/>
        <w:autoSpaceDN w:val="0"/>
        <w:adjustRightInd w:val="0"/>
        <w:jc w:val="center"/>
        <w:rPr>
          <w:b/>
          <w:bCs/>
          <w:szCs w:val="24"/>
        </w:rPr>
      </w:pPr>
      <w:bookmarkStart w:id="1" w:name="Par36"/>
      <w:bookmarkEnd w:id="1"/>
      <w:r w:rsidRPr="001928D9">
        <w:rPr>
          <w:b/>
          <w:bCs/>
          <w:szCs w:val="24"/>
        </w:rPr>
        <w:t>ПОЛОЖЕНИЕ</w:t>
      </w:r>
    </w:p>
    <w:p w:rsidR="00E74500" w:rsidRPr="001928D9" w:rsidRDefault="00E74500" w:rsidP="00E74500">
      <w:pPr>
        <w:autoSpaceDE w:val="0"/>
        <w:autoSpaceDN w:val="0"/>
        <w:adjustRightInd w:val="0"/>
        <w:jc w:val="center"/>
        <w:rPr>
          <w:b/>
          <w:bCs/>
          <w:szCs w:val="24"/>
        </w:rPr>
      </w:pPr>
      <w:r w:rsidRPr="001928D9">
        <w:rPr>
          <w:b/>
          <w:bCs/>
          <w:szCs w:val="24"/>
        </w:rPr>
        <w:t>ОБ ОСУЩЕСТВЛЕНИИ МУНИЦИПАЛЬНОГО ЗЕМЕЛЬНОГО КОНТРОЛЯ НА ТЕРРИТОРИИ СЕЛЬСКИХ ПОСЕЛЕНИЙ МУНИЦИПАЛЬНОГО ОБРАЗОВАНИЯ ЮРЬЯНСКИЙ МУНИЦИПАЛЬНЫЙ РАЙОН КИРОВСКОЙ ОБЛАСТИ</w:t>
      </w:r>
    </w:p>
    <w:p w:rsidR="00E74500" w:rsidRPr="001928D9" w:rsidRDefault="00E74500" w:rsidP="00E74500">
      <w:pPr>
        <w:autoSpaceDE w:val="0"/>
        <w:autoSpaceDN w:val="0"/>
        <w:adjustRightInd w:val="0"/>
        <w:jc w:val="both"/>
        <w:rPr>
          <w:szCs w:val="24"/>
        </w:rPr>
      </w:pPr>
    </w:p>
    <w:p w:rsidR="00E74500" w:rsidRPr="001928D9" w:rsidRDefault="00E74500" w:rsidP="00E74500">
      <w:pPr>
        <w:pStyle w:val="ConsPlusTitle"/>
        <w:jc w:val="center"/>
        <w:rPr>
          <w:rFonts w:ascii="Times New Roman" w:hAnsi="Times New Roman" w:cs="Times New Roman"/>
          <w:b w:val="0"/>
          <w:sz w:val="24"/>
          <w:szCs w:val="24"/>
        </w:rPr>
      </w:pPr>
    </w:p>
    <w:p w:rsidR="00E74500" w:rsidRPr="001928D9" w:rsidRDefault="00E74500" w:rsidP="00F62EE4">
      <w:pPr>
        <w:pStyle w:val="ConsPlusNormal"/>
        <w:jc w:val="center"/>
        <w:rPr>
          <w:rFonts w:ascii="Times New Roman" w:hAnsi="Times New Roman" w:cs="Times New Roman"/>
          <w:b/>
          <w:sz w:val="24"/>
          <w:szCs w:val="24"/>
        </w:rPr>
      </w:pPr>
      <w:r w:rsidRPr="001928D9">
        <w:rPr>
          <w:rFonts w:ascii="Times New Roman" w:hAnsi="Times New Roman" w:cs="Times New Roman"/>
          <w:b/>
          <w:sz w:val="24"/>
          <w:szCs w:val="24"/>
        </w:rPr>
        <w:t>1.Общие положения</w:t>
      </w:r>
    </w:p>
    <w:p w:rsidR="00E74500" w:rsidRPr="001928D9" w:rsidRDefault="00E74500" w:rsidP="00F62EE4">
      <w:pPr>
        <w:pStyle w:val="ConsPlusNormal"/>
        <w:ind w:firstLine="567"/>
        <w:rPr>
          <w:rFonts w:ascii="Times New Roman" w:hAnsi="Times New Roman" w:cs="Times New Roman"/>
          <w:sz w:val="24"/>
          <w:szCs w:val="24"/>
        </w:rPr>
      </w:pPr>
    </w:p>
    <w:p w:rsidR="00E74500" w:rsidRPr="001928D9" w:rsidRDefault="00E74500" w:rsidP="00F62EE4">
      <w:pPr>
        <w:pStyle w:val="a3"/>
        <w:tabs>
          <w:tab w:val="left" w:pos="1134"/>
        </w:tabs>
        <w:ind w:left="0" w:firstLine="709"/>
        <w:jc w:val="both"/>
        <w:rPr>
          <w:szCs w:val="24"/>
        </w:rPr>
      </w:pPr>
      <w:r w:rsidRPr="001928D9">
        <w:rPr>
          <w:szCs w:val="24"/>
        </w:rPr>
        <w:t xml:space="preserve">1.1. Настоящее Положение устанавливает порядок организации и осуществления муниципального земельного контроля на территории сельских поселений муниципального образования Юрьянский муниципальный район Кировской области (далее – муниципальный контроль). </w:t>
      </w:r>
    </w:p>
    <w:p w:rsidR="00E74500" w:rsidRPr="001928D9" w:rsidRDefault="00E74500" w:rsidP="00F62EE4">
      <w:pPr>
        <w:pStyle w:val="a3"/>
        <w:tabs>
          <w:tab w:val="left" w:pos="1134"/>
        </w:tabs>
        <w:ind w:left="0" w:firstLine="709"/>
        <w:jc w:val="both"/>
        <w:rPr>
          <w:szCs w:val="24"/>
        </w:rPr>
      </w:pPr>
      <w:proofErr w:type="gramStart"/>
      <w:r w:rsidRPr="001928D9">
        <w:rPr>
          <w:szCs w:val="24"/>
        </w:rPr>
        <w:t>П</w:t>
      </w:r>
      <w:r w:rsidRPr="001928D9">
        <w:rPr>
          <w:color w:val="000000"/>
          <w:szCs w:val="24"/>
          <w:shd w:val="clear" w:color="auto" w:fill="FFFFFF"/>
        </w:rPr>
        <w:t>од муниципальным контролем в Российской Федерации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w:t>
      </w:r>
      <w:proofErr w:type="gramEnd"/>
      <w:r w:rsidRPr="001928D9">
        <w:rPr>
          <w:color w:val="000000"/>
          <w:szCs w:val="24"/>
          <w:shd w:val="clear" w:color="auto" w:fill="FFFFFF"/>
        </w:rPr>
        <w:t xml:space="preserve"> последствий и (или) восстановлению правового положения, существовавшего до возникновения таких нарушений.</w:t>
      </w:r>
    </w:p>
    <w:p w:rsidR="00E74500" w:rsidRPr="001928D9" w:rsidRDefault="00E74500" w:rsidP="00F62EE4">
      <w:pPr>
        <w:pStyle w:val="a3"/>
        <w:tabs>
          <w:tab w:val="left" w:pos="1134"/>
        </w:tabs>
        <w:ind w:left="0" w:firstLine="709"/>
        <w:jc w:val="both"/>
        <w:rPr>
          <w:szCs w:val="24"/>
        </w:rPr>
      </w:pPr>
      <w:r w:rsidRPr="001928D9">
        <w:rPr>
          <w:szCs w:val="24"/>
        </w:rPr>
        <w:t>1.2. Предметом муниципального контроля является: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исполнение решений, принимаемых по результатам контрольных мероприятий.</w:t>
      </w:r>
    </w:p>
    <w:p w:rsidR="00E74500" w:rsidRPr="001928D9" w:rsidRDefault="00E74500" w:rsidP="00F62EE4">
      <w:pPr>
        <w:pStyle w:val="a3"/>
        <w:tabs>
          <w:tab w:val="left" w:pos="1134"/>
        </w:tabs>
        <w:ind w:left="0" w:firstLine="709"/>
        <w:jc w:val="both"/>
        <w:rPr>
          <w:szCs w:val="24"/>
        </w:rPr>
      </w:pPr>
      <w:r w:rsidRPr="001928D9">
        <w:rPr>
          <w:szCs w:val="24"/>
        </w:rPr>
        <w:t>1.3. Объектами муниципального контроля (далее – объект контроля) являются:</w:t>
      </w:r>
    </w:p>
    <w:p w:rsidR="00E74500" w:rsidRPr="001928D9" w:rsidRDefault="00E74500" w:rsidP="00F62EE4">
      <w:pPr>
        <w:ind w:firstLine="709"/>
        <w:jc w:val="both"/>
        <w:rPr>
          <w:szCs w:val="24"/>
        </w:rPr>
      </w:pPr>
      <w:r w:rsidRPr="001928D9">
        <w:rPr>
          <w:szCs w:val="24"/>
        </w:rPr>
        <w:t xml:space="preserve">деятельность, действия (бездействие) контролируемых лиц в сфере </w:t>
      </w:r>
      <w:proofErr w:type="spellStart"/>
      <w:r w:rsidRPr="001928D9">
        <w:rPr>
          <w:szCs w:val="24"/>
        </w:rPr>
        <w:t>землепользования</w:t>
      </w:r>
      <w:proofErr w:type="gramStart"/>
      <w:r w:rsidRPr="001928D9">
        <w:rPr>
          <w:szCs w:val="24"/>
        </w:rPr>
        <w:t>,в</w:t>
      </w:r>
      <w:proofErr w:type="spellEnd"/>
      <w:proofErr w:type="gramEnd"/>
      <w:r w:rsidRPr="001928D9">
        <w:rPr>
          <w:szCs w:val="24"/>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74500" w:rsidRPr="001928D9" w:rsidRDefault="00E74500" w:rsidP="00F62EE4">
      <w:pPr>
        <w:ind w:firstLine="709"/>
        <w:jc w:val="both"/>
        <w:rPr>
          <w:szCs w:val="24"/>
        </w:rPr>
      </w:pPr>
      <w:r w:rsidRPr="001928D9">
        <w:rPr>
          <w:szCs w:val="24"/>
        </w:rPr>
        <w:t>результаты деятельности контролируемых лиц, в том числе работы и услуги, к которым предъявляются обязательные требования;</w:t>
      </w:r>
    </w:p>
    <w:p w:rsidR="00E74500" w:rsidRPr="001928D9" w:rsidRDefault="00E74500" w:rsidP="00F62EE4">
      <w:pPr>
        <w:autoSpaceDE w:val="0"/>
        <w:autoSpaceDN w:val="0"/>
        <w:adjustRightInd w:val="0"/>
        <w:ind w:firstLine="709"/>
        <w:jc w:val="both"/>
        <w:rPr>
          <w:szCs w:val="24"/>
        </w:rPr>
      </w:pPr>
      <w:r w:rsidRPr="001928D9">
        <w:rPr>
          <w:szCs w:val="24"/>
        </w:rPr>
        <w:t xml:space="preserve">объекты земельных отношений, расположенные на территории сельских поселений Юрьянского района. </w:t>
      </w:r>
    </w:p>
    <w:p w:rsidR="00E74500" w:rsidRPr="001928D9" w:rsidRDefault="00E74500" w:rsidP="00F62EE4">
      <w:pPr>
        <w:pStyle w:val="a3"/>
        <w:tabs>
          <w:tab w:val="left" w:pos="1134"/>
        </w:tabs>
        <w:ind w:left="0" w:firstLine="709"/>
        <w:jc w:val="both"/>
        <w:rPr>
          <w:szCs w:val="24"/>
        </w:rPr>
      </w:pPr>
      <w:r w:rsidRPr="001928D9">
        <w:rPr>
          <w:szCs w:val="24"/>
        </w:rPr>
        <w:t>1.4. Учет объектов контроля осуществляется посредством создания:</w:t>
      </w:r>
    </w:p>
    <w:p w:rsidR="00E74500" w:rsidRPr="001928D9" w:rsidRDefault="00E74500" w:rsidP="00F62EE4">
      <w:pPr>
        <w:ind w:firstLine="709"/>
        <w:jc w:val="both"/>
        <w:rPr>
          <w:szCs w:val="24"/>
        </w:rPr>
      </w:pPr>
      <w:r w:rsidRPr="001928D9">
        <w:rPr>
          <w:szCs w:val="24"/>
        </w:rPr>
        <w:t xml:space="preserve">единого реестра контрольных мероприятий; </w:t>
      </w:r>
    </w:p>
    <w:p w:rsidR="00E74500" w:rsidRPr="001928D9" w:rsidRDefault="00E74500" w:rsidP="00F62EE4">
      <w:pPr>
        <w:ind w:firstLine="709"/>
        <w:jc w:val="both"/>
        <w:rPr>
          <w:szCs w:val="24"/>
        </w:rPr>
      </w:pPr>
      <w:r w:rsidRPr="001928D9">
        <w:rPr>
          <w:szCs w:val="24"/>
        </w:rPr>
        <w:t>информационной системы (подсистемы государственной информационной системы</w:t>
      </w:r>
      <w:proofErr w:type="gramStart"/>
      <w:r w:rsidRPr="001928D9">
        <w:rPr>
          <w:szCs w:val="24"/>
        </w:rPr>
        <w:t>)д</w:t>
      </w:r>
      <w:proofErr w:type="gramEnd"/>
      <w:r w:rsidRPr="001928D9">
        <w:rPr>
          <w:szCs w:val="24"/>
        </w:rPr>
        <w:t>осудебного обжалования;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74500" w:rsidRPr="001928D9" w:rsidRDefault="00E74500" w:rsidP="00F62EE4">
      <w:pPr>
        <w:pStyle w:val="a3"/>
        <w:ind w:left="0" w:firstLine="709"/>
        <w:jc w:val="both"/>
        <w:rPr>
          <w:szCs w:val="24"/>
        </w:rPr>
      </w:pPr>
      <w:r w:rsidRPr="001928D9">
        <w:rPr>
          <w:szCs w:val="24"/>
        </w:rPr>
        <w:lastRenderedPageBreak/>
        <w:t>1.5. Муниципальный контроль осуществляется администрацией Юрьянского района (далее – Контрольный орган).</w:t>
      </w:r>
    </w:p>
    <w:p w:rsidR="00E74500" w:rsidRPr="001928D9" w:rsidRDefault="00E74500" w:rsidP="00F62EE4">
      <w:pPr>
        <w:pStyle w:val="a3"/>
        <w:ind w:left="0" w:firstLine="709"/>
        <w:jc w:val="both"/>
        <w:rPr>
          <w:color w:val="FF0000"/>
          <w:szCs w:val="24"/>
          <w:vertAlign w:val="superscript"/>
        </w:rPr>
      </w:pPr>
      <w:r w:rsidRPr="001928D9">
        <w:rPr>
          <w:szCs w:val="24"/>
        </w:rPr>
        <w:t>Непосредственное осуществление муниципального контроля возлагается на управление муниципальным имуществом администрации Юрьянского района Кировской области (далее – управление муниципальным имуществом).</w:t>
      </w:r>
    </w:p>
    <w:p w:rsidR="00E74500" w:rsidRPr="001928D9" w:rsidRDefault="00E74500" w:rsidP="00F62EE4">
      <w:pPr>
        <w:pStyle w:val="a3"/>
        <w:ind w:left="0" w:firstLine="709"/>
        <w:jc w:val="both"/>
        <w:rPr>
          <w:szCs w:val="24"/>
        </w:rPr>
      </w:pPr>
      <w:r w:rsidRPr="001928D9">
        <w:rPr>
          <w:szCs w:val="24"/>
        </w:rPr>
        <w:t>1.6. Руководство деятельностью по осуществлению муниципального контроля осуществляет глава Юрьянского района Кировской области</w:t>
      </w:r>
      <w:r w:rsidRPr="001928D9">
        <w:rPr>
          <w:i/>
          <w:szCs w:val="24"/>
        </w:rPr>
        <w:t>.</w:t>
      </w:r>
    </w:p>
    <w:p w:rsidR="00E74500" w:rsidRPr="001928D9" w:rsidRDefault="00E74500" w:rsidP="00F62EE4">
      <w:pPr>
        <w:pStyle w:val="a3"/>
        <w:tabs>
          <w:tab w:val="left" w:pos="1134"/>
        </w:tabs>
        <w:ind w:left="0" w:firstLine="709"/>
        <w:jc w:val="both"/>
        <w:rPr>
          <w:szCs w:val="24"/>
        </w:rPr>
      </w:pPr>
      <w:r w:rsidRPr="001928D9">
        <w:rPr>
          <w:szCs w:val="24"/>
        </w:rPr>
        <w:t>1.7. От имени Контрольного органа муниципальный контроль вправе осуществлять следующие должностные лица:</w:t>
      </w:r>
    </w:p>
    <w:p w:rsidR="00E74500" w:rsidRPr="001928D9" w:rsidRDefault="00E74500" w:rsidP="00F62EE4">
      <w:pPr>
        <w:ind w:firstLine="709"/>
        <w:jc w:val="both"/>
        <w:rPr>
          <w:szCs w:val="24"/>
        </w:rPr>
      </w:pPr>
      <w:r w:rsidRPr="001928D9">
        <w:rPr>
          <w:szCs w:val="24"/>
        </w:rPr>
        <w:t>1) руководитель (заместитель руководителя) Контрольного органа;</w:t>
      </w:r>
    </w:p>
    <w:p w:rsidR="00E74500" w:rsidRPr="001928D9" w:rsidRDefault="00E74500" w:rsidP="00F62EE4">
      <w:pPr>
        <w:ind w:firstLine="709"/>
        <w:jc w:val="both"/>
        <w:rPr>
          <w:szCs w:val="24"/>
        </w:rPr>
      </w:pPr>
      <w:r w:rsidRPr="001928D9">
        <w:rPr>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74500" w:rsidRPr="001928D9" w:rsidRDefault="00E74500" w:rsidP="00F62EE4">
      <w:pPr>
        <w:ind w:firstLine="709"/>
        <w:jc w:val="both"/>
        <w:rPr>
          <w:szCs w:val="24"/>
        </w:rPr>
      </w:pPr>
      <w:r w:rsidRPr="001928D9">
        <w:rPr>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74500" w:rsidRPr="001928D9" w:rsidRDefault="00E74500" w:rsidP="00F62EE4">
      <w:pPr>
        <w:ind w:firstLine="709"/>
        <w:jc w:val="both"/>
        <w:rPr>
          <w:szCs w:val="24"/>
        </w:rPr>
      </w:pPr>
      <w:r w:rsidRPr="001928D9">
        <w:rPr>
          <w:szCs w:val="24"/>
        </w:rPr>
        <w:t xml:space="preserve">Должностными лицами Контрольного органа, уполномоченными </w:t>
      </w:r>
      <w:r w:rsidRPr="001928D9">
        <w:rPr>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74500" w:rsidRPr="001928D9" w:rsidRDefault="00E74500" w:rsidP="00F62EE4">
      <w:pPr>
        <w:pStyle w:val="a3"/>
        <w:tabs>
          <w:tab w:val="left" w:pos="1134"/>
        </w:tabs>
        <w:ind w:left="0" w:firstLine="851"/>
        <w:jc w:val="both"/>
        <w:rPr>
          <w:szCs w:val="24"/>
        </w:rPr>
      </w:pPr>
      <w:r w:rsidRPr="001928D9">
        <w:rPr>
          <w:szCs w:val="24"/>
        </w:rPr>
        <w:t>1.8. Права и обязанности инспектора.</w:t>
      </w:r>
    </w:p>
    <w:p w:rsidR="00E74500" w:rsidRPr="001928D9" w:rsidRDefault="00E74500" w:rsidP="00F62EE4">
      <w:pPr>
        <w:pStyle w:val="a3"/>
        <w:tabs>
          <w:tab w:val="left" w:pos="1134"/>
        </w:tabs>
        <w:ind w:left="0" w:firstLine="851"/>
        <w:jc w:val="both"/>
        <w:rPr>
          <w:szCs w:val="24"/>
        </w:rPr>
      </w:pPr>
      <w:r w:rsidRPr="001928D9">
        <w:rPr>
          <w:szCs w:val="24"/>
        </w:rPr>
        <w:t>1.8.1. Инспектор обязан:</w:t>
      </w:r>
    </w:p>
    <w:p w:rsidR="00E74500" w:rsidRPr="001928D9" w:rsidRDefault="00E74500" w:rsidP="00F62EE4">
      <w:pPr>
        <w:pStyle w:val="a3"/>
        <w:tabs>
          <w:tab w:val="left" w:pos="1134"/>
        </w:tabs>
        <w:ind w:left="0" w:firstLine="851"/>
        <w:jc w:val="both"/>
        <w:rPr>
          <w:szCs w:val="24"/>
        </w:rPr>
      </w:pPr>
      <w:r w:rsidRPr="001928D9">
        <w:rPr>
          <w:szCs w:val="24"/>
        </w:rPr>
        <w:t>1) соблюдать законодательство Российской Федерации, права и законные интересы контролируемых лиц;</w:t>
      </w:r>
    </w:p>
    <w:p w:rsidR="00E74500" w:rsidRPr="001928D9" w:rsidRDefault="00E74500" w:rsidP="00F62EE4">
      <w:pPr>
        <w:pStyle w:val="a3"/>
        <w:tabs>
          <w:tab w:val="left" w:pos="1134"/>
        </w:tabs>
        <w:ind w:left="0" w:firstLine="851"/>
        <w:jc w:val="both"/>
        <w:rPr>
          <w:szCs w:val="24"/>
        </w:rPr>
      </w:pPr>
      <w:r w:rsidRPr="001928D9">
        <w:rPr>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74500" w:rsidRPr="001928D9" w:rsidRDefault="00E74500" w:rsidP="00F62EE4">
      <w:pPr>
        <w:pStyle w:val="a3"/>
        <w:tabs>
          <w:tab w:val="left" w:pos="1134"/>
        </w:tabs>
        <w:ind w:left="0" w:firstLine="851"/>
        <w:jc w:val="both"/>
        <w:rPr>
          <w:szCs w:val="24"/>
        </w:rPr>
      </w:pPr>
      <w:proofErr w:type="gramStart"/>
      <w:r w:rsidRPr="001928D9">
        <w:rPr>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74500" w:rsidRPr="001928D9" w:rsidRDefault="00E74500" w:rsidP="00F62EE4">
      <w:pPr>
        <w:pStyle w:val="a3"/>
        <w:tabs>
          <w:tab w:val="left" w:pos="1134"/>
        </w:tabs>
        <w:ind w:left="0" w:firstLine="851"/>
        <w:jc w:val="both"/>
        <w:rPr>
          <w:szCs w:val="24"/>
        </w:rPr>
      </w:pPr>
      <w:r w:rsidRPr="001928D9">
        <w:rPr>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74500" w:rsidRPr="001928D9" w:rsidRDefault="00E74500" w:rsidP="00F62EE4">
      <w:pPr>
        <w:pStyle w:val="a3"/>
        <w:tabs>
          <w:tab w:val="left" w:pos="1134"/>
        </w:tabs>
        <w:ind w:left="0" w:firstLine="851"/>
        <w:jc w:val="both"/>
        <w:rPr>
          <w:szCs w:val="24"/>
        </w:rPr>
      </w:pPr>
      <w:r w:rsidRPr="001928D9">
        <w:rPr>
          <w:szCs w:val="24"/>
        </w:rPr>
        <w:t>5) не препятствовать присутствию контролируемых лиц, их представителей, а с согласия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74500" w:rsidRPr="001928D9" w:rsidRDefault="00E74500" w:rsidP="00F62EE4">
      <w:pPr>
        <w:pStyle w:val="a3"/>
        <w:tabs>
          <w:tab w:val="left" w:pos="1134"/>
        </w:tabs>
        <w:ind w:left="0" w:firstLine="851"/>
        <w:jc w:val="both"/>
        <w:rPr>
          <w:szCs w:val="24"/>
        </w:rPr>
      </w:pPr>
      <w:r w:rsidRPr="001928D9">
        <w:rPr>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74500" w:rsidRPr="001928D9" w:rsidRDefault="00E74500" w:rsidP="00F62EE4">
      <w:pPr>
        <w:pStyle w:val="a3"/>
        <w:tabs>
          <w:tab w:val="left" w:pos="1134"/>
        </w:tabs>
        <w:ind w:left="0" w:firstLine="851"/>
        <w:jc w:val="both"/>
        <w:rPr>
          <w:szCs w:val="24"/>
        </w:rPr>
      </w:pPr>
      <w:r w:rsidRPr="001928D9">
        <w:rPr>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74500" w:rsidRPr="001928D9" w:rsidRDefault="00E74500" w:rsidP="00F62EE4">
      <w:pPr>
        <w:pStyle w:val="a3"/>
        <w:tabs>
          <w:tab w:val="left" w:pos="1134"/>
        </w:tabs>
        <w:ind w:left="0" w:firstLine="851"/>
        <w:jc w:val="both"/>
        <w:rPr>
          <w:szCs w:val="24"/>
        </w:rPr>
      </w:pPr>
      <w:r w:rsidRPr="001928D9">
        <w:rPr>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74500" w:rsidRPr="001928D9" w:rsidRDefault="00E74500" w:rsidP="00F62EE4">
      <w:pPr>
        <w:pStyle w:val="a3"/>
        <w:tabs>
          <w:tab w:val="left" w:pos="1134"/>
        </w:tabs>
        <w:ind w:left="0" w:firstLine="851"/>
        <w:jc w:val="both"/>
        <w:rPr>
          <w:szCs w:val="24"/>
        </w:rPr>
      </w:pPr>
      <w:r w:rsidRPr="001928D9">
        <w:rPr>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74500" w:rsidRPr="001928D9" w:rsidRDefault="00E74500" w:rsidP="00F62EE4">
      <w:pPr>
        <w:pStyle w:val="a3"/>
        <w:tabs>
          <w:tab w:val="left" w:pos="1134"/>
        </w:tabs>
        <w:ind w:left="0" w:firstLine="851"/>
        <w:jc w:val="both"/>
        <w:rPr>
          <w:szCs w:val="24"/>
        </w:rPr>
      </w:pPr>
      <w:r w:rsidRPr="001928D9">
        <w:rPr>
          <w:szCs w:val="24"/>
        </w:rPr>
        <w:t>10) доказывать обоснованность своих действий при их обжаловании в порядке, установленном законодательством Российской Федерации;</w:t>
      </w:r>
    </w:p>
    <w:p w:rsidR="00E74500" w:rsidRPr="001928D9" w:rsidRDefault="00E74500" w:rsidP="00F62EE4">
      <w:pPr>
        <w:pStyle w:val="a3"/>
        <w:tabs>
          <w:tab w:val="left" w:pos="1134"/>
        </w:tabs>
        <w:ind w:left="0" w:firstLine="851"/>
        <w:jc w:val="both"/>
        <w:rPr>
          <w:szCs w:val="24"/>
        </w:rPr>
      </w:pPr>
      <w:r w:rsidRPr="001928D9">
        <w:rPr>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74500" w:rsidRPr="001928D9" w:rsidRDefault="00E74500" w:rsidP="00F62EE4">
      <w:pPr>
        <w:pStyle w:val="a3"/>
        <w:tabs>
          <w:tab w:val="left" w:pos="1134"/>
        </w:tabs>
        <w:ind w:left="0" w:firstLine="851"/>
        <w:jc w:val="both"/>
        <w:rPr>
          <w:szCs w:val="24"/>
        </w:rPr>
      </w:pPr>
      <w:r w:rsidRPr="001928D9">
        <w:rPr>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74500" w:rsidRPr="001928D9" w:rsidRDefault="00E74500" w:rsidP="00F62EE4">
      <w:pPr>
        <w:pStyle w:val="a3"/>
        <w:tabs>
          <w:tab w:val="left" w:pos="1134"/>
        </w:tabs>
        <w:ind w:left="0" w:firstLine="851"/>
        <w:jc w:val="both"/>
        <w:rPr>
          <w:szCs w:val="24"/>
        </w:rPr>
      </w:pPr>
      <w:r w:rsidRPr="001928D9">
        <w:rPr>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E74500" w:rsidRPr="001928D9" w:rsidRDefault="00E74500" w:rsidP="00F62EE4">
      <w:pPr>
        <w:pStyle w:val="a3"/>
        <w:tabs>
          <w:tab w:val="left" w:pos="1134"/>
        </w:tabs>
        <w:ind w:left="0" w:firstLine="851"/>
        <w:jc w:val="both"/>
        <w:rPr>
          <w:szCs w:val="24"/>
        </w:rPr>
      </w:pPr>
      <w:r w:rsidRPr="001928D9">
        <w:rPr>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74500" w:rsidRPr="001928D9" w:rsidRDefault="00E74500" w:rsidP="00F62EE4">
      <w:pPr>
        <w:pStyle w:val="a3"/>
        <w:tabs>
          <w:tab w:val="left" w:pos="1134"/>
        </w:tabs>
        <w:ind w:left="0" w:firstLine="851"/>
        <w:jc w:val="both"/>
        <w:rPr>
          <w:szCs w:val="24"/>
        </w:rPr>
      </w:pPr>
      <w:r w:rsidRPr="001928D9">
        <w:rPr>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74500" w:rsidRPr="001928D9" w:rsidRDefault="00E74500" w:rsidP="00F62EE4">
      <w:pPr>
        <w:pStyle w:val="a3"/>
        <w:tabs>
          <w:tab w:val="left" w:pos="1134"/>
        </w:tabs>
        <w:ind w:left="0" w:firstLine="851"/>
        <w:jc w:val="both"/>
        <w:rPr>
          <w:szCs w:val="24"/>
        </w:rPr>
      </w:pPr>
      <w:r w:rsidRPr="001928D9">
        <w:rPr>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74500" w:rsidRPr="001928D9" w:rsidRDefault="00E74500" w:rsidP="00F62EE4">
      <w:pPr>
        <w:pStyle w:val="a3"/>
        <w:tabs>
          <w:tab w:val="left" w:pos="1134"/>
        </w:tabs>
        <w:ind w:left="0" w:firstLine="851"/>
        <w:jc w:val="both"/>
        <w:rPr>
          <w:szCs w:val="24"/>
        </w:rPr>
      </w:pPr>
      <w:r w:rsidRPr="001928D9">
        <w:rPr>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74500" w:rsidRPr="001928D9" w:rsidRDefault="00E74500" w:rsidP="00F62EE4">
      <w:pPr>
        <w:pStyle w:val="a3"/>
        <w:tabs>
          <w:tab w:val="left" w:pos="1134"/>
        </w:tabs>
        <w:ind w:left="0" w:firstLine="851"/>
        <w:jc w:val="both"/>
        <w:rPr>
          <w:szCs w:val="24"/>
        </w:rPr>
      </w:pPr>
      <w:r w:rsidRPr="001928D9">
        <w:rPr>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74500" w:rsidRPr="001928D9" w:rsidRDefault="00E74500" w:rsidP="00F62EE4">
      <w:pPr>
        <w:pStyle w:val="a3"/>
        <w:tabs>
          <w:tab w:val="left" w:pos="1134"/>
        </w:tabs>
        <w:ind w:left="0" w:firstLine="851"/>
        <w:jc w:val="both"/>
        <w:rPr>
          <w:szCs w:val="24"/>
        </w:rPr>
      </w:pPr>
      <w:r w:rsidRPr="001928D9">
        <w:rPr>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74500" w:rsidRPr="001928D9" w:rsidRDefault="00E74500" w:rsidP="00F62EE4">
      <w:pPr>
        <w:pStyle w:val="a3"/>
        <w:tabs>
          <w:tab w:val="left" w:pos="1134"/>
        </w:tabs>
        <w:ind w:left="0" w:firstLine="709"/>
        <w:jc w:val="both"/>
        <w:rPr>
          <w:szCs w:val="24"/>
        </w:rPr>
      </w:pPr>
      <w:r w:rsidRPr="001928D9">
        <w:rPr>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74500" w:rsidRPr="001928D9" w:rsidRDefault="00E74500" w:rsidP="00F62EE4">
      <w:pPr>
        <w:autoSpaceDE w:val="0"/>
        <w:autoSpaceDN w:val="0"/>
        <w:adjustRightInd w:val="0"/>
        <w:ind w:firstLine="708"/>
        <w:jc w:val="both"/>
        <w:rPr>
          <w:rFonts w:eastAsiaTheme="minorHAnsi"/>
          <w:szCs w:val="24"/>
          <w:lang w:eastAsia="en-US"/>
        </w:rPr>
      </w:pPr>
      <w:r w:rsidRPr="001928D9">
        <w:rPr>
          <w:szCs w:val="24"/>
        </w:rPr>
        <w:t>8)</w:t>
      </w:r>
      <w:r w:rsidRPr="001928D9">
        <w:rPr>
          <w:rFonts w:eastAsiaTheme="minorHAnsi"/>
          <w:szCs w:val="24"/>
          <w:lang w:eastAsia="en-US"/>
        </w:rPr>
        <w:t xml:space="preserve"> совершать иные действия, предусмотренные федеральными законами о видах контроля, положением о виде контроля.</w:t>
      </w:r>
    </w:p>
    <w:p w:rsidR="00E74500" w:rsidRPr="001928D9" w:rsidRDefault="00E74500" w:rsidP="00F62EE4">
      <w:pPr>
        <w:autoSpaceDE w:val="0"/>
        <w:autoSpaceDN w:val="0"/>
        <w:adjustRightInd w:val="0"/>
        <w:ind w:firstLine="708"/>
        <w:jc w:val="both"/>
        <w:rPr>
          <w:rFonts w:eastAsiaTheme="minorHAnsi"/>
          <w:szCs w:val="24"/>
          <w:lang w:eastAsia="en-US"/>
        </w:rPr>
      </w:pPr>
      <w:r w:rsidRPr="001928D9">
        <w:rPr>
          <w:rFonts w:eastAsiaTheme="minorHAnsi"/>
          <w:szCs w:val="24"/>
          <w:lang w:eastAsia="en-US"/>
        </w:rPr>
        <w:t xml:space="preserve">1.8.2. 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w:t>
      </w:r>
      <w:proofErr w:type="gramStart"/>
      <w:r w:rsidRPr="001928D9">
        <w:rPr>
          <w:rFonts w:eastAsiaTheme="minorHAnsi"/>
          <w:szCs w:val="24"/>
          <w:lang w:eastAsia="en-US"/>
        </w:rPr>
        <w:t>также</w:t>
      </w:r>
      <w:proofErr w:type="gramEnd"/>
      <w:r w:rsidRPr="001928D9">
        <w:rPr>
          <w:rFonts w:eastAsiaTheme="minorHAnsi"/>
          <w:szCs w:val="24"/>
          <w:lang w:eastAsia="en-US"/>
        </w:rPr>
        <w:t xml:space="preserve"> если соответствующие сведения, документы содержаться в государственных или муниципальных ресурсах.  </w:t>
      </w:r>
    </w:p>
    <w:p w:rsidR="00E74500" w:rsidRPr="001928D9" w:rsidRDefault="00E74500" w:rsidP="00F62EE4">
      <w:pPr>
        <w:pStyle w:val="a3"/>
        <w:tabs>
          <w:tab w:val="left" w:pos="1134"/>
        </w:tabs>
        <w:ind w:left="0" w:firstLine="709"/>
        <w:jc w:val="both"/>
        <w:rPr>
          <w:szCs w:val="24"/>
        </w:rPr>
      </w:pPr>
      <w:r w:rsidRPr="001928D9">
        <w:rPr>
          <w:szCs w:val="24"/>
        </w:rPr>
        <w:t>1.9. К отношениям, связанным с осуществлением муниципального земельного контроля  применяются положения Федерального закона № 248-ФЗ.</w:t>
      </w:r>
    </w:p>
    <w:p w:rsidR="00E74500" w:rsidRPr="001928D9" w:rsidRDefault="00E74500" w:rsidP="00F62EE4">
      <w:pPr>
        <w:pStyle w:val="HTML"/>
        <w:ind w:firstLine="709"/>
        <w:jc w:val="both"/>
        <w:rPr>
          <w:rFonts w:ascii="Times New Roman" w:hAnsi="Times New Roman" w:cs="Times New Roman"/>
          <w:sz w:val="24"/>
          <w:szCs w:val="24"/>
        </w:rPr>
      </w:pPr>
      <w:proofErr w:type="gramStart"/>
      <w:r w:rsidRPr="001928D9">
        <w:rPr>
          <w:rFonts w:ascii="Times New Roman" w:hAnsi="Times New Roman" w:cs="Times New Roman"/>
          <w:sz w:val="24"/>
          <w:szCs w:val="24"/>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928D9">
        <w:rPr>
          <w:rFonts w:ascii="Times New Roman" w:hAnsi="Times New Roman" w:cs="Times New Roman"/>
          <w:sz w:val="24"/>
          <w:szCs w:val="24"/>
        </w:rPr>
        <w:t xml:space="preserve"> в электронной форме, в том числе через федеральную </w:t>
      </w:r>
      <w:r w:rsidRPr="001928D9">
        <w:rPr>
          <w:rFonts w:ascii="Times New Roman" w:hAnsi="Times New Roman" w:cs="Times New Roman"/>
          <w:sz w:val="24"/>
          <w:szCs w:val="24"/>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74500" w:rsidRPr="001928D9" w:rsidRDefault="00E74500" w:rsidP="00F62EE4">
      <w:pPr>
        <w:pStyle w:val="ConsPlusNormal"/>
        <w:ind w:firstLine="709"/>
        <w:jc w:val="both"/>
        <w:rPr>
          <w:rFonts w:ascii="Times New Roman" w:hAnsi="Times New Roman" w:cs="Times New Roman"/>
          <w:sz w:val="24"/>
          <w:szCs w:val="24"/>
        </w:rPr>
      </w:pPr>
    </w:p>
    <w:p w:rsidR="00E74500" w:rsidRPr="001928D9" w:rsidRDefault="00E74500" w:rsidP="00F62EE4">
      <w:pPr>
        <w:pStyle w:val="ConsPlusTitle"/>
        <w:ind w:left="1543"/>
        <w:outlineLvl w:val="1"/>
        <w:rPr>
          <w:rFonts w:ascii="Times New Roman" w:hAnsi="Times New Roman" w:cs="Times New Roman"/>
          <w:sz w:val="24"/>
          <w:szCs w:val="24"/>
        </w:rPr>
      </w:pPr>
      <w:r w:rsidRPr="001928D9">
        <w:rPr>
          <w:rFonts w:ascii="Times New Roman" w:hAnsi="Times New Roman" w:cs="Times New Roman"/>
          <w:sz w:val="24"/>
          <w:szCs w:val="24"/>
        </w:rPr>
        <w:t>2. Категории риска причинения вреда (ущерба)</w:t>
      </w:r>
    </w:p>
    <w:p w:rsidR="00E74500" w:rsidRPr="001928D9" w:rsidRDefault="00E74500" w:rsidP="00F62EE4">
      <w:pPr>
        <w:pStyle w:val="ConsPlusNormal"/>
        <w:ind w:firstLine="709"/>
        <w:jc w:val="both"/>
        <w:rPr>
          <w:rFonts w:ascii="Times New Roman" w:hAnsi="Times New Roman" w:cs="Times New Roman"/>
          <w:sz w:val="24"/>
          <w:szCs w:val="24"/>
        </w:rPr>
      </w:pPr>
    </w:p>
    <w:p w:rsidR="00E74500" w:rsidRPr="001928D9" w:rsidRDefault="00E74500" w:rsidP="00F62EE4">
      <w:pPr>
        <w:pStyle w:val="a3"/>
        <w:tabs>
          <w:tab w:val="left" w:pos="1134"/>
        </w:tabs>
        <w:ind w:left="0" w:firstLine="709"/>
        <w:jc w:val="both"/>
        <w:rPr>
          <w:szCs w:val="24"/>
        </w:rPr>
      </w:pPr>
      <w:r w:rsidRPr="001928D9">
        <w:rPr>
          <w:szCs w:val="24"/>
        </w:rPr>
        <w:t xml:space="preserve">2.1. </w:t>
      </w:r>
      <w:proofErr w:type="gramStart"/>
      <w:r w:rsidRPr="001928D9">
        <w:rPr>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74500" w:rsidRPr="001928D9" w:rsidRDefault="00E74500" w:rsidP="00F62EE4">
      <w:pPr>
        <w:pStyle w:val="a3"/>
        <w:tabs>
          <w:tab w:val="left" w:pos="1134"/>
        </w:tabs>
        <w:ind w:left="0" w:firstLine="709"/>
        <w:jc w:val="both"/>
        <w:rPr>
          <w:szCs w:val="24"/>
        </w:rPr>
      </w:pPr>
      <w:r w:rsidRPr="001928D9">
        <w:rPr>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74500" w:rsidRPr="001928D9" w:rsidRDefault="00E74500" w:rsidP="00F62EE4">
      <w:pPr>
        <w:ind w:firstLine="709"/>
        <w:jc w:val="both"/>
        <w:rPr>
          <w:szCs w:val="24"/>
        </w:rPr>
      </w:pPr>
      <w:r w:rsidRPr="001928D9">
        <w:rPr>
          <w:szCs w:val="24"/>
        </w:rPr>
        <w:t>средний риск;</w:t>
      </w:r>
    </w:p>
    <w:p w:rsidR="00E74500" w:rsidRPr="001928D9" w:rsidRDefault="00E74500" w:rsidP="00F62EE4">
      <w:pPr>
        <w:ind w:firstLine="709"/>
        <w:jc w:val="both"/>
        <w:rPr>
          <w:szCs w:val="24"/>
        </w:rPr>
      </w:pPr>
      <w:r w:rsidRPr="001928D9">
        <w:rPr>
          <w:szCs w:val="24"/>
        </w:rPr>
        <w:t>умеренный риск;</w:t>
      </w:r>
    </w:p>
    <w:p w:rsidR="00E74500" w:rsidRPr="001928D9" w:rsidRDefault="00E74500" w:rsidP="00F62EE4">
      <w:pPr>
        <w:ind w:firstLine="709"/>
        <w:jc w:val="both"/>
        <w:rPr>
          <w:szCs w:val="24"/>
        </w:rPr>
      </w:pPr>
      <w:r w:rsidRPr="001928D9">
        <w:rPr>
          <w:szCs w:val="24"/>
        </w:rPr>
        <w:t>низкий риск.</w:t>
      </w:r>
    </w:p>
    <w:p w:rsidR="00E74500" w:rsidRPr="001928D9" w:rsidRDefault="00E74500" w:rsidP="00F62EE4">
      <w:pPr>
        <w:pStyle w:val="a3"/>
        <w:tabs>
          <w:tab w:val="left" w:pos="1134"/>
        </w:tabs>
        <w:ind w:left="0" w:firstLine="709"/>
        <w:jc w:val="both"/>
        <w:rPr>
          <w:szCs w:val="24"/>
        </w:rPr>
      </w:pPr>
      <w:r w:rsidRPr="001928D9">
        <w:rPr>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74500" w:rsidRPr="001928D9" w:rsidRDefault="00E74500" w:rsidP="00F62EE4">
      <w:pPr>
        <w:pStyle w:val="a3"/>
        <w:tabs>
          <w:tab w:val="left" w:pos="1134"/>
        </w:tabs>
        <w:ind w:left="0" w:firstLine="709"/>
        <w:jc w:val="both"/>
        <w:rPr>
          <w:szCs w:val="24"/>
        </w:rPr>
      </w:pPr>
      <w:r w:rsidRPr="001928D9">
        <w:rPr>
          <w:szCs w:val="24"/>
        </w:rPr>
        <w:t xml:space="preserve">2.4. </w:t>
      </w:r>
      <w:proofErr w:type="gramStart"/>
      <w:r w:rsidRPr="001928D9">
        <w:rPr>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1928D9">
        <w:rPr>
          <w:szCs w:val="24"/>
        </w:rPr>
        <w:t>) охраняемым законом ценностям.</w:t>
      </w:r>
    </w:p>
    <w:p w:rsidR="00E74500" w:rsidRPr="001928D9" w:rsidRDefault="00E74500" w:rsidP="00F62EE4">
      <w:pPr>
        <w:pStyle w:val="a3"/>
        <w:tabs>
          <w:tab w:val="left" w:pos="1134"/>
        </w:tabs>
        <w:ind w:left="0" w:firstLine="709"/>
        <w:jc w:val="both"/>
        <w:rPr>
          <w:szCs w:val="24"/>
        </w:rPr>
      </w:pPr>
      <w:r w:rsidRPr="001928D9">
        <w:rPr>
          <w:szCs w:val="24"/>
        </w:rPr>
        <w:t xml:space="preserve">2.5. Перечень индикаторов риска нарушения </w:t>
      </w:r>
      <w:proofErr w:type="gramStart"/>
      <w:r w:rsidRPr="001928D9">
        <w:rPr>
          <w:szCs w:val="24"/>
        </w:rPr>
        <w:t>обязательных требований, проверяемых в рамках осуществления муниципального контроля установлен</w:t>
      </w:r>
      <w:proofErr w:type="gramEnd"/>
      <w:r w:rsidRPr="001928D9">
        <w:rPr>
          <w:szCs w:val="24"/>
        </w:rPr>
        <w:t xml:space="preserve"> приложением 3 к настоящему Положению. </w:t>
      </w:r>
    </w:p>
    <w:p w:rsidR="00E74500" w:rsidRPr="001928D9" w:rsidRDefault="00E74500" w:rsidP="00F62EE4">
      <w:pPr>
        <w:pStyle w:val="a3"/>
        <w:tabs>
          <w:tab w:val="left" w:pos="1134"/>
        </w:tabs>
        <w:ind w:left="0" w:firstLine="709"/>
        <w:jc w:val="both"/>
        <w:rPr>
          <w:szCs w:val="24"/>
        </w:rPr>
      </w:pPr>
      <w:r w:rsidRPr="001928D9">
        <w:rPr>
          <w:szCs w:val="24"/>
        </w:rPr>
        <w:t>2.6. В случае если объект контроля не отнесен к определенной категории риска, он считается отнесенным к категории низкого риска.</w:t>
      </w:r>
    </w:p>
    <w:p w:rsidR="00E74500" w:rsidRPr="001928D9" w:rsidRDefault="00E74500" w:rsidP="00F62EE4">
      <w:pPr>
        <w:pStyle w:val="a3"/>
        <w:tabs>
          <w:tab w:val="left" w:pos="1134"/>
        </w:tabs>
        <w:ind w:left="0" w:firstLine="709"/>
        <w:jc w:val="both"/>
        <w:rPr>
          <w:szCs w:val="24"/>
        </w:rPr>
      </w:pPr>
      <w:r w:rsidRPr="001928D9">
        <w:rPr>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74500" w:rsidRPr="001928D9" w:rsidRDefault="00E74500" w:rsidP="00F62EE4">
      <w:pPr>
        <w:pStyle w:val="a3"/>
        <w:tabs>
          <w:tab w:val="left" w:pos="1134"/>
        </w:tabs>
        <w:ind w:left="0" w:firstLine="709"/>
        <w:jc w:val="both"/>
        <w:rPr>
          <w:szCs w:val="24"/>
        </w:rPr>
      </w:pPr>
      <w:r w:rsidRPr="001928D9">
        <w:rPr>
          <w:szCs w:val="24"/>
        </w:rPr>
        <w:t>2.8. Контрольный орган ведет перечни земельных участков, отнесенных к одной из категорий риска (далее – перечни земельных участков).</w:t>
      </w:r>
    </w:p>
    <w:p w:rsidR="00E74500" w:rsidRPr="001928D9" w:rsidRDefault="00E74500" w:rsidP="00F62EE4">
      <w:pPr>
        <w:pStyle w:val="a3"/>
        <w:tabs>
          <w:tab w:val="left" w:pos="1134"/>
        </w:tabs>
        <w:ind w:left="0" w:firstLine="709"/>
        <w:jc w:val="both"/>
        <w:rPr>
          <w:szCs w:val="24"/>
        </w:rPr>
      </w:pPr>
      <w:r w:rsidRPr="001928D9">
        <w:rPr>
          <w:szCs w:val="24"/>
        </w:rPr>
        <w:t>Перечни земельных участков содержат следующую информацию:</w:t>
      </w:r>
    </w:p>
    <w:p w:rsidR="00E74500" w:rsidRPr="001928D9" w:rsidRDefault="00E74500" w:rsidP="00F62EE4">
      <w:pPr>
        <w:autoSpaceDE w:val="0"/>
        <w:autoSpaceDN w:val="0"/>
        <w:adjustRightInd w:val="0"/>
        <w:ind w:firstLine="709"/>
        <w:jc w:val="both"/>
        <w:rPr>
          <w:szCs w:val="24"/>
        </w:rPr>
      </w:pPr>
      <w:r w:rsidRPr="001928D9">
        <w:rPr>
          <w:szCs w:val="24"/>
        </w:rPr>
        <w:t>а) кадастровый номер земельного участка или при его отсутствии адрес местоположения земельного участка;</w:t>
      </w:r>
    </w:p>
    <w:p w:rsidR="00E74500" w:rsidRPr="001928D9" w:rsidRDefault="00E74500" w:rsidP="00F62EE4">
      <w:pPr>
        <w:autoSpaceDE w:val="0"/>
        <w:autoSpaceDN w:val="0"/>
        <w:adjustRightInd w:val="0"/>
        <w:ind w:firstLine="709"/>
        <w:jc w:val="both"/>
        <w:rPr>
          <w:szCs w:val="24"/>
        </w:rPr>
      </w:pPr>
      <w:r w:rsidRPr="001928D9">
        <w:rPr>
          <w:szCs w:val="24"/>
        </w:rPr>
        <w:t>б) категория риска, к которой отнесен земельный участок;</w:t>
      </w:r>
    </w:p>
    <w:p w:rsidR="00E74500" w:rsidRPr="001928D9" w:rsidRDefault="00E74500" w:rsidP="00F62EE4">
      <w:pPr>
        <w:autoSpaceDE w:val="0"/>
        <w:autoSpaceDN w:val="0"/>
        <w:adjustRightInd w:val="0"/>
        <w:ind w:firstLine="709"/>
        <w:jc w:val="both"/>
        <w:rPr>
          <w:szCs w:val="24"/>
        </w:rPr>
      </w:pPr>
      <w:r w:rsidRPr="001928D9">
        <w:rPr>
          <w:szCs w:val="24"/>
        </w:rPr>
        <w:t>в) реквизиты решения об отнесении земельного участка к категории риска.</w:t>
      </w:r>
    </w:p>
    <w:p w:rsidR="00E74500" w:rsidRPr="001928D9" w:rsidRDefault="00E74500" w:rsidP="00F62EE4">
      <w:pPr>
        <w:pStyle w:val="a3"/>
        <w:tabs>
          <w:tab w:val="left" w:pos="1134"/>
        </w:tabs>
        <w:ind w:left="0" w:firstLine="709"/>
        <w:jc w:val="both"/>
        <w:rPr>
          <w:szCs w:val="24"/>
        </w:rPr>
      </w:pPr>
      <w:r w:rsidRPr="001928D9">
        <w:rPr>
          <w:szCs w:val="24"/>
        </w:rPr>
        <w:t>2.9. Перечни земельных участков с указанием категорий риска размещаются на официальном сайте Контрольного органа.</w:t>
      </w:r>
    </w:p>
    <w:p w:rsidR="00E74500" w:rsidRPr="001928D9" w:rsidRDefault="00E74500" w:rsidP="00F62EE4">
      <w:pPr>
        <w:pStyle w:val="a3"/>
        <w:tabs>
          <w:tab w:val="left" w:pos="1134"/>
        </w:tabs>
        <w:ind w:left="0" w:firstLine="709"/>
        <w:jc w:val="both"/>
        <w:rPr>
          <w:szCs w:val="24"/>
        </w:rPr>
      </w:pPr>
    </w:p>
    <w:p w:rsidR="00E74500" w:rsidRPr="001928D9" w:rsidRDefault="00E74500" w:rsidP="00F62EE4">
      <w:pPr>
        <w:tabs>
          <w:tab w:val="left" w:pos="1134"/>
        </w:tabs>
        <w:jc w:val="center"/>
        <w:rPr>
          <w:b/>
          <w:szCs w:val="24"/>
        </w:rPr>
      </w:pPr>
      <w:r w:rsidRPr="001928D9">
        <w:rPr>
          <w:b/>
          <w:szCs w:val="24"/>
        </w:rPr>
        <w:t>3. Виды профилактических мероприятий, которые проводятся</w:t>
      </w:r>
    </w:p>
    <w:p w:rsidR="00E74500" w:rsidRPr="001928D9" w:rsidRDefault="00E74500" w:rsidP="00F62EE4">
      <w:pPr>
        <w:tabs>
          <w:tab w:val="left" w:pos="1134"/>
        </w:tabs>
        <w:jc w:val="center"/>
        <w:rPr>
          <w:b/>
          <w:szCs w:val="24"/>
        </w:rPr>
      </w:pPr>
      <w:r w:rsidRPr="001928D9">
        <w:rPr>
          <w:b/>
          <w:szCs w:val="24"/>
        </w:rPr>
        <w:t xml:space="preserve">при осуществлении муниципального контроля </w:t>
      </w:r>
    </w:p>
    <w:p w:rsidR="00E74500" w:rsidRPr="001928D9" w:rsidRDefault="00E74500" w:rsidP="00F62EE4">
      <w:pPr>
        <w:tabs>
          <w:tab w:val="left" w:pos="1134"/>
        </w:tabs>
        <w:jc w:val="both"/>
        <w:rPr>
          <w:szCs w:val="24"/>
        </w:rPr>
      </w:pPr>
    </w:p>
    <w:p w:rsidR="00E74500" w:rsidRPr="001928D9" w:rsidRDefault="00E74500" w:rsidP="00F62EE4">
      <w:pPr>
        <w:pStyle w:val="a3"/>
        <w:tabs>
          <w:tab w:val="left" w:pos="1134"/>
        </w:tabs>
        <w:ind w:left="0" w:firstLine="709"/>
        <w:jc w:val="both"/>
        <w:rPr>
          <w:szCs w:val="24"/>
        </w:rPr>
      </w:pPr>
      <w:r w:rsidRPr="001928D9">
        <w:rPr>
          <w:szCs w:val="24"/>
        </w:rPr>
        <w:t>При осуществлении муниципального контроля Контрольный орган проводит следующие виды профилактических мероприятий: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1) информирование;</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2) объявление предостережения;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 консультирование.</w:t>
      </w:r>
    </w:p>
    <w:p w:rsidR="00E74500" w:rsidRPr="001928D9" w:rsidRDefault="00E74500" w:rsidP="00F62EE4">
      <w:pPr>
        <w:pStyle w:val="ConsPlusNormal"/>
        <w:ind w:firstLine="709"/>
        <w:jc w:val="both"/>
        <w:rPr>
          <w:rFonts w:ascii="Times New Roman" w:hAnsi="Times New Roman" w:cs="Times New Roman"/>
          <w:sz w:val="24"/>
          <w:szCs w:val="24"/>
        </w:rPr>
      </w:pPr>
    </w:p>
    <w:p w:rsidR="00E74500" w:rsidRPr="001928D9" w:rsidRDefault="00E74500" w:rsidP="00F62EE4">
      <w:pPr>
        <w:pStyle w:val="ConsPlusNormal"/>
        <w:jc w:val="center"/>
        <w:rPr>
          <w:rFonts w:ascii="Times New Roman" w:hAnsi="Times New Roman" w:cs="Times New Roman"/>
          <w:sz w:val="24"/>
          <w:szCs w:val="24"/>
        </w:rPr>
      </w:pPr>
      <w:r w:rsidRPr="001928D9">
        <w:rPr>
          <w:rFonts w:ascii="Times New Roman" w:hAnsi="Times New Roman" w:cs="Times New Roman"/>
          <w:sz w:val="24"/>
          <w:szCs w:val="24"/>
        </w:rPr>
        <w:lastRenderedPageBreak/>
        <w:t xml:space="preserve">3.1. Информирование контролируемых и иных заинтересованных лиц по вопросам соблюдения обязательных требований </w:t>
      </w:r>
    </w:p>
    <w:p w:rsidR="00E74500" w:rsidRPr="001928D9" w:rsidRDefault="00E74500" w:rsidP="00F62EE4">
      <w:pPr>
        <w:pStyle w:val="ConsPlusNormal"/>
        <w:ind w:firstLine="709"/>
        <w:jc w:val="center"/>
        <w:rPr>
          <w:rFonts w:ascii="Times New Roman" w:hAnsi="Times New Roman" w:cs="Times New Roman"/>
          <w:b/>
          <w:sz w:val="24"/>
          <w:szCs w:val="24"/>
        </w:rPr>
      </w:pPr>
    </w:p>
    <w:p w:rsidR="00E74500" w:rsidRPr="001928D9" w:rsidRDefault="00E74500" w:rsidP="00F62EE4">
      <w:pPr>
        <w:pStyle w:val="a3"/>
        <w:tabs>
          <w:tab w:val="left" w:pos="1134"/>
        </w:tabs>
        <w:ind w:left="0" w:firstLine="709"/>
        <w:jc w:val="both"/>
        <w:rPr>
          <w:szCs w:val="24"/>
        </w:rPr>
      </w:pPr>
      <w:r w:rsidRPr="001928D9">
        <w:rPr>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74500" w:rsidRPr="001928D9" w:rsidRDefault="00E74500" w:rsidP="00F62EE4">
      <w:pPr>
        <w:pStyle w:val="a3"/>
        <w:tabs>
          <w:tab w:val="left" w:pos="1134"/>
        </w:tabs>
        <w:ind w:left="0" w:firstLine="709"/>
        <w:jc w:val="both"/>
        <w:rPr>
          <w:szCs w:val="24"/>
        </w:rPr>
      </w:pPr>
      <w:r w:rsidRPr="001928D9">
        <w:rPr>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E74500" w:rsidRPr="001928D9" w:rsidRDefault="00E74500" w:rsidP="00F62EE4">
      <w:pPr>
        <w:jc w:val="center"/>
        <w:rPr>
          <w:szCs w:val="24"/>
        </w:rPr>
      </w:pPr>
    </w:p>
    <w:p w:rsidR="00E74500" w:rsidRPr="001928D9" w:rsidRDefault="00E74500" w:rsidP="00F62EE4">
      <w:pPr>
        <w:jc w:val="center"/>
        <w:rPr>
          <w:szCs w:val="24"/>
        </w:rPr>
      </w:pPr>
      <w:r w:rsidRPr="001928D9">
        <w:rPr>
          <w:szCs w:val="24"/>
        </w:rPr>
        <w:t>3.2. Предостережение о недопустимости нарушения</w:t>
      </w:r>
      <w:r w:rsidR="001928D9">
        <w:rPr>
          <w:szCs w:val="24"/>
        </w:rPr>
        <w:t xml:space="preserve"> </w:t>
      </w:r>
      <w:r w:rsidRPr="001928D9">
        <w:rPr>
          <w:szCs w:val="24"/>
        </w:rPr>
        <w:t>обязательных требований</w:t>
      </w:r>
    </w:p>
    <w:p w:rsidR="00E74500" w:rsidRPr="001928D9" w:rsidRDefault="00E74500" w:rsidP="00F62EE4">
      <w:pPr>
        <w:ind w:firstLine="709"/>
        <w:jc w:val="center"/>
        <w:rPr>
          <w:b/>
          <w:szCs w:val="24"/>
        </w:rPr>
      </w:pPr>
    </w:p>
    <w:p w:rsidR="00E74500" w:rsidRPr="001928D9" w:rsidRDefault="00E74500" w:rsidP="00F62EE4">
      <w:pPr>
        <w:pStyle w:val="a3"/>
        <w:tabs>
          <w:tab w:val="left" w:pos="1134"/>
        </w:tabs>
        <w:ind w:left="0" w:firstLine="709"/>
        <w:jc w:val="both"/>
        <w:rPr>
          <w:szCs w:val="24"/>
        </w:rPr>
      </w:pPr>
      <w:r w:rsidRPr="001928D9">
        <w:rPr>
          <w:szCs w:val="24"/>
        </w:rPr>
        <w:t xml:space="preserve">3.2.1. </w:t>
      </w:r>
      <w:proofErr w:type="gramStart"/>
      <w:r w:rsidRPr="001928D9">
        <w:rPr>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928D9">
        <w:rPr>
          <w:szCs w:val="24"/>
        </w:rPr>
        <w:t xml:space="preserve"> соблюдения обязательных требований.</w:t>
      </w:r>
    </w:p>
    <w:p w:rsidR="00E74500" w:rsidRPr="001928D9" w:rsidRDefault="00E74500" w:rsidP="00F62EE4">
      <w:pPr>
        <w:pStyle w:val="a3"/>
        <w:tabs>
          <w:tab w:val="left" w:pos="1134"/>
        </w:tabs>
        <w:ind w:left="0" w:firstLine="709"/>
        <w:jc w:val="both"/>
        <w:rPr>
          <w:szCs w:val="24"/>
        </w:rPr>
      </w:pPr>
      <w:r w:rsidRPr="001928D9">
        <w:rPr>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74500" w:rsidRPr="001928D9" w:rsidRDefault="00E74500" w:rsidP="00F62EE4">
      <w:pPr>
        <w:ind w:firstLine="709"/>
        <w:jc w:val="both"/>
        <w:rPr>
          <w:szCs w:val="24"/>
        </w:rPr>
      </w:pPr>
      <w:r w:rsidRPr="001928D9">
        <w:rPr>
          <w:szCs w:val="24"/>
        </w:rPr>
        <w:t>3.2.4. Возражение должно содержать:</w:t>
      </w:r>
    </w:p>
    <w:p w:rsidR="00E74500" w:rsidRPr="001928D9" w:rsidRDefault="00E74500" w:rsidP="00F62EE4">
      <w:pPr>
        <w:ind w:firstLine="709"/>
        <w:jc w:val="both"/>
        <w:rPr>
          <w:szCs w:val="24"/>
        </w:rPr>
      </w:pPr>
      <w:r w:rsidRPr="001928D9">
        <w:rPr>
          <w:szCs w:val="24"/>
        </w:rPr>
        <w:t>1) наименование Контрольного органа, в который направляется возражение;</w:t>
      </w:r>
    </w:p>
    <w:p w:rsidR="00E74500" w:rsidRPr="001928D9" w:rsidRDefault="00E74500" w:rsidP="00F62EE4">
      <w:pPr>
        <w:ind w:firstLine="709"/>
        <w:jc w:val="both"/>
        <w:rPr>
          <w:szCs w:val="24"/>
        </w:rPr>
      </w:pPr>
      <w:proofErr w:type="gramStart"/>
      <w:r w:rsidRPr="001928D9">
        <w:rPr>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74500" w:rsidRPr="001928D9" w:rsidRDefault="00E74500" w:rsidP="00F62EE4">
      <w:pPr>
        <w:ind w:firstLine="709"/>
        <w:jc w:val="both"/>
        <w:rPr>
          <w:szCs w:val="24"/>
        </w:rPr>
      </w:pPr>
      <w:r w:rsidRPr="001928D9">
        <w:rPr>
          <w:szCs w:val="24"/>
        </w:rPr>
        <w:t>3) дату и номер предостережения;</w:t>
      </w:r>
    </w:p>
    <w:p w:rsidR="00E74500" w:rsidRPr="001928D9" w:rsidRDefault="00E74500" w:rsidP="00F62EE4">
      <w:pPr>
        <w:ind w:firstLine="709"/>
        <w:jc w:val="both"/>
        <w:rPr>
          <w:szCs w:val="24"/>
        </w:rPr>
      </w:pPr>
      <w:r w:rsidRPr="001928D9">
        <w:rPr>
          <w:szCs w:val="24"/>
        </w:rPr>
        <w:t xml:space="preserve">4) доводы, на основании которых контролируемое лицо </w:t>
      </w:r>
      <w:proofErr w:type="gramStart"/>
      <w:r w:rsidRPr="001928D9">
        <w:rPr>
          <w:szCs w:val="24"/>
        </w:rPr>
        <w:t>не согласно</w:t>
      </w:r>
      <w:proofErr w:type="gramEnd"/>
      <w:r w:rsidRPr="001928D9">
        <w:rPr>
          <w:szCs w:val="24"/>
        </w:rPr>
        <w:t xml:space="preserve"> с объявленным предостережением;</w:t>
      </w:r>
    </w:p>
    <w:p w:rsidR="00E74500" w:rsidRPr="001928D9" w:rsidRDefault="00E74500" w:rsidP="00F62EE4">
      <w:pPr>
        <w:ind w:firstLine="709"/>
        <w:jc w:val="both"/>
        <w:rPr>
          <w:szCs w:val="24"/>
        </w:rPr>
      </w:pPr>
      <w:r w:rsidRPr="001928D9">
        <w:rPr>
          <w:szCs w:val="24"/>
        </w:rPr>
        <w:t>5) дату получения предостережения контролируемым лицом;</w:t>
      </w:r>
    </w:p>
    <w:p w:rsidR="00E74500" w:rsidRPr="001928D9" w:rsidRDefault="00E74500" w:rsidP="00F62EE4">
      <w:pPr>
        <w:ind w:firstLine="709"/>
        <w:jc w:val="both"/>
        <w:rPr>
          <w:szCs w:val="24"/>
        </w:rPr>
      </w:pPr>
      <w:r w:rsidRPr="001928D9">
        <w:rPr>
          <w:szCs w:val="24"/>
        </w:rPr>
        <w:t>6) личную подпись и дату.</w:t>
      </w:r>
    </w:p>
    <w:p w:rsidR="00E74500" w:rsidRPr="001928D9" w:rsidRDefault="00E74500" w:rsidP="00F62EE4">
      <w:pPr>
        <w:ind w:firstLine="709"/>
        <w:jc w:val="both"/>
        <w:rPr>
          <w:szCs w:val="24"/>
        </w:rPr>
      </w:pPr>
      <w:r w:rsidRPr="001928D9">
        <w:rPr>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74500" w:rsidRPr="001928D9" w:rsidRDefault="00E74500" w:rsidP="00F62EE4">
      <w:pPr>
        <w:ind w:firstLine="709"/>
        <w:jc w:val="both"/>
        <w:rPr>
          <w:szCs w:val="24"/>
        </w:rPr>
      </w:pPr>
      <w:r w:rsidRPr="001928D9">
        <w:rPr>
          <w:szCs w:val="24"/>
        </w:rPr>
        <w:t>3.2.7. По результатам рассмотрения возражения Контрольный орган принимает одно из следующих решений:</w:t>
      </w:r>
    </w:p>
    <w:p w:rsidR="00E74500" w:rsidRPr="001928D9" w:rsidRDefault="00E74500" w:rsidP="00F62EE4">
      <w:pPr>
        <w:ind w:firstLine="709"/>
        <w:jc w:val="both"/>
        <w:rPr>
          <w:szCs w:val="24"/>
        </w:rPr>
      </w:pPr>
      <w:r w:rsidRPr="001928D9">
        <w:rPr>
          <w:szCs w:val="24"/>
        </w:rPr>
        <w:t>1) удовлетворяет возражение в форме отмены предостережения;</w:t>
      </w:r>
    </w:p>
    <w:p w:rsidR="00E74500" w:rsidRPr="001928D9" w:rsidRDefault="00E74500" w:rsidP="00F62EE4">
      <w:pPr>
        <w:ind w:firstLine="709"/>
        <w:jc w:val="both"/>
        <w:rPr>
          <w:szCs w:val="24"/>
        </w:rPr>
      </w:pPr>
      <w:r w:rsidRPr="001928D9">
        <w:rPr>
          <w:szCs w:val="24"/>
        </w:rPr>
        <w:t>2) отказывает в удовлетворении возражения с указанием причины отказа.</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w:t>
      </w:r>
      <w:r w:rsidRPr="001928D9">
        <w:rPr>
          <w:rFonts w:ascii="Times New Roman" w:hAnsi="Times New Roman" w:cs="Times New Roman"/>
          <w:color w:val="FF0000"/>
          <w:sz w:val="24"/>
          <w:szCs w:val="24"/>
          <w:vertAlign w:val="superscript"/>
        </w:rPr>
        <w:t xml:space="preserve"> </w:t>
      </w:r>
      <w:r w:rsidRPr="001928D9">
        <w:rPr>
          <w:rFonts w:ascii="Times New Roman" w:hAnsi="Times New Roman" w:cs="Times New Roman"/>
          <w:sz w:val="24"/>
          <w:szCs w:val="24"/>
        </w:rPr>
        <w:t>рабочих дней со дня рассмотрения возражения в отношении предостережения.</w:t>
      </w:r>
    </w:p>
    <w:p w:rsidR="00E74500" w:rsidRPr="001928D9" w:rsidRDefault="00E74500" w:rsidP="00F62EE4">
      <w:pPr>
        <w:ind w:firstLine="709"/>
        <w:jc w:val="both"/>
        <w:rPr>
          <w:szCs w:val="24"/>
        </w:rPr>
      </w:pPr>
      <w:r w:rsidRPr="001928D9">
        <w:rPr>
          <w:szCs w:val="24"/>
        </w:rPr>
        <w:t>3.2.9. Повторное направление возражения по тем же основаниям не допускается.</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74500" w:rsidRPr="001928D9" w:rsidRDefault="00E74500" w:rsidP="00F62EE4">
      <w:pPr>
        <w:ind w:firstLine="709"/>
        <w:jc w:val="center"/>
        <w:rPr>
          <w:szCs w:val="24"/>
        </w:rPr>
      </w:pPr>
    </w:p>
    <w:p w:rsidR="001928D9" w:rsidRDefault="001928D9" w:rsidP="00F62EE4">
      <w:pPr>
        <w:jc w:val="center"/>
        <w:rPr>
          <w:szCs w:val="24"/>
        </w:rPr>
      </w:pPr>
    </w:p>
    <w:p w:rsidR="00E74500" w:rsidRPr="001928D9" w:rsidRDefault="00E74500" w:rsidP="00F62EE4">
      <w:pPr>
        <w:jc w:val="center"/>
        <w:rPr>
          <w:szCs w:val="24"/>
        </w:rPr>
      </w:pPr>
      <w:r w:rsidRPr="001928D9">
        <w:rPr>
          <w:szCs w:val="24"/>
        </w:rPr>
        <w:lastRenderedPageBreak/>
        <w:t>3.3. Консультирование</w:t>
      </w:r>
    </w:p>
    <w:p w:rsidR="00E74500" w:rsidRPr="001928D9" w:rsidRDefault="00E74500" w:rsidP="00F62EE4">
      <w:pPr>
        <w:ind w:firstLine="709"/>
        <w:jc w:val="center"/>
        <w:rPr>
          <w:b/>
          <w:szCs w:val="24"/>
        </w:rPr>
      </w:pP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74500" w:rsidRPr="001928D9" w:rsidRDefault="00E74500" w:rsidP="00F62EE4">
      <w:pPr>
        <w:pStyle w:val="ConsPlusNormal"/>
        <w:tabs>
          <w:tab w:val="left" w:pos="1134"/>
        </w:tabs>
        <w:ind w:left="709"/>
        <w:jc w:val="both"/>
        <w:rPr>
          <w:rFonts w:ascii="Times New Roman" w:hAnsi="Times New Roman" w:cs="Times New Roman"/>
          <w:sz w:val="24"/>
          <w:szCs w:val="24"/>
        </w:rPr>
      </w:pPr>
      <w:r w:rsidRPr="001928D9">
        <w:rPr>
          <w:rFonts w:ascii="Times New Roman" w:hAnsi="Times New Roman" w:cs="Times New Roman"/>
          <w:sz w:val="24"/>
          <w:szCs w:val="24"/>
        </w:rPr>
        <w:t>1) порядка проведения контрольных мероприятий;</w:t>
      </w:r>
    </w:p>
    <w:p w:rsidR="00E74500" w:rsidRPr="001928D9" w:rsidRDefault="00E74500" w:rsidP="00F62EE4">
      <w:pPr>
        <w:pStyle w:val="ConsPlusNormal"/>
        <w:tabs>
          <w:tab w:val="left" w:pos="1134"/>
        </w:tabs>
        <w:ind w:left="709"/>
        <w:jc w:val="both"/>
        <w:rPr>
          <w:rFonts w:ascii="Times New Roman" w:hAnsi="Times New Roman" w:cs="Times New Roman"/>
          <w:sz w:val="24"/>
          <w:szCs w:val="24"/>
        </w:rPr>
      </w:pPr>
      <w:r w:rsidRPr="001928D9">
        <w:rPr>
          <w:rFonts w:ascii="Times New Roman" w:hAnsi="Times New Roman" w:cs="Times New Roman"/>
          <w:sz w:val="24"/>
          <w:szCs w:val="24"/>
        </w:rPr>
        <w:t>2) периодичности проведения контрольных мероприятий;</w:t>
      </w:r>
    </w:p>
    <w:p w:rsidR="00E74500" w:rsidRPr="001928D9" w:rsidRDefault="00E74500" w:rsidP="00F62EE4">
      <w:pPr>
        <w:pStyle w:val="ConsPlusNormal"/>
        <w:tabs>
          <w:tab w:val="left" w:pos="1134"/>
        </w:tabs>
        <w:ind w:left="709"/>
        <w:jc w:val="both"/>
        <w:rPr>
          <w:rFonts w:ascii="Times New Roman" w:hAnsi="Times New Roman" w:cs="Times New Roman"/>
          <w:sz w:val="24"/>
          <w:szCs w:val="24"/>
        </w:rPr>
      </w:pPr>
      <w:r w:rsidRPr="001928D9">
        <w:rPr>
          <w:rFonts w:ascii="Times New Roman" w:hAnsi="Times New Roman" w:cs="Times New Roman"/>
          <w:sz w:val="24"/>
          <w:szCs w:val="24"/>
        </w:rPr>
        <w:t>3) порядка принятия решений по итогам контрольных мероприятий;</w:t>
      </w:r>
    </w:p>
    <w:p w:rsidR="00E74500" w:rsidRPr="001928D9" w:rsidRDefault="00E74500" w:rsidP="00F62EE4">
      <w:pPr>
        <w:pStyle w:val="ConsPlusNormal"/>
        <w:tabs>
          <w:tab w:val="left" w:pos="1134"/>
        </w:tabs>
        <w:ind w:left="709"/>
        <w:jc w:val="both"/>
        <w:rPr>
          <w:rFonts w:ascii="Times New Roman" w:hAnsi="Times New Roman" w:cs="Times New Roman"/>
          <w:sz w:val="24"/>
          <w:szCs w:val="24"/>
        </w:rPr>
      </w:pPr>
      <w:r w:rsidRPr="001928D9">
        <w:rPr>
          <w:rFonts w:ascii="Times New Roman" w:hAnsi="Times New Roman" w:cs="Times New Roman"/>
          <w:sz w:val="24"/>
          <w:szCs w:val="24"/>
        </w:rPr>
        <w:t>4) порядка обжалования решений Контрольного органа.</w:t>
      </w:r>
    </w:p>
    <w:p w:rsidR="00E74500" w:rsidRPr="001928D9" w:rsidRDefault="00E74500" w:rsidP="00F62EE4">
      <w:pPr>
        <w:pStyle w:val="a3"/>
        <w:tabs>
          <w:tab w:val="left" w:pos="1134"/>
        </w:tabs>
        <w:ind w:left="0" w:firstLine="709"/>
        <w:jc w:val="both"/>
        <w:rPr>
          <w:szCs w:val="24"/>
        </w:rPr>
      </w:pPr>
      <w:r w:rsidRPr="001928D9">
        <w:rPr>
          <w:szCs w:val="24"/>
        </w:rPr>
        <w:t>3.3.2. Инспекторы осуществляют консультирование контролируемых лиц и их представителей: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74500" w:rsidRPr="001928D9" w:rsidRDefault="00E74500" w:rsidP="00F62EE4">
      <w:pPr>
        <w:ind w:firstLine="709"/>
        <w:jc w:val="both"/>
        <w:rPr>
          <w:szCs w:val="24"/>
        </w:rPr>
      </w:pPr>
      <w:r w:rsidRPr="001928D9">
        <w:rPr>
          <w:szCs w:val="24"/>
        </w:rPr>
        <w:t>3.3.3. Индивидуальное консультирование на личном приеме каждого заявителя инспекторами не может превышать 10 минут.</w:t>
      </w:r>
    </w:p>
    <w:p w:rsidR="00E74500" w:rsidRPr="001928D9" w:rsidRDefault="00E74500" w:rsidP="00F62EE4">
      <w:pPr>
        <w:ind w:firstLine="709"/>
        <w:jc w:val="both"/>
        <w:rPr>
          <w:szCs w:val="24"/>
        </w:rPr>
      </w:pPr>
      <w:r w:rsidRPr="001928D9">
        <w:rPr>
          <w:szCs w:val="24"/>
        </w:rPr>
        <w:t>Время разговора по телефону не должно превышать 10 минут.</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1) порядок обжалования решений Контрольного органа;</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2) ______________________________________________.</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3" w:history="1">
        <w:r w:rsidRPr="001928D9">
          <w:rPr>
            <w:rFonts w:ascii="Times New Roman" w:hAnsi="Times New Roman" w:cs="Times New Roman"/>
            <w:sz w:val="24"/>
            <w:szCs w:val="24"/>
          </w:rPr>
          <w:t>законом</w:t>
        </w:r>
      </w:hyperlink>
      <w:r w:rsidRPr="001928D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3.3.7. Контрольный орган осуществляет учет проведенных консультирований.</w:t>
      </w:r>
    </w:p>
    <w:p w:rsidR="00E74500" w:rsidRPr="001928D9" w:rsidRDefault="00E74500" w:rsidP="00F62EE4">
      <w:pPr>
        <w:pStyle w:val="a3"/>
        <w:tabs>
          <w:tab w:val="left" w:pos="1134"/>
        </w:tabs>
        <w:ind w:left="0"/>
        <w:jc w:val="center"/>
        <w:rPr>
          <w:b/>
          <w:szCs w:val="24"/>
        </w:rPr>
      </w:pPr>
    </w:p>
    <w:p w:rsidR="00E74500" w:rsidRPr="001928D9" w:rsidRDefault="00E74500" w:rsidP="00F62EE4">
      <w:pPr>
        <w:pStyle w:val="a3"/>
        <w:tabs>
          <w:tab w:val="left" w:pos="1134"/>
        </w:tabs>
        <w:ind w:left="0"/>
        <w:jc w:val="center"/>
        <w:rPr>
          <w:b/>
          <w:szCs w:val="24"/>
        </w:rPr>
      </w:pPr>
      <w:r w:rsidRPr="001928D9">
        <w:rPr>
          <w:b/>
          <w:szCs w:val="24"/>
        </w:rPr>
        <w:t>4. Контрольные мероприятия, проводимые в рамках</w:t>
      </w:r>
      <w:r w:rsidR="001928D9">
        <w:rPr>
          <w:b/>
          <w:szCs w:val="24"/>
        </w:rPr>
        <w:t xml:space="preserve"> </w:t>
      </w:r>
      <w:r w:rsidRPr="001928D9">
        <w:rPr>
          <w:b/>
          <w:szCs w:val="24"/>
        </w:rPr>
        <w:t>муниципального контроля</w:t>
      </w:r>
    </w:p>
    <w:p w:rsidR="00E74500" w:rsidRPr="001928D9" w:rsidRDefault="00E74500" w:rsidP="00F62EE4">
      <w:pPr>
        <w:pStyle w:val="a3"/>
        <w:tabs>
          <w:tab w:val="left" w:pos="1134"/>
        </w:tabs>
        <w:ind w:left="709"/>
        <w:jc w:val="both"/>
        <w:rPr>
          <w:szCs w:val="24"/>
        </w:rPr>
      </w:pPr>
    </w:p>
    <w:p w:rsidR="00E74500" w:rsidRPr="001928D9" w:rsidRDefault="00E74500" w:rsidP="00F62EE4">
      <w:pPr>
        <w:tabs>
          <w:tab w:val="left" w:pos="1134"/>
        </w:tabs>
        <w:jc w:val="center"/>
        <w:rPr>
          <w:szCs w:val="24"/>
        </w:rPr>
      </w:pPr>
      <w:r w:rsidRPr="001928D9">
        <w:rPr>
          <w:szCs w:val="24"/>
        </w:rPr>
        <w:t>4.1. Контрольные мероприятия. Общие вопросы</w:t>
      </w:r>
    </w:p>
    <w:p w:rsidR="00E74500" w:rsidRPr="001928D9" w:rsidRDefault="00E74500" w:rsidP="00F62EE4">
      <w:pPr>
        <w:tabs>
          <w:tab w:val="left" w:pos="1134"/>
        </w:tabs>
        <w:ind w:firstLine="709"/>
        <w:jc w:val="both"/>
        <w:rPr>
          <w:szCs w:val="24"/>
        </w:rPr>
      </w:pPr>
    </w:p>
    <w:p w:rsidR="00E74500" w:rsidRPr="001928D9" w:rsidRDefault="00E74500" w:rsidP="00F62EE4">
      <w:pPr>
        <w:pStyle w:val="a3"/>
        <w:tabs>
          <w:tab w:val="left" w:pos="1134"/>
        </w:tabs>
        <w:ind w:left="0" w:firstLine="709"/>
        <w:jc w:val="both"/>
        <w:rPr>
          <w:szCs w:val="24"/>
        </w:rPr>
      </w:pPr>
      <w:r w:rsidRPr="001928D9">
        <w:rPr>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документарная проверка, выездная проверка – при  взаимодействии с контролируемыми лицами;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выездное обследование – без взаимодействия с контролируемыми лицами.</w:t>
      </w:r>
    </w:p>
    <w:p w:rsidR="00E74500" w:rsidRPr="001928D9" w:rsidRDefault="00E74500" w:rsidP="00F62EE4">
      <w:pPr>
        <w:pStyle w:val="a3"/>
        <w:tabs>
          <w:tab w:val="left" w:pos="1134"/>
        </w:tabs>
        <w:ind w:left="0" w:firstLine="709"/>
        <w:jc w:val="both"/>
        <w:rPr>
          <w:szCs w:val="24"/>
        </w:rPr>
      </w:pPr>
      <w:r w:rsidRPr="001928D9">
        <w:rPr>
          <w:szCs w:val="24"/>
        </w:rPr>
        <w:t xml:space="preserve">4.1.2. При осуществлении муниципального контроля взаимодействием с контролируемыми лицами являются: </w:t>
      </w:r>
    </w:p>
    <w:p w:rsidR="00E74500" w:rsidRPr="001928D9" w:rsidRDefault="00E74500" w:rsidP="00F62EE4">
      <w:pPr>
        <w:pStyle w:val="a3"/>
        <w:tabs>
          <w:tab w:val="left" w:pos="1134"/>
        </w:tabs>
        <w:ind w:left="0" w:firstLine="709"/>
        <w:jc w:val="both"/>
        <w:rPr>
          <w:b/>
          <w:color w:val="FF0000"/>
          <w:szCs w:val="24"/>
        </w:rPr>
      </w:pPr>
      <w:r w:rsidRPr="001928D9">
        <w:rPr>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E74500" w:rsidRPr="001928D9" w:rsidRDefault="00E74500" w:rsidP="00F62EE4">
      <w:pPr>
        <w:pStyle w:val="a3"/>
        <w:tabs>
          <w:tab w:val="left" w:pos="1134"/>
        </w:tabs>
        <w:ind w:left="0" w:firstLine="709"/>
        <w:jc w:val="both"/>
        <w:rPr>
          <w:szCs w:val="24"/>
        </w:rPr>
      </w:pPr>
      <w:r w:rsidRPr="001928D9">
        <w:rPr>
          <w:szCs w:val="24"/>
        </w:rPr>
        <w:t>запрос документов, иных материалов;</w:t>
      </w:r>
    </w:p>
    <w:p w:rsidR="00E74500" w:rsidRPr="001928D9" w:rsidRDefault="00E74500" w:rsidP="00F62EE4">
      <w:pPr>
        <w:pStyle w:val="a3"/>
        <w:tabs>
          <w:tab w:val="left" w:pos="1134"/>
        </w:tabs>
        <w:ind w:left="0" w:firstLine="709"/>
        <w:jc w:val="both"/>
        <w:rPr>
          <w:szCs w:val="24"/>
        </w:rPr>
      </w:pPr>
      <w:r w:rsidRPr="001928D9">
        <w:rPr>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74500" w:rsidRPr="001928D9" w:rsidRDefault="00E74500" w:rsidP="00F62EE4">
      <w:pPr>
        <w:autoSpaceDE w:val="0"/>
        <w:autoSpaceDN w:val="0"/>
        <w:adjustRightInd w:val="0"/>
        <w:ind w:firstLine="709"/>
        <w:jc w:val="both"/>
        <w:rPr>
          <w:szCs w:val="24"/>
        </w:rPr>
      </w:pPr>
      <w:r w:rsidRPr="001928D9">
        <w:rPr>
          <w:szCs w:val="24"/>
        </w:rPr>
        <w:t xml:space="preserve">4.1.3. Контрольные мероприятия, осуществляемые при </w:t>
      </w:r>
      <w:r w:rsidRPr="001928D9">
        <w:rPr>
          <w:rFonts w:eastAsia="Calibri"/>
          <w:szCs w:val="24"/>
          <w:lang w:eastAsia="en-US"/>
        </w:rPr>
        <w:t xml:space="preserve"> взаимодействии с контролируемым лицом, </w:t>
      </w:r>
      <w:r w:rsidRPr="001928D9">
        <w:rPr>
          <w:szCs w:val="24"/>
        </w:rPr>
        <w:t>проводятся Контрольным органом по следующим основаниям:</w:t>
      </w:r>
    </w:p>
    <w:p w:rsidR="00E74500" w:rsidRPr="001928D9" w:rsidRDefault="00E74500" w:rsidP="00F62EE4">
      <w:pPr>
        <w:tabs>
          <w:tab w:val="left" w:pos="1134"/>
        </w:tabs>
        <w:ind w:firstLine="709"/>
        <w:jc w:val="both"/>
        <w:rPr>
          <w:szCs w:val="24"/>
        </w:rPr>
      </w:pPr>
      <w:r w:rsidRPr="001928D9">
        <w:rPr>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74500" w:rsidRPr="001928D9" w:rsidRDefault="00E74500" w:rsidP="00F62EE4">
      <w:pPr>
        <w:tabs>
          <w:tab w:val="left" w:pos="1134"/>
        </w:tabs>
        <w:ind w:firstLine="709"/>
        <w:jc w:val="both"/>
        <w:rPr>
          <w:szCs w:val="24"/>
        </w:rPr>
      </w:pPr>
      <w:r w:rsidRPr="001928D9">
        <w:rPr>
          <w:szCs w:val="24"/>
        </w:rPr>
        <w:t>2) наступление сроков проведения контрольных мероприятий, включенных в план проведения контрольных мероприятий;</w:t>
      </w:r>
    </w:p>
    <w:p w:rsidR="00E74500" w:rsidRPr="001928D9" w:rsidRDefault="00E74500" w:rsidP="00F62EE4">
      <w:pPr>
        <w:tabs>
          <w:tab w:val="left" w:pos="1134"/>
        </w:tabs>
        <w:ind w:firstLine="709"/>
        <w:jc w:val="both"/>
        <w:rPr>
          <w:szCs w:val="24"/>
        </w:rPr>
      </w:pPr>
      <w:r w:rsidRPr="001928D9">
        <w:rPr>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74500" w:rsidRPr="001928D9" w:rsidRDefault="00E74500" w:rsidP="00F62EE4">
      <w:pPr>
        <w:tabs>
          <w:tab w:val="left" w:pos="1134"/>
        </w:tabs>
        <w:ind w:firstLine="709"/>
        <w:jc w:val="both"/>
        <w:rPr>
          <w:szCs w:val="24"/>
        </w:rPr>
      </w:pPr>
      <w:r w:rsidRPr="001928D9">
        <w:rPr>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74500" w:rsidRPr="001928D9" w:rsidRDefault="00E74500" w:rsidP="00F62EE4">
      <w:pPr>
        <w:tabs>
          <w:tab w:val="left" w:pos="1134"/>
        </w:tabs>
        <w:ind w:firstLine="709"/>
        <w:jc w:val="both"/>
        <w:rPr>
          <w:szCs w:val="24"/>
        </w:rPr>
      </w:pPr>
      <w:r w:rsidRPr="001928D9">
        <w:rPr>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1928D9">
          <w:rPr>
            <w:szCs w:val="24"/>
          </w:rPr>
          <w:t>частью 1 статьи 95</w:t>
        </w:r>
      </w:hyperlink>
      <w:r w:rsidRPr="001928D9">
        <w:rPr>
          <w:szCs w:val="24"/>
        </w:rPr>
        <w:t xml:space="preserve"> Федерального закона.</w:t>
      </w:r>
    </w:p>
    <w:p w:rsidR="00E74500" w:rsidRPr="001928D9" w:rsidRDefault="00E74500" w:rsidP="00F62EE4">
      <w:pPr>
        <w:pStyle w:val="a3"/>
        <w:tabs>
          <w:tab w:val="left" w:pos="1134"/>
        </w:tabs>
        <w:ind w:left="0" w:firstLine="709"/>
        <w:jc w:val="both"/>
        <w:rPr>
          <w:szCs w:val="24"/>
        </w:rPr>
      </w:pPr>
      <w:r w:rsidRPr="001928D9">
        <w:rPr>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74500" w:rsidRPr="001928D9" w:rsidRDefault="00E74500" w:rsidP="00F62EE4">
      <w:pPr>
        <w:ind w:firstLine="709"/>
        <w:jc w:val="both"/>
        <w:rPr>
          <w:szCs w:val="24"/>
        </w:rPr>
      </w:pPr>
      <w:r w:rsidRPr="001928D9">
        <w:rPr>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74500" w:rsidRPr="001928D9" w:rsidRDefault="00E74500" w:rsidP="00F62EE4">
      <w:pPr>
        <w:ind w:firstLine="709"/>
        <w:jc w:val="both"/>
        <w:rPr>
          <w:szCs w:val="24"/>
        </w:rPr>
      </w:pPr>
      <w:r w:rsidRPr="001928D9">
        <w:rPr>
          <w:szCs w:val="24"/>
        </w:rPr>
        <w:t>осмотр;</w:t>
      </w:r>
    </w:p>
    <w:p w:rsidR="00E74500" w:rsidRPr="001928D9" w:rsidRDefault="00E74500" w:rsidP="00F62EE4">
      <w:pPr>
        <w:ind w:firstLine="709"/>
        <w:jc w:val="both"/>
        <w:rPr>
          <w:szCs w:val="24"/>
        </w:rPr>
      </w:pPr>
      <w:r w:rsidRPr="001928D9">
        <w:rPr>
          <w:szCs w:val="24"/>
        </w:rPr>
        <w:t>получение письменных объяснений;</w:t>
      </w:r>
    </w:p>
    <w:p w:rsidR="00E74500" w:rsidRPr="001928D9" w:rsidRDefault="00E74500" w:rsidP="00F62EE4">
      <w:pPr>
        <w:ind w:firstLine="709"/>
        <w:jc w:val="both"/>
        <w:rPr>
          <w:szCs w:val="24"/>
        </w:rPr>
      </w:pPr>
      <w:r w:rsidRPr="001928D9">
        <w:rPr>
          <w:szCs w:val="24"/>
        </w:rPr>
        <w:t>истребование документов.</w:t>
      </w:r>
    </w:p>
    <w:p w:rsidR="00E74500" w:rsidRPr="001928D9" w:rsidRDefault="00E74500" w:rsidP="00F62EE4">
      <w:pPr>
        <w:tabs>
          <w:tab w:val="left" w:pos="1134"/>
        </w:tabs>
        <w:ind w:firstLine="709"/>
        <w:jc w:val="both"/>
        <w:rPr>
          <w:szCs w:val="24"/>
        </w:rPr>
      </w:pPr>
      <w:r w:rsidRPr="001928D9">
        <w:rPr>
          <w:szCs w:val="24"/>
        </w:rPr>
        <w:t xml:space="preserve">4.1.5. </w:t>
      </w:r>
      <w:proofErr w:type="gramStart"/>
      <w:r w:rsidRPr="001928D9">
        <w:rPr>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74500" w:rsidRPr="001928D9" w:rsidRDefault="00E74500" w:rsidP="00F62EE4">
      <w:pPr>
        <w:tabs>
          <w:tab w:val="left" w:pos="1134"/>
        </w:tabs>
        <w:ind w:firstLine="709"/>
        <w:jc w:val="both"/>
        <w:rPr>
          <w:szCs w:val="24"/>
        </w:rPr>
      </w:pPr>
      <w:r w:rsidRPr="001928D9">
        <w:rPr>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74500" w:rsidRPr="001928D9" w:rsidRDefault="00E74500" w:rsidP="00F62EE4">
      <w:pPr>
        <w:pStyle w:val="a3"/>
        <w:tabs>
          <w:tab w:val="left" w:pos="1134"/>
        </w:tabs>
        <w:ind w:left="0" w:firstLine="709"/>
        <w:jc w:val="both"/>
        <w:rPr>
          <w:szCs w:val="24"/>
        </w:rPr>
      </w:pPr>
      <w:r w:rsidRPr="001928D9">
        <w:rPr>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74500" w:rsidRPr="001928D9" w:rsidRDefault="00E74500" w:rsidP="00F62EE4">
      <w:pPr>
        <w:pStyle w:val="a3"/>
        <w:tabs>
          <w:tab w:val="left" w:pos="1134"/>
        </w:tabs>
        <w:ind w:left="0" w:firstLine="709"/>
        <w:jc w:val="both"/>
        <w:rPr>
          <w:szCs w:val="24"/>
        </w:rPr>
      </w:pPr>
      <w:r w:rsidRPr="001928D9">
        <w:rPr>
          <w:szCs w:val="24"/>
        </w:rPr>
        <w:t xml:space="preserve">4.1.7.По окончании проведения контрольного мероприятия, предусматривающего взаимодействие с контролируемым </w:t>
      </w:r>
      <w:proofErr w:type="spellStart"/>
      <w:r w:rsidRPr="001928D9">
        <w:rPr>
          <w:szCs w:val="24"/>
        </w:rPr>
        <w:t>лицом</w:t>
      </w:r>
      <w:proofErr w:type="gramStart"/>
      <w:r w:rsidRPr="001928D9">
        <w:rPr>
          <w:szCs w:val="24"/>
        </w:rPr>
        <w:t>,и</w:t>
      </w:r>
      <w:proofErr w:type="gramEnd"/>
      <w:r w:rsidRPr="001928D9">
        <w:rPr>
          <w:szCs w:val="24"/>
        </w:rPr>
        <w:t>нспектор</w:t>
      </w:r>
      <w:proofErr w:type="spellEnd"/>
      <w:r w:rsidRPr="001928D9">
        <w:rPr>
          <w:szCs w:val="24"/>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74500" w:rsidRPr="001928D9" w:rsidRDefault="00E74500" w:rsidP="00F62EE4">
      <w:pPr>
        <w:pStyle w:val="a3"/>
        <w:tabs>
          <w:tab w:val="left" w:pos="1134"/>
        </w:tabs>
        <w:ind w:left="0" w:firstLine="709"/>
        <w:jc w:val="both"/>
        <w:rPr>
          <w:szCs w:val="24"/>
        </w:rPr>
      </w:pPr>
      <w:r w:rsidRPr="001928D9">
        <w:rPr>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74500" w:rsidRPr="001928D9" w:rsidRDefault="00E74500" w:rsidP="00F62EE4">
      <w:pPr>
        <w:pStyle w:val="a3"/>
        <w:tabs>
          <w:tab w:val="left" w:pos="1134"/>
        </w:tabs>
        <w:ind w:left="0" w:firstLine="709"/>
        <w:jc w:val="both"/>
        <w:rPr>
          <w:szCs w:val="24"/>
        </w:rPr>
      </w:pPr>
      <w:r w:rsidRPr="001928D9">
        <w:rPr>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4500" w:rsidRPr="001928D9" w:rsidRDefault="00E74500" w:rsidP="00F62EE4">
      <w:pPr>
        <w:pStyle w:val="HTML"/>
        <w:ind w:firstLine="540"/>
        <w:jc w:val="both"/>
        <w:rPr>
          <w:rFonts w:ascii="Times New Roman" w:hAnsi="Times New Roman" w:cs="Times New Roman"/>
          <w:sz w:val="24"/>
          <w:szCs w:val="24"/>
        </w:rPr>
      </w:pPr>
      <w:r w:rsidRPr="001928D9">
        <w:rPr>
          <w:rFonts w:ascii="Times New Roman" w:hAnsi="Times New Roman" w:cs="Times New Roman"/>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74500" w:rsidRPr="001928D9" w:rsidRDefault="00E74500" w:rsidP="00F62EE4">
      <w:pPr>
        <w:pStyle w:val="a3"/>
        <w:tabs>
          <w:tab w:val="left" w:pos="1134"/>
        </w:tabs>
        <w:ind w:left="0" w:firstLine="709"/>
        <w:jc w:val="both"/>
        <w:rPr>
          <w:szCs w:val="24"/>
        </w:rPr>
      </w:pPr>
    </w:p>
    <w:p w:rsidR="00E74500" w:rsidRPr="001928D9" w:rsidRDefault="00E74500" w:rsidP="00F62EE4">
      <w:pPr>
        <w:pStyle w:val="ConsPlusNormal"/>
        <w:tabs>
          <w:tab w:val="left" w:pos="284"/>
        </w:tabs>
        <w:jc w:val="center"/>
        <w:rPr>
          <w:rFonts w:ascii="Times New Roman" w:hAnsi="Times New Roman" w:cs="Times New Roman"/>
          <w:sz w:val="24"/>
          <w:szCs w:val="24"/>
        </w:rPr>
      </w:pPr>
      <w:r w:rsidRPr="001928D9">
        <w:rPr>
          <w:rFonts w:ascii="Times New Roman" w:hAnsi="Times New Roman" w:cs="Times New Roman"/>
          <w:sz w:val="24"/>
          <w:szCs w:val="24"/>
        </w:rPr>
        <w:t>4.2. Меры, принимаемые Контрольным органом по результатам контрольных мероприятий</w:t>
      </w:r>
    </w:p>
    <w:p w:rsidR="00E74500" w:rsidRPr="001928D9" w:rsidRDefault="00E74500" w:rsidP="00F62EE4">
      <w:pPr>
        <w:pStyle w:val="ConsPlusNormal"/>
        <w:ind w:firstLine="709"/>
        <w:jc w:val="center"/>
        <w:rPr>
          <w:rFonts w:ascii="Times New Roman" w:hAnsi="Times New Roman" w:cs="Times New Roman"/>
          <w:b/>
          <w:color w:val="000000"/>
          <w:sz w:val="24"/>
          <w:szCs w:val="24"/>
        </w:rPr>
      </w:pPr>
    </w:p>
    <w:p w:rsidR="00E74500" w:rsidRPr="001928D9" w:rsidRDefault="00E74500" w:rsidP="00F62EE4">
      <w:pPr>
        <w:pStyle w:val="a3"/>
        <w:tabs>
          <w:tab w:val="left" w:pos="1134"/>
        </w:tabs>
        <w:ind w:left="0" w:firstLine="709"/>
        <w:jc w:val="both"/>
        <w:rPr>
          <w:szCs w:val="24"/>
        </w:rPr>
      </w:pPr>
      <w:r w:rsidRPr="001928D9">
        <w:rPr>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928D9">
        <w:rPr>
          <w:rFonts w:eastAsia="Calibri"/>
          <w:bCs/>
          <w:szCs w:val="24"/>
          <w:lang w:eastAsia="en-US"/>
        </w:rPr>
        <w:t xml:space="preserve"> в пределах полномочий, предусмотренных законодательством Российской Федерации,</w:t>
      </w:r>
      <w:r w:rsidRPr="001928D9">
        <w:rPr>
          <w:szCs w:val="24"/>
        </w:rPr>
        <w:t xml:space="preserve"> обязан:</w:t>
      </w:r>
    </w:p>
    <w:p w:rsidR="00E74500" w:rsidRPr="001928D9" w:rsidRDefault="00E74500" w:rsidP="00F62EE4">
      <w:pPr>
        <w:pStyle w:val="ConsPlusNormal"/>
        <w:ind w:firstLine="709"/>
        <w:jc w:val="both"/>
        <w:rPr>
          <w:rFonts w:ascii="Times New Roman" w:hAnsi="Times New Roman" w:cs="Times New Roman"/>
          <w:color w:val="000000"/>
          <w:sz w:val="24"/>
          <w:szCs w:val="24"/>
        </w:rPr>
      </w:pPr>
      <w:proofErr w:type="gramStart"/>
      <w:r w:rsidRPr="001928D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928D9">
        <w:rPr>
          <w:rFonts w:ascii="Times New Roman" w:hAnsi="Times New Roman" w:cs="Times New Roman"/>
          <w:color w:val="000000"/>
          <w:sz w:val="24"/>
          <w:szCs w:val="24"/>
        </w:rPr>
        <w:t xml:space="preserve"> также других мероприятий, предусмотренных федеральным законом о виде контроля;</w:t>
      </w:r>
    </w:p>
    <w:p w:rsidR="00E74500" w:rsidRPr="001928D9" w:rsidRDefault="00E74500" w:rsidP="00F62EE4">
      <w:pPr>
        <w:ind w:firstLine="709"/>
        <w:jc w:val="both"/>
        <w:rPr>
          <w:szCs w:val="24"/>
        </w:rPr>
      </w:pPr>
      <w:proofErr w:type="gramStart"/>
      <w:r w:rsidRPr="001928D9">
        <w:rPr>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1928D9">
        <w:rPr>
          <w:szCs w:val="24"/>
        </w:rPr>
        <w:t xml:space="preserve"> при проведении контрольного мероприятия установлено, что деятельность гражданина, организации, </w:t>
      </w:r>
      <w:proofErr w:type="gramStart"/>
      <w:r w:rsidRPr="001928D9">
        <w:rPr>
          <w:szCs w:val="24"/>
        </w:rPr>
        <w:t>владеющих</w:t>
      </w:r>
      <w:proofErr w:type="gramEnd"/>
      <w:r w:rsidRPr="001928D9">
        <w:rPr>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74500" w:rsidRPr="001928D9" w:rsidRDefault="00E74500" w:rsidP="00F62EE4">
      <w:pPr>
        <w:pStyle w:val="ConsPlusNormal"/>
        <w:ind w:firstLine="709"/>
        <w:jc w:val="both"/>
        <w:rPr>
          <w:rFonts w:ascii="Times New Roman" w:hAnsi="Times New Roman" w:cs="Times New Roman"/>
          <w:sz w:val="24"/>
          <w:szCs w:val="24"/>
        </w:rPr>
      </w:pPr>
      <w:proofErr w:type="gramStart"/>
      <w:r w:rsidRPr="001928D9">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4.2.2. Предписание оформляется по форме согласно приложению 4 к настоящему Положению.</w:t>
      </w:r>
    </w:p>
    <w:p w:rsidR="00E74500" w:rsidRPr="001928D9" w:rsidRDefault="00E74500" w:rsidP="00F62EE4">
      <w:pPr>
        <w:pStyle w:val="a3"/>
        <w:tabs>
          <w:tab w:val="left" w:pos="1134"/>
        </w:tabs>
        <w:ind w:left="0" w:firstLine="709"/>
        <w:jc w:val="both"/>
        <w:rPr>
          <w:szCs w:val="24"/>
        </w:rPr>
      </w:pPr>
      <w:r w:rsidRPr="001928D9">
        <w:rPr>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4.2.6. Если указанные документы и сведения контролируемым лицом не представлены </w:t>
      </w:r>
      <w:r w:rsidRPr="001928D9">
        <w:rPr>
          <w:rFonts w:ascii="Times New Roman" w:hAnsi="Times New Roman" w:cs="Times New Roman"/>
          <w:sz w:val="24"/>
          <w:szCs w:val="24"/>
        </w:rPr>
        <w:lastRenderedPageBreak/>
        <w:t>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В случае</w:t>
      </w:r>
      <w:proofErr w:type="gramStart"/>
      <w:r w:rsidRPr="001928D9">
        <w:rPr>
          <w:rFonts w:ascii="Times New Roman" w:hAnsi="Times New Roman" w:cs="Times New Roman"/>
          <w:sz w:val="24"/>
          <w:szCs w:val="24"/>
        </w:rPr>
        <w:t>,</w:t>
      </w:r>
      <w:proofErr w:type="gramEnd"/>
      <w:r w:rsidRPr="001928D9">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4.2.7. В случае</w:t>
      </w:r>
      <w:proofErr w:type="gramStart"/>
      <w:r w:rsidRPr="001928D9">
        <w:rPr>
          <w:rFonts w:ascii="Times New Roman" w:hAnsi="Times New Roman" w:cs="Times New Roman"/>
          <w:sz w:val="24"/>
          <w:szCs w:val="24"/>
        </w:rPr>
        <w:t>,</w:t>
      </w:r>
      <w:proofErr w:type="gramEnd"/>
      <w:r w:rsidRPr="001928D9">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74500" w:rsidRPr="001928D9" w:rsidRDefault="00E74500" w:rsidP="00F62EE4">
      <w:pPr>
        <w:pStyle w:val="HTML"/>
        <w:ind w:firstLine="540"/>
        <w:jc w:val="both"/>
        <w:rPr>
          <w:rFonts w:ascii="Times New Roman" w:hAnsi="Times New Roman" w:cs="Times New Roman"/>
          <w:sz w:val="24"/>
          <w:szCs w:val="24"/>
        </w:rPr>
      </w:pPr>
      <w:r w:rsidRPr="001928D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74500" w:rsidRPr="001928D9" w:rsidRDefault="00E74500" w:rsidP="00F62EE4">
      <w:pPr>
        <w:pStyle w:val="HTML"/>
        <w:ind w:firstLine="709"/>
        <w:jc w:val="both"/>
        <w:rPr>
          <w:rFonts w:ascii="Times New Roman" w:hAnsi="Times New Roman" w:cs="Times New Roman"/>
          <w:sz w:val="24"/>
          <w:szCs w:val="24"/>
        </w:rPr>
      </w:pPr>
    </w:p>
    <w:p w:rsidR="00E74500" w:rsidRPr="001928D9" w:rsidRDefault="00E74500" w:rsidP="00F62EE4">
      <w:pPr>
        <w:pStyle w:val="a3"/>
        <w:tabs>
          <w:tab w:val="left" w:pos="1134"/>
        </w:tabs>
        <w:ind w:left="0"/>
        <w:jc w:val="center"/>
        <w:rPr>
          <w:szCs w:val="24"/>
        </w:rPr>
      </w:pPr>
      <w:r w:rsidRPr="001928D9">
        <w:rPr>
          <w:szCs w:val="24"/>
        </w:rPr>
        <w:t>4.3. Плановые контрольные мероприятия</w:t>
      </w:r>
    </w:p>
    <w:p w:rsidR="00E74500" w:rsidRPr="001928D9" w:rsidRDefault="00E74500" w:rsidP="00F62EE4">
      <w:pPr>
        <w:pStyle w:val="a3"/>
        <w:tabs>
          <w:tab w:val="left" w:pos="1134"/>
        </w:tabs>
        <w:ind w:left="709"/>
        <w:jc w:val="center"/>
        <w:rPr>
          <w:b/>
          <w:szCs w:val="24"/>
        </w:rPr>
      </w:pPr>
    </w:p>
    <w:p w:rsidR="00E74500" w:rsidRPr="001928D9" w:rsidRDefault="00E74500" w:rsidP="00F62EE4">
      <w:pPr>
        <w:pStyle w:val="a3"/>
        <w:tabs>
          <w:tab w:val="left" w:pos="1134"/>
        </w:tabs>
        <w:ind w:left="0" w:firstLine="709"/>
        <w:jc w:val="both"/>
        <w:rPr>
          <w:szCs w:val="24"/>
        </w:rPr>
      </w:pPr>
      <w:r w:rsidRPr="001928D9">
        <w:rPr>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74500" w:rsidRPr="001928D9" w:rsidRDefault="00E74500" w:rsidP="00F62EE4">
      <w:pPr>
        <w:pStyle w:val="a3"/>
        <w:tabs>
          <w:tab w:val="left" w:pos="1134"/>
        </w:tabs>
        <w:ind w:left="0" w:firstLine="709"/>
        <w:jc w:val="both"/>
        <w:rPr>
          <w:szCs w:val="24"/>
        </w:rPr>
      </w:pPr>
      <w:r w:rsidRPr="001928D9">
        <w:rPr>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74500" w:rsidRPr="001928D9" w:rsidRDefault="00E74500" w:rsidP="00F62EE4">
      <w:pPr>
        <w:pStyle w:val="a3"/>
        <w:tabs>
          <w:tab w:val="left" w:pos="1134"/>
        </w:tabs>
        <w:ind w:left="0" w:firstLine="709"/>
        <w:jc w:val="both"/>
        <w:rPr>
          <w:szCs w:val="24"/>
          <w:vertAlign w:val="superscript"/>
        </w:rPr>
      </w:pPr>
      <w:r w:rsidRPr="001928D9">
        <w:rPr>
          <w:szCs w:val="24"/>
        </w:rPr>
        <w:t>4.3.3. Контрольный орган может проводить следующие виды плановых контрольных мероприятий:</w:t>
      </w:r>
    </w:p>
    <w:p w:rsidR="00E74500" w:rsidRPr="001928D9" w:rsidRDefault="00E74500" w:rsidP="00F62EE4">
      <w:pPr>
        <w:pStyle w:val="a3"/>
        <w:tabs>
          <w:tab w:val="left" w:pos="1134"/>
        </w:tabs>
        <w:ind w:left="0" w:firstLine="709"/>
        <w:jc w:val="both"/>
        <w:rPr>
          <w:szCs w:val="24"/>
        </w:rPr>
      </w:pPr>
      <w:r w:rsidRPr="001928D9">
        <w:rPr>
          <w:szCs w:val="24"/>
        </w:rPr>
        <w:t>документарная проверка;</w:t>
      </w:r>
    </w:p>
    <w:p w:rsidR="00E74500" w:rsidRPr="001928D9" w:rsidRDefault="00E74500" w:rsidP="00F62EE4">
      <w:pPr>
        <w:pStyle w:val="a3"/>
        <w:tabs>
          <w:tab w:val="left" w:pos="1134"/>
        </w:tabs>
        <w:ind w:left="0" w:firstLine="709"/>
        <w:jc w:val="both"/>
        <w:rPr>
          <w:szCs w:val="24"/>
        </w:rPr>
      </w:pPr>
      <w:r w:rsidRPr="001928D9">
        <w:rPr>
          <w:szCs w:val="24"/>
        </w:rPr>
        <w:t>выездная проверка.</w:t>
      </w:r>
    </w:p>
    <w:p w:rsidR="00E74500" w:rsidRPr="001928D9" w:rsidRDefault="00E74500" w:rsidP="00F62EE4">
      <w:pPr>
        <w:pStyle w:val="a3"/>
        <w:tabs>
          <w:tab w:val="left" w:pos="1134"/>
        </w:tabs>
        <w:ind w:left="0" w:firstLine="709"/>
        <w:jc w:val="both"/>
        <w:rPr>
          <w:szCs w:val="24"/>
        </w:rPr>
      </w:pPr>
      <w:r w:rsidRPr="001928D9">
        <w:rPr>
          <w:szCs w:val="24"/>
        </w:rPr>
        <w:t>В отношении объектов, относящихся к категории среднего риска, проводя</w:t>
      </w:r>
      <w:r w:rsidR="001928D9">
        <w:rPr>
          <w:szCs w:val="24"/>
        </w:rPr>
        <w:t>тся: ______</w:t>
      </w:r>
      <w:r w:rsidRPr="001928D9">
        <w:rPr>
          <w:szCs w:val="24"/>
        </w:rPr>
        <w:t>.</w:t>
      </w:r>
    </w:p>
    <w:p w:rsidR="00E74500" w:rsidRPr="001928D9" w:rsidRDefault="00E74500" w:rsidP="00F62EE4">
      <w:pPr>
        <w:pStyle w:val="a3"/>
        <w:tabs>
          <w:tab w:val="left" w:pos="1134"/>
        </w:tabs>
        <w:ind w:left="0" w:firstLine="709"/>
        <w:jc w:val="both"/>
        <w:rPr>
          <w:szCs w:val="24"/>
        </w:rPr>
      </w:pPr>
      <w:r w:rsidRPr="001928D9">
        <w:rPr>
          <w:szCs w:val="24"/>
        </w:rPr>
        <w:t>В отношении объектов, относящихся к категории умеренного риска, проводя</w:t>
      </w:r>
      <w:r w:rsidR="001928D9">
        <w:rPr>
          <w:szCs w:val="24"/>
        </w:rPr>
        <w:t>тся: ____</w:t>
      </w:r>
      <w:r w:rsidRPr="001928D9">
        <w:rPr>
          <w:szCs w:val="24"/>
        </w:rPr>
        <w:t>.</w:t>
      </w:r>
    </w:p>
    <w:p w:rsidR="00E74500" w:rsidRPr="001928D9" w:rsidRDefault="00E74500" w:rsidP="00F62EE4">
      <w:pPr>
        <w:pStyle w:val="a3"/>
        <w:tabs>
          <w:tab w:val="left" w:pos="1134"/>
        </w:tabs>
        <w:ind w:left="0" w:firstLine="709"/>
        <w:jc w:val="both"/>
        <w:rPr>
          <w:szCs w:val="24"/>
        </w:rPr>
      </w:pPr>
      <w:r w:rsidRPr="001928D9">
        <w:rPr>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74500" w:rsidRPr="001928D9" w:rsidRDefault="00E74500" w:rsidP="00F62EE4">
      <w:pPr>
        <w:pStyle w:val="a3"/>
        <w:tabs>
          <w:tab w:val="left" w:pos="1134"/>
        </w:tabs>
        <w:ind w:left="0" w:firstLine="709"/>
        <w:jc w:val="both"/>
        <w:rPr>
          <w:szCs w:val="24"/>
        </w:rPr>
      </w:pPr>
      <w:r w:rsidRPr="001928D9">
        <w:rPr>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E74500" w:rsidRPr="001928D9" w:rsidRDefault="00E74500" w:rsidP="00F62EE4">
      <w:pPr>
        <w:pStyle w:val="a3"/>
        <w:tabs>
          <w:tab w:val="left" w:pos="1134"/>
        </w:tabs>
        <w:ind w:left="0" w:firstLine="709"/>
        <w:jc w:val="both"/>
        <w:rPr>
          <w:szCs w:val="24"/>
          <w:highlight w:val="yellow"/>
        </w:rPr>
      </w:pPr>
      <w:r w:rsidRPr="001928D9">
        <w:rPr>
          <w:szCs w:val="24"/>
        </w:rPr>
        <w:t>Плановые контрольные мероприятия в отношении объекта контроля, отнесенного к категории низкого риска, не проводятся.</w:t>
      </w:r>
    </w:p>
    <w:p w:rsidR="00E74500" w:rsidRPr="001928D9" w:rsidRDefault="00E74500" w:rsidP="00F62EE4">
      <w:pPr>
        <w:pStyle w:val="a3"/>
        <w:tabs>
          <w:tab w:val="left" w:pos="1134"/>
        </w:tabs>
        <w:ind w:left="0" w:firstLine="709"/>
        <w:jc w:val="both"/>
        <w:rPr>
          <w:szCs w:val="24"/>
        </w:rPr>
      </w:pPr>
    </w:p>
    <w:p w:rsidR="00E74500" w:rsidRPr="001928D9" w:rsidRDefault="00E74500" w:rsidP="00F62EE4">
      <w:pPr>
        <w:pStyle w:val="a3"/>
        <w:tabs>
          <w:tab w:val="left" w:pos="1134"/>
        </w:tabs>
        <w:ind w:left="0"/>
        <w:jc w:val="center"/>
        <w:rPr>
          <w:szCs w:val="24"/>
        </w:rPr>
      </w:pPr>
      <w:r w:rsidRPr="001928D9">
        <w:rPr>
          <w:szCs w:val="24"/>
        </w:rPr>
        <w:t>4.4. Внеплановые контрольные мероприятия</w:t>
      </w:r>
    </w:p>
    <w:p w:rsidR="00E74500" w:rsidRPr="001928D9" w:rsidRDefault="00E74500" w:rsidP="00F62EE4">
      <w:pPr>
        <w:pStyle w:val="a3"/>
        <w:tabs>
          <w:tab w:val="left" w:pos="1134"/>
        </w:tabs>
        <w:ind w:left="709"/>
        <w:jc w:val="center"/>
        <w:rPr>
          <w:b/>
          <w:szCs w:val="24"/>
        </w:rPr>
      </w:pPr>
    </w:p>
    <w:p w:rsidR="00E74500" w:rsidRPr="001928D9" w:rsidRDefault="00E74500" w:rsidP="00F62EE4">
      <w:pPr>
        <w:pStyle w:val="a3"/>
        <w:tabs>
          <w:tab w:val="left" w:pos="1134"/>
        </w:tabs>
        <w:ind w:left="0" w:firstLine="709"/>
        <w:jc w:val="both"/>
        <w:rPr>
          <w:szCs w:val="24"/>
        </w:rPr>
      </w:pPr>
      <w:r w:rsidRPr="001928D9">
        <w:rPr>
          <w:szCs w:val="24"/>
        </w:rPr>
        <w:t>4.4.1. Внеплановые контрольные мероприятия проводятся в виде документарных и выездных проверок, выездного обследования.</w:t>
      </w:r>
    </w:p>
    <w:p w:rsidR="00E74500" w:rsidRPr="001928D9" w:rsidRDefault="00E74500" w:rsidP="00F62EE4">
      <w:pPr>
        <w:pStyle w:val="a3"/>
        <w:tabs>
          <w:tab w:val="left" w:pos="1134"/>
        </w:tabs>
        <w:ind w:left="0" w:firstLine="709"/>
        <w:jc w:val="both"/>
        <w:rPr>
          <w:szCs w:val="24"/>
        </w:rPr>
      </w:pPr>
      <w:r w:rsidRPr="001928D9">
        <w:rPr>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4.4.4. В случае</w:t>
      </w:r>
      <w:proofErr w:type="gramStart"/>
      <w:r w:rsidRPr="001928D9">
        <w:rPr>
          <w:rFonts w:ascii="Times New Roman" w:hAnsi="Times New Roman" w:cs="Times New Roman"/>
          <w:sz w:val="24"/>
          <w:szCs w:val="24"/>
        </w:rPr>
        <w:t>,</w:t>
      </w:r>
      <w:proofErr w:type="gramEnd"/>
      <w:r w:rsidRPr="001928D9">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74500" w:rsidRPr="001928D9" w:rsidRDefault="00E74500" w:rsidP="00F62EE4">
      <w:pPr>
        <w:tabs>
          <w:tab w:val="left" w:pos="1134"/>
        </w:tabs>
        <w:jc w:val="center"/>
        <w:rPr>
          <w:szCs w:val="24"/>
        </w:rPr>
      </w:pPr>
    </w:p>
    <w:p w:rsidR="00E74500" w:rsidRPr="001928D9" w:rsidRDefault="00E74500" w:rsidP="00F62EE4">
      <w:pPr>
        <w:tabs>
          <w:tab w:val="left" w:pos="1134"/>
        </w:tabs>
        <w:jc w:val="center"/>
        <w:rPr>
          <w:szCs w:val="24"/>
        </w:rPr>
      </w:pPr>
      <w:r w:rsidRPr="001928D9">
        <w:rPr>
          <w:szCs w:val="24"/>
        </w:rPr>
        <w:t>4.5. Документарная проверка</w:t>
      </w:r>
    </w:p>
    <w:p w:rsidR="00E74500" w:rsidRPr="001928D9" w:rsidRDefault="00E74500" w:rsidP="00F62EE4">
      <w:pPr>
        <w:pStyle w:val="a3"/>
        <w:tabs>
          <w:tab w:val="left" w:pos="1134"/>
        </w:tabs>
        <w:ind w:left="709"/>
        <w:jc w:val="center"/>
        <w:rPr>
          <w:b/>
          <w:szCs w:val="24"/>
        </w:rPr>
      </w:pPr>
    </w:p>
    <w:p w:rsidR="00E74500" w:rsidRPr="001928D9" w:rsidRDefault="00E74500" w:rsidP="00F62EE4">
      <w:pPr>
        <w:pStyle w:val="a3"/>
        <w:tabs>
          <w:tab w:val="left" w:pos="1134"/>
        </w:tabs>
        <w:ind w:left="0" w:firstLine="709"/>
        <w:jc w:val="both"/>
        <w:rPr>
          <w:szCs w:val="24"/>
        </w:rPr>
      </w:pPr>
      <w:r w:rsidRPr="001928D9">
        <w:rPr>
          <w:szCs w:val="24"/>
        </w:rPr>
        <w:t xml:space="preserve">4.5.1. </w:t>
      </w:r>
      <w:proofErr w:type="gramStart"/>
      <w:r w:rsidRPr="001928D9">
        <w:rPr>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w:t>
      </w:r>
      <w:r w:rsidRPr="001928D9">
        <w:rPr>
          <w:szCs w:val="24"/>
        </w:rPr>
        <w:lastRenderedPageBreak/>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74500" w:rsidRPr="001928D9" w:rsidRDefault="00E74500" w:rsidP="00F62EE4">
      <w:pPr>
        <w:tabs>
          <w:tab w:val="left" w:pos="1134"/>
        </w:tabs>
        <w:ind w:firstLine="709"/>
        <w:jc w:val="both"/>
        <w:rPr>
          <w:szCs w:val="24"/>
        </w:rPr>
      </w:pPr>
      <w:r w:rsidRPr="001928D9">
        <w:rPr>
          <w:szCs w:val="24"/>
        </w:rPr>
        <w:t>4.5.2. В случае</w:t>
      </w:r>
      <w:proofErr w:type="gramStart"/>
      <w:r w:rsidRPr="001928D9">
        <w:rPr>
          <w:szCs w:val="24"/>
        </w:rPr>
        <w:t>,</w:t>
      </w:r>
      <w:proofErr w:type="gramEnd"/>
      <w:r w:rsidRPr="001928D9">
        <w:rPr>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74500" w:rsidRPr="001928D9" w:rsidRDefault="00E74500" w:rsidP="00F62EE4">
      <w:pPr>
        <w:pStyle w:val="a3"/>
        <w:tabs>
          <w:tab w:val="left" w:pos="1134"/>
        </w:tabs>
        <w:ind w:left="0" w:firstLine="709"/>
        <w:jc w:val="both"/>
        <w:rPr>
          <w:szCs w:val="24"/>
        </w:rPr>
      </w:pPr>
      <w:r w:rsidRPr="001928D9">
        <w:rPr>
          <w:szCs w:val="24"/>
        </w:rPr>
        <w:t xml:space="preserve">4.5.3. Срок проведения документарной проверки не может превышать десять рабочих дней. </w:t>
      </w:r>
    </w:p>
    <w:p w:rsidR="00E74500" w:rsidRPr="001928D9" w:rsidRDefault="00E74500" w:rsidP="00F62EE4">
      <w:pPr>
        <w:pStyle w:val="a3"/>
        <w:tabs>
          <w:tab w:val="left" w:pos="1134"/>
        </w:tabs>
        <w:ind w:left="0" w:firstLine="709"/>
        <w:jc w:val="both"/>
        <w:rPr>
          <w:szCs w:val="24"/>
        </w:rPr>
      </w:pPr>
      <w:r w:rsidRPr="001928D9">
        <w:rPr>
          <w:szCs w:val="24"/>
        </w:rPr>
        <w:t>В указанный срок не включается период с момента:</w:t>
      </w:r>
    </w:p>
    <w:p w:rsidR="00E74500" w:rsidRPr="001928D9" w:rsidRDefault="00E74500" w:rsidP="00F62EE4">
      <w:pPr>
        <w:pStyle w:val="a3"/>
        <w:tabs>
          <w:tab w:val="left" w:pos="1134"/>
        </w:tabs>
        <w:ind w:left="0" w:firstLine="709"/>
        <w:jc w:val="both"/>
        <w:rPr>
          <w:szCs w:val="24"/>
        </w:rPr>
      </w:pPr>
      <w:r w:rsidRPr="001928D9">
        <w:rPr>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74500" w:rsidRPr="001928D9" w:rsidRDefault="00E74500" w:rsidP="00F62EE4">
      <w:pPr>
        <w:pStyle w:val="a3"/>
        <w:tabs>
          <w:tab w:val="left" w:pos="1134"/>
        </w:tabs>
        <w:ind w:left="0" w:firstLine="709"/>
        <w:jc w:val="both"/>
        <w:rPr>
          <w:szCs w:val="24"/>
        </w:rPr>
      </w:pPr>
      <w:r w:rsidRPr="001928D9">
        <w:rPr>
          <w:szCs w:val="24"/>
        </w:rPr>
        <w:t>2) период с момента направления контролируемому лицу информации Контрольного органа:</w:t>
      </w:r>
    </w:p>
    <w:p w:rsidR="00E74500" w:rsidRPr="001928D9" w:rsidRDefault="00E74500" w:rsidP="00F62EE4">
      <w:pPr>
        <w:pStyle w:val="a3"/>
        <w:tabs>
          <w:tab w:val="left" w:pos="1134"/>
        </w:tabs>
        <w:ind w:left="0" w:firstLine="709"/>
        <w:jc w:val="both"/>
        <w:rPr>
          <w:szCs w:val="24"/>
        </w:rPr>
      </w:pPr>
      <w:r w:rsidRPr="001928D9">
        <w:rPr>
          <w:szCs w:val="24"/>
        </w:rPr>
        <w:t>о выявлении ошибок и (или) противоречий в представленных контролируемым лицом документах;</w:t>
      </w:r>
    </w:p>
    <w:p w:rsidR="00E74500" w:rsidRPr="001928D9" w:rsidRDefault="00E74500" w:rsidP="00F62EE4">
      <w:pPr>
        <w:pStyle w:val="a3"/>
        <w:tabs>
          <w:tab w:val="left" w:pos="1134"/>
        </w:tabs>
        <w:ind w:left="0" w:firstLine="709"/>
        <w:jc w:val="both"/>
        <w:rPr>
          <w:szCs w:val="24"/>
        </w:rPr>
      </w:pPr>
      <w:r w:rsidRPr="001928D9">
        <w:rPr>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74500" w:rsidRPr="001928D9" w:rsidRDefault="00E74500" w:rsidP="00F62EE4">
      <w:pPr>
        <w:pStyle w:val="a3"/>
        <w:tabs>
          <w:tab w:val="left" w:pos="1134"/>
        </w:tabs>
        <w:ind w:left="0" w:firstLine="709"/>
        <w:jc w:val="both"/>
        <w:rPr>
          <w:szCs w:val="24"/>
        </w:rPr>
      </w:pPr>
      <w:r w:rsidRPr="001928D9">
        <w:rPr>
          <w:szCs w:val="24"/>
        </w:rPr>
        <w:t>4.5.4. Перечень допустимых контрольных действий совершаемых в ходе документарной проверки:</w:t>
      </w:r>
    </w:p>
    <w:p w:rsidR="00E74500" w:rsidRPr="001928D9" w:rsidRDefault="00E74500" w:rsidP="00F62EE4">
      <w:pPr>
        <w:pStyle w:val="ConsPlusNormal"/>
        <w:ind w:firstLine="709"/>
        <w:jc w:val="both"/>
        <w:rPr>
          <w:rFonts w:ascii="Times New Roman" w:hAnsi="Times New Roman" w:cs="Times New Roman"/>
          <w:sz w:val="24"/>
          <w:szCs w:val="24"/>
        </w:rPr>
      </w:pPr>
      <w:bookmarkStart w:id="2" w:name="_Hlk73716001"/>
      <w:r w:rsidRPr="001928D9">
        <w:rPr>
          <w:rFonts w:ascii="Times New Roman" w:hAnsi="Times New Roman" w:cs="Times New Roman"/>
          <w:sz w:val="24"/>
          <w:szCs w:val="24"/>
        </w:rPr>
        <w:t>1) истребование документов;</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2) получение письменных объяснений.</w:t>
      </w:r>
      <w:bookmarkEnd w:id="2"/>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w:t>
      </w:r>
      <w:r w:rsidRPr="001928D9">
        <w:rPr>
          <w:rFonts w:ascii="Times New Roman" w:hAnsi="Times New Roman" w:cs="Times New Roman"/>
          <w:color w:val="FF0000"/>
          <w:sz w:val="24"/>
          <w:szCs w:val="24"/>
        </w:rPr>
        <w:t xml:space="preserve"> </w:t>
      </w:r>
      <w:r w:rsidRPr="001928D9">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Контролируемое лицо в срок, указанный в требовании о представлении </w:t>
      </w:r>
      <w:proofErr w:type="spellStart"/>
      <w:r w:rsidRPr="001928D9">
        <w:rPr>
          <w:rFonts w:ascii="Times New Roman" w:hAnsi="Times New Roman" w:cs="Times New Roman"/>
          <w:sz w:val="24"/>
          <w:szCs w:val="24"/>
        </w:rPr>
        <w:t>документов</w:t>
      </w:r>
      <w:proofErr w:type="gramStart"/>
      <w:r w:rsidRPr="001928D9">
        <w:rPr>
          <w:rFonts w:ascii="Times New Roman" w:hAnsi="Times New Roman" w:cs="Times New Roman"/>
          <w:sz w:val="24"/>
          <w:szCs w:val="24"/>
        </w:rPr>
        <w:t>,н</w:t>
      </w:r>
      <w:proofErr w:type="gramEnd"/>
      <w:r w:rsidRPr="001928D9">
        <w:rPr>
          <w:rFonts w:ascii="Times New Roman" w:hAnsi="Times New Roman" w:cs="Times New Roman"/>
          <w:sz w:val="24"/>
          <w:szCs w:val="24"/>
        </w:rPr>
        <w:t>аправляет</w:t>
      </w:r>
      <w:proofErr w:type="spellEnd"/>
      <w:r w:rsidRPr="001928D9">
        <w:rPr>
          <w:rFonts w:ascii="Times New Roman" w:hAnsi="Times New Roman" w:cs="Times New Roman"/>
          <w:sz w:val="24"/>
          <w:szCs w:val="24"/>
        </w:rPr>
        <w:t xml:space="preserve"> </w:t>
      </w:r>
      <w:proofErr w:type="spellStart"/>
      <w:r w:rsidRPr="001928D9">
        <w:rPr>
          <w:rFonts w:ascii="Times New Roman" w:hAnsi="Times New Roman" w:cs="Times New Roman"/>
          <w:sz w:val="24"/>
          <w:szCs w:val="24"/>
        </w:rPr>
        <w:t>истребуемые</w:t>
      </w:r>
      <w:proofErr w:type="spellEnd"/>
      <w:r w:rsidRPr="001928D9">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928D9">
        <w:rPr>
          <w:rFonts w:ascii="Times New Roman" w:hAnsi="Times New Roman" w:cs="Times New Roman"/>
          <w:sz w:val="24"/>
          <w:szCs w:val="24"/>
        </w:rPr>
        <w:t>истребуемые</w:t>
      </w:r>
      <w:proofErr w:type="spellEnd"/>
      <w:r w:rsidRPr="001928D9">
        <w:rPr>
          <w:rFonts w:ascii="Times New Roman" w:hAnsi="Times New Roman" w:cs="Times New Roman"/>
          <w:sz w:val="24"/>
          <w:szCs w:val="24"/>
        </w:rPr>
        <w:t xml:space="preserve"> документы.</w:t>
      </w:r>
    </w:p>
    <w:p w:rsidR="00E74500" w:rsidRPr="001928D9" w:rsidRDefault="00E74500" w:rsidP="00F62EE4">
      <w:pPr>
        <w:pStyle w:val="HTML"/>
        <w:ind w:firstLine="709"/>
        <w:jc w:val="both"/>
        <w:rPr>
          <w:rFonts w:ascii="Times New Roman" w:hAnsi="Times New Roman" w:cs="Times New Roman"/>
          <w:b/>
          <w:color w:val="FF0000"/>
          <w:sz w:val="24"/>
          <w:szCs w:val="24"/>
        </w:rPr>
      </w:pPr>
      <w:r w:rsidRPr="001928D9">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74500" w:rsidRPr="001928D9" w:rsidRDefault="00E74500" w:rsidP="00F62EE4">
      <w:pPr>
        <w:pStyle w:val="ConsPlusNormal"/>
        <w:ind w:firstLine="709"/>
        <w:jc w:val="both"/>
        <w:rPr>
          <w:rFonts w:ascii="Times New Roman" w:hAnsi="Times New Roman" w:cs="Times New Roman"/>
          <w:b/>
          <w:sz w:val="24"/>
          <w:szCs w:val="24"/>
        </w:rPr>
      </w:pPr>
      <w:r w:rsidRPr="001928D9">
        <w:rPr>
          <w:rFonts w:ascii="Times New Roman" w:hAnsi="Times New Roman" w:cs="Times New Roman"/>
          <w:sz w:val="24"/>
          <w:szCs w:val="24"/>
        </w:rPr>
        <w:t xml:space="preserve">4.5.7. Оформление акта производится по месту нахождения Контрольного органа в </w:t>
      </w:r>
      <w:r w:rsidRPr="001928D9">
        <w:rPr>
          <w:rFonts w:ascii="Times New Roman" w:hAnsi="Times New Roman" w:cs="Times New Roman"/>
          <w:sz w:val="24"/>
          <w:szCs w:val="24"/>
        </w:rPr>
        <w:lastRenderedPageBreak/>
        <w:t>день окончания проведения документарной проверки.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74500" w:rsidRPr="001928D9" w:rsidRDefault="00E74500" w:rsidP="00F62EE4">
      <w:pPr>
        <w:pStyle w:val="a3"/>
        <w:tabs>
          <w:tab w:val="left" w:pos="1134"/>
        </w:tabs>
        <w:ind w:left="0" w:firstLine="709"/>
        <w:jc w:val="both"/>
        <w:rPr>
          <w:szCs w:val="24"/>
        </w:rPr>
      </w:pPr>
      <w:r w:rsidRPr="001928D9">
        <w:rPr>
          <w:szCs w:val="24"/>
        </w:rPr>
        <w:t>4.5.9. Внеплановая документарная проверка проводится без согласования с органами прокуратуры.</w:t>
      </w:r>
    </w:p>
    <w:p w:rsidR="00E74500" w:rsidRPr="001928D9" w:rsidRDefault="00E74500" w:rsidP="00F62EE4">
      <w:pPr>
        <w:pStyle w:val="a3"/>
        <w:tabs>
          <w:tab w:val="left" w:pos="1134"/>
        </w:tabs>
        <w:ind w:left="709"/>
        <w:jc w:val="both"/>
        <w:rPr>
          <w:szCs w:val="24"/>
        </w:rPr>
      </w:pPr>
    </w:p>
    <w:p w:rsidR="00E74500" w:rsidRPr="001928D9" w:rsidRDefault="00E74500" w:rsidP="00F62EE4">
      <w:pPr>
        <w:pStyle w:val="a3"/>
        <w:tabs>
          <w:tab w:val="left" w:pos="1134"/>
        </w:tabs>
        <w:ind w:left="0"/>
        <w:jc w:val="center"/>
        <w:rPr>
          <w:szCs w:val="24"/>
        </w:rPr>
      </w:pPr>
      <w:r w:rsidRPr="001928D9">
        <w:rPr>
          <w:szCs w:val="24"/>
        </w:rPr>
        <w:t>4.6. Выездная проверка</w:t>
      </w:r>
    </w:p>
    <w:p w:rsidR="00E74500" w:rsidRPr="001928D9" w:rsidRDefault="00E74500" w:rsidP="00F62EE4">
      <w:pPr>
        <w:pStyle w:val="a3"/>
        <w:tabs>
          <w:tab w:val="left" w:pos="1134"/>
        </w:tabs>
        <w:ind w:left="0" w:firstLine="709"/>
        <w:jc w:val="both"/>
        <w:rPr>
          <w:szCs w:val="24"/>
        </w:rPr>
      </w:pPr>
    </w:p>
    <w:p w:rsidR="00E74500" w:rsidRPr="001928D9" w:rsidRDefault="00E74500" w:rsidP="00F62EE4">
      <w:pPr>
        <w:pStyle w:val="a3"/>
        <w:tabs>
          <w:tab w:val="left" w:pos="1134"/>
        </w:tabs>
        <w:ind w:left="0" w:firstLine="709"/>
        <w:jc w:val="both"/>
        <w:rPr>
          <w:szCs w:val="24"/>
        </w:rPr>
      </w:pPr>
      <w:r w:rsidRPr="001928D9">
        <w:rPr>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74500" w:rsidRPr="001928D9" w:rsidRDefault="00E74500" w:rsidP="00F62EE4">
      <w:pPr>
        <w:pStyle w:val="a3"/>
        <w:tabs>
          <w:tab w:val="left" w:pos="1134"/>
        </w:tabs>
        <w:ind w:left="0" w:firstLine="709"/>
        <w:jc w:val="both"/>
        <w:rPr>
          <w:szCs w:val="24"/>
        </w:rPr>
      </w:pPr>
      <w:r w:rsidRPr="001928D9">
        <w:rPr>
          <w:szCs w:val="24"/>
        </w:rPr>
        <w:t>4.6.2. Выездная проверка проводится в случае, если не представляется возможным:</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74500" w:rsidRPr="001928D9" w:rsidRDefault="00E74500" w:rsidP="00F62EE4">
      <w:pPr>
        <w:pStyle w:val="HTML"/>
        <w:ind w:firstLine="709"/>
        <w:jc w:val="both"/>
        <w:rPr>
          <w:rFonts w:ascii="Times New Roman" w:hAnsi="Times New Roman" w:cs="Times New Roman"/>
          <w:sz w:val="24"/>
          <w:szCs w:val="24"/>
        </w:rPr>
      </w:pPr>
      <w:proofErr w:type="gramStart"/>
      <w:r w:rsidRPr="001928D9">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74500" w:rsidRPr="001928D9" w:rsidRDefault="00E74500" w:rsidP="00F62EE4">
      <w:pPr>
        <w:tabs>
          <w:tab w:val="left" w:pos="1134"/>
        </w:tabs>
        <w:ind w:firstLine="709"/>
        <w:jc w:val="both"/>
        <w:rPr>
          <w:szCs w:val="24"/>
        </w:rPr>
      </w:pPr>
      <w:r w:rsidRPr="001928D9">
        <w:rPr>
          <w:szCs w:val="24"/>
        </w:rPr>
        <w:t xml:space="preserve">4.6.4. Контрольный орган уведомляет контролируемое лицо о проведении выездной проверки не </w:t>
      </w:r>
      <w:proofErr w:type="gramStart"/>
      <w:r w:rsidRPr="001928D9">
        <w:rPr>
          <w:szCs w:val="24"/>
        </w:rPr>
        <w:t>позднее</w:t>
      </w:r>
      <w:proofErr w:type="gramEnd"/>
      <w:r w:rsidRPr="001928D9">
        <w:rPr>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E74500" w:rsidRPr="001928D9" w:rsidRDefault="00E74500" w:rsidP="00F62EE4">
      <w:pPr>
        <w:pStyle w:val="a3"/>
        <w:tabs>
          <w:tab w:val="left" w:pos="1134"/>
        </w:tabs>
        <w:ind w:left="0" w:firstLine="709"/>
        <w:jc w:val="both"/>
        <w:rPr>
          <w:szCs w:val="24"/>
        </w:rPr>
      </w:pPr>
      <w:r w:rsidRPr="001928D9">
        <w:rPr>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74500" w:rsidRPr="001928D9" w:rsidRDefault="00E74500" w:rsidP="00F62EE4">
      <w:pPr>
        <w:pStyle w:val="a3"/>
        <w:tabs>
          <w:tab w:val="left" w:pos="1134"/>
        </w:tabs>
        <w:ind w:left="0" w:firstLine="709"/>
        <w:jc w:val="both"/>
        <w:rPr>
          <w:szCs w:val="24"/>
        </w:rPr>
      </w:pPr>
      <w:r w:rsidRPr="001928D9">
        <w:rPr>
          <w:szCs w:val="24"/>
        </w:rPr>
        <w:t>4.6.6. Срок проведения выездной проверки составляет не более десяти рабочих дней.</w:t>
      </w:r>
    </w:p>
    <w:p w:rsidR="00E74500" w:rsidRPr="001928D9" w:rsidRDefault="00E74500" w:rsidP="00F62EE4">
      <w:pPr>
        <w:tabs>
          <w:tab w:val="left" w:pos="1134"/>
        </w:tabs>
        <w:ind w:firstLine="709"/>
        <w:jc w:val="both"/>
        <w:rPr>
          <w:szCs w:val="24"/>
        </w:rPr>
      </w:pPr>
      <w:r w:rsidRPr="001928D9">
        <w:rPr>
          <w:szCs w:val="24"/>
        </w:rPr>
        <w:t>4.6.7. Перечень допустимых контрольных действий в ходе выездной проверки:</w:t>
      </w:r>
    </w:p>
    <w:p w:rsidR="00E74500" w:rsidRPr="001928D9" w:rsidRDefault="00E74500" w:rsidP="00F62EE4">
      <w:pPr>
        <w:pStyle w:val="ConsPlusNormal"/>
        <w:ind w:firstLine="709"/>
        <w:jc w:val="both"/>
        <w:rPr>
          <w:rFonts w:ascii="Times New Roman" w:hAnsi="Times New Roman" w:cs="Times New Roman"/>
          <w:sz w:val="24"/>
          <w:szCs w:val="24"/>
        </w:rPr>
      </w:pPr>
      <w:bookmarkStart w:id="3" w:name="_Hlk73715973"/>
      <w:r w:rsidRPr="001928D9">
        <w:rPr>
          <w:rFonts w:ascii="Times New Roman" w:hAnsi="Times New Roman" w:cs="Times New Roman"/>
          <w:sz w:val="24"/>
          <w:szCs w:val="24"/>
        </w:rPr>
        <w:t>1) осмотр;</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2) истребование документов;</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 получение письменных объяснений;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 инструментальное обследование.</w:t>
      </w:r>
      <w:bookmarkEnd w:id="3"/>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По результатам осмотра составляется протокол осмотра.</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4.6.9. Инструментальное обследование осуществляется инспектором или специалистом, </w:t>
      </w:r>
      <w:proofErr w:type="gramStart"/>
      <w:r w:rsidRPr="001928D9">
        <w:rPr>
          <w:rFonts w:ascii="Times New Roman" w:hAnsi="Times New Roman" w:cs="Times New Roman"/>
          <w:sz w:val="24"/>
          <w:szCs w:val="24"/>
        </w:rPr>
        <w:t>имеющими</w:t>
      </w:r>
      <w:proofErr w:type="gramEnd"/>
      <w:r w:rsidRPr="001928D9">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дата и место его составления;</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 должность, фамилия и инициалы инспектора или специалиста, </w:t>
      </w:r>
      <w:proofErr w:type="gramStart"/>
      <w:r w:rsidRPr="001928D9">
        <w:rPr>
          <w:rFonts w:ascii="Times New Roman" w:hAnsi="Times New Roman" w:cs="Times New Roman"/>
          <w:sz w:val="24"/>
          <w:szCs w:val="24"/>
        </w:rPr>
        <w:t>составивших</w:t>
      </w:r>
      <w:proofErr w:type="gramEnd"/>
      <w:r w:rsidRPr="001928D9">
        <w:rPr>
          <w:rFonts w:ascii="Times New Roman" w:hAnsi="Times New Roman" w:cs="Times New Roman"/>
          <w:sz w:val="24"/>
          <w:szCs w:val="24"/>
        </w:rPr>
        <w:t xml:space="preserve"> протокол;</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сведения о контролируемом лице;</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 выводы о соответствии этих показателей установленным нормам;</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lastRenderedPageBreak/>
        <w:t>- иные сведения, имеющие значение для оценки результатов инструментального обследования.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74500" w:rsidRPr="001928D9" w:rsidRDefault="00E74500" w:rsidP="00F62EE4">
      <w:pPr>
        <w:pStyle w:val="ConsPlusNormal"/>
        <w:ind w:firstLine="709"/>
        <w:jc w:val="both"/>
        <w:rPr>
          <w:rFonts w:ascii="Times New Roman" w:hAnsi="Times New Roman" w:cs="Times New Roman"/>
          <w:color w:val="FF0000"/>
          <w:sz w:val="24"/>
          <w:szCs w:val="24"/>
        </w:rPr>
      </w:pPr>
      <w:r w:rsidRPr="001928D9">
        <w:rPr>
          <w:rFonts w:ascii="Times New Roman" w:hAnsi="Times New Roman" w:cs="Times New Roman"/>
          <w:sz w:val="24"/>
          <w:szCs w:val="24"/>
        </w:rPr>
        <w:t xml:space="preserve">4.6.11. Представление контролируемым лицом </w:t>
      </w:r>
      <w:proofErr w:type="spellStart"/>
      <w:r w:rsidRPr="001928D9">
        <w:rPr>
          <w:rFonts w:ascii="Times New Roman" w:hAnsi="Times New Roman" w:cs="Times New Roman"/>
          <w:sz w:val="24"/>
          <w:szCs w:val="24"/>
        </w:rPr>
        <w:t>истребуемых</w:t>
      </w:r>
      <w:proofErr w:type="spellEnd"/>
      <w:r w:rsidRPr="001928D9">
        <w:rPr>
          <w:rFonts w:ascii="Times New Roman" w:hAnsi="Times New Roman" w:cs="Times New Roman"/>
          <w:sz w:val="24"/>
          <w:szCs w:val="24"/>
        </w:rPr>
        <w:t xml:space="preserve"> документов, письменных объяснений осуществляется в соответствии с пунктами 4.5.5 и 4.5.6 настоящего Положения.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74500" w:rsidRPr="001928D9" w:rsidRDefault="00E74500" w:rsidP="00F62EE4">
      <w:pPr>
        <w:pStyle w:val="a3"/>
        <w:tabs>
          <w:tab w:val="left" w:pos="1134"/>
        </w:tabs>
        <w:ind w:left="0" w:firstLine="709"/>
        <w:jc w:val="both"/>
        <w:rPr>
          <w:szCs w:val="24"/>
        </w:rPr>
      </w:pPr>
      <w:r w:rsidRPr="001928D9">
        <w:rPr>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928D9">
        <w:rPr>
          <w:szCs w:val="24"/>
        </w:rPr>
        <w:t>деятельности</w:t>
      </w:r>
      <w:proofErr w:type="gramEnd"/>
      <w:r w:rsidRPr="001928D9">
        <w:rPr>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1928D9">
          <w:rPr>
            <w:szCs w:val="24"/>
          </w:rPr>
          <w:t>частями 4</w:t>
        </w:r>
      </w:hyperlink>
      <w:r w:rsidRPr="001928D9">
        <w:rPr>
          <w:szCs w:val="24"/>
        </w:rPr>
        <w:t xml:space="preserve"> и </w:t>
      </w:r>
      <w:hyperlink r:id="rId16" w:tooltip="Федеральный закон от 31.07.2020 N 248-ФЗ" w:history="1">
        <w:r w:rsidRPr="001928D9">
          <w:rPr>
            <w:szCs w:val="24"/>
          </w:rPr>
          <w:t>5 статьи 21</w:t>
        </w:r>
      </w:hyperlink>
      <w:r w:rsidRPr="001928D9">
        <w:rPr>
          <w:szCs w:val="24"/>
        </w:rPr>
        <w:t xml:space="preserve">Федеральным законом № 248-ФЗ. </w:t>
      </w:r>
    </w:p>
    <w:p w:rsidR="00E74500" w:rsidRPr="001928D9" w:rsidRDefault="00E74500" w:rsidP="00F62EE4">
      <w:pPr>
        <w:pStyle w:val="a3"/>
        <w:tabs>
          <w:tab w:val="left" w:pos="1134"/>
        </w:tabs>
        <w:ind w:left="0" w:firstLine="709"/>
        <w:jc w:val="both"/>
        <w:rPr>
          <w:szCs w:val="24"/>
        </w:rPr>
      </w:pPr>
      <w:r w:rsidRPr="001928D9">
        <w:rPr>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74500" w:rsidRPr="001928D9" w:rsidRDefault="00E74500" w:rsidP="00F62EE4">
      <w:pPr>
        <w:pStyle w:val="a3"/>
        <w:tabs>
          <w:tab w:val="left" w:pos="1134"/>
        </w:tabs>
        <w:ind w:left="0" w:firstLine="709"/>
        <w:jc w:val="both"/>
        <w:rPr>
          <w:szCs w:val="24"/>
        </w:rPr>
      </w:pPr>
      <w:r w:rsidRPr="001928D9">
        <w:rPr>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74500" w:rsidRPr="001928D9" w:rsidRDefault="00E74500" w:rsidP="00F62EE4">
      <w:pPr>
        <w:ind w:firstLine="709"/>
        <w:jc w:val="both"/>
        <w:rPr>
          <w:szCs w:val="24"/>
        </w:rPr>
      </w:pPr>
      <w:r w:rsidRPr="001928D9">
        <w:rPr>
          <w:szCs w:val="24"/>
        </w:rPr>
        <w:t>1) временной нетрудоспособности;</w:t>
      </w:r>
    </w:p>
    <w:p w:rsidR="00E74500" w:rsidRPr="001928D9" w:rsidRDefault="00E74500" w:rsidP="00F62EE4">
      <w:pPr>
        <w:ind w:firstLine="709"/>
        <w:jc w:val="both"/>
        <w:rPr>
          <w:szCs w:val="24"/>
        </w:rPr>
      </w:pPr>
      <w:r w:rsidRPr="001928D9">
        <w:rPr>
          <w:szCs w:val="24"/>
        </w:rPr>
        <w:t>2) необходимости явки по вызову (извещениям, повесткам) судов, правоохранительных органов, военных комиссариатов;</w:t>
      </w:r>
    </w:p>
    <w:p w:rsidR="00E74500" w:rsidRPr="001928D9" w:rsidRDefault="00E74500" w:rsidP="00F62EE4">
      <w:pPr>
        <w:ind w:firstLine="709"/>
        <w:jc w:val="both"/>
        <w:rPr>
          <w:szCs w:val="24"/>
        </w:rPr>
      </w:pPr>
      <w:r w:rsidRPr="001928D9">
        <w:rPr>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74500" w:rsidRPr="001928D9" w:rsidRDefault="00E74500" w:rsidP="00F62EE4">
      <w:pPr>
        <w:ind w:firstLine="709"/>
        <w:jc w:val="both"/>
        <w:rPr>
          <w:szCs w:val="24"/>
        </w:rPr>
      </w:pPr>
      <w:r w:rsidRPr="001928D9">
        <w:rPr>
          <w:szCs w:val="24"/>
        </w:rPr>
        <w:t>4) нахождения в служебной командировке.</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74500" w:rsidRPr="001928D9" w:rsidRDefault="00E74500" w:rsidP="00F62EE4">
      <w:pPr>
        <w:pStyle w:val="ConsPlusNormal"/>
        <w:ind w:firstLine="709"/>
        <w:jc w:val="both"/>
        <w:rPr>
          <w:rFonts w:ascii="Times New Roman" w:hAnsi="Times New Roman" w:cs="Times New Roman"/>
          <w:sz w:val="24"/>
          <w:szCs w:val="24"/>
        </w:rPr>
      </w:pPr>
    </w:p>
    <w:p w:rsidR="00E74500" w:rsidRPr="001928D9" w:rsidRDefault="00E74500" w:rsidP="00F62EE4">
      <w:pPr>
        <w:pStyle w:val="ConsPlusNormal"/>
        <w:jc w:val="center"/>
        <w:rPr>
          <w:rFonts w:ascii="Times New Roman" w:hAnsi="Times New Roman" w:cs="Times New Roman"/>
          <w:sz w:val="24"/>
          <w:szCs w:val="24"/>
        </w:rPr>
      </w:pPr>
      <w:r w:rsidRPr="001928D9">
        <w:rPr>
          <w:rFonts w:ascii="Times New Roman" w:hAnsi="Times New Roman" w:cs="Times New Roman"/>
          <w:sz w:val="24"/>
          <w:szCs w:val="24"/>
        </w:rPr>
        <w:t>4.7. Выездное обследование</w:t>
      </w:r>
    </w:p>
    <w:p w:rsidR="00E74500" w:rsidRPr="001928D9" w:rsidRDefault="00E74500" w:rsidP="00F62EE4">
      <w:pPr>
        <w:pStyle w:val="ConsPlusNormal"/>
        <w:ind w:firstLine="709"/>
        <w:jc w:val="center"/>
        <w:rPr>
          <w:rFonts w:ascii="Times New Roman" w:hAnsi="Times New Roman" w:cs="Times New Roman"/>
          <w:sz w:val="24"/>
          <w:szCs w:val="24"/>
        </w:rPr>
      </w:pPr>
    </w:p>
    <w:p w:rsidR="00E74500" w:rsidRPr="001928D9" w:rsidRDefault="00E74500" w:rsidP="00F62EE4">
      <w:pPr>
        <w:pStyle w:val="a3"/>
        <w:tabs>
          <w:tab w:val="left" w:pos="1134"/>
        </w:tabs>
        <w:ind w:left="0" w:firstLine="709"/>
        <w:jc w:val="both"/>
        <w:rPr>
          <w:szCs w:val="24"/>
        </w:rPr>
      </w:pPr>
      <w:r w:rsidRPr="001928D9">
        <w:rPr>
          <w:szCs w:val="24"/>
        </w:rPr>
        <w:t>4.7.1. Выездное обследование проводится в целях оценки соблюдения контролируемыми лицами обязательных требований.</w:t>
      </w:r>
    </w:p>
    <w:p w:rsidR="00E74500" w:rsidRPr="001928D9" w:rsidRDefault="00E74500" w:rsidP="00F62EE4">
      <w:pPr>
        <w:pStyle w:val="a3"/>
        <w:tabs>
          <w:tab w:val="left" w:pos="1134"/>
        </w:tabs>
        <w:ind w:left="0" w:firstLine="709"/>
        <w:jc w:val="both"/>
        <w:rPr>
          <w:szCs w:val="24"/>
        </w:rPr>
      </w:pPr>
      <w:r w:rsidRPr="001928D9">
        <w:rPr>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74500" w:rsidRPr="001928D9" w:rsidRDefault="00E74500" w:rsidP="00F62EE4">
      <w:pPr>
        <w:pStyle w:val="a3"/>
        <w:tabs>
          <w:tab w:val="left" w:pos="1134"/>
        </w:tabs>
        <w:ind w:left="0" w:firstLine="709"/>
        <w:jc w:val="both"/>
        <w:rPr>
          <w:szCs w:val="24"/>
        </w:rPr>
      </w:pPr>
      <w:r w:rsidRPr="001928D9">
        <w:rPr>
          <w:szCs w:val="24"/>
        </w:rPr>
        <w:t xml:space="preserve">4.7.3. Выездное обследование проводится без информирования контролируемого лица. </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74500" w:rsidRPr="001928D9" w:rsidRDefault="00E74500" w:rsidP="00F62EE4">
      <w:pPr>
        <w:pStyle w:val="ConsPlusNormal"/>
        <w:jc w:val="center"/>
        <w:rPr>
          <w:rFonts w:ascii="Times New Roman" w:hAnsi="Times New Roman" w:cs="Times New Roman"/>
          <w:b/>
          <w:sz w:val="24"/>
          <w:szCs w:val="24"/>
        </w:rPr>
      </w:pPr>
    </w:p>
    <w:p w:rsidR="00E74500" w:rsidRPr="001928D9" w:rsidRDefault="00E74500" w:rsidP="00F62EE4">
      <w:pPr>
        <w:pStyle w:val="ConsPlusNormal"/>
        <w:jc w:val="center"/>
        <w:rPr>
          <w:rFonts w:ascii="Times New Roman" w:hAnsi="Times New Roman" w:cs="Times New Roman"/>
          <w:b/>
          <w:sz w:val="24"/>
          <w:szCs w:val="24"/>
        </w:rPr>
      </w:pPr>
      <w:r w:rsidRPr="001928D9">
        <w:rPr>
          <w:rFonts w:ascii="Times New Roman" w:hAnsi="Times New Roman" w:cs="Times New Roman"/>
          <w:b/>
          <w:sz w:val="24"/>
          <w:szCs w:val="24"/>
        </w:rPr>
        <w:t>5. Досудебное обжалование</w:t>
      </w:r>
    </w:p>
    <w:p w:rsidR="00E74500" w:rsidRPr="001928D9" w:rsidRDefault="00E74500" w:rsidP="00F62EE4">
      <w:pPr>
        <w:pStyle w:val="ConsPlusNormal"/>
        <w:ind w:firstLine="709"/>
        <w:jc w:val="center"/>
        <w:rPr>
          <w:rFonts w:ascii="Times New Roman" w:hAnsi="Times New Roman" w:cs="Times New Roman"/>
          <w:b/>
          <w:sz w:val="24"/>
          <w:szCs w:val="24"/>
        </w:rPr>
      </w:pPr>
    </w:p>
    <w:p w:rsidR="00E74500" w:rsidRPr="001928D9" w:rsidRDefault="00E74500" w:rsidP="00F62EE4">
      <w:pPr>
        <w:pStyle w:val="a3"/>
        <w:tabs>
          <w:tab w:val="left" w:pos="1134"/>
        </w:tabs>
        <w:ind w:left="0" w:firstLine="709"/>
        <w:jc w:val="both"/>
        <w:rPr>
          <w:szCs w:val="24"/>
        </w:rPr>
      </w:pPr>
      <w:r w:rsidRPr="001928D9">
        <w:rPr>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1) решений о проведении контрольных мероприятий;</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2) актов контрольных  мероприятий, предписаний об устранении выявленных нарушений;</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3) действий (бездействия) должностных лиц в рамках контрольных мероприятий.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7" w:name="Par379"/>
      <w:bookmarkEnd w:id="7"/>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1) о приостановлении исполнения обжалуемого решения Контрольного органа;</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74500" w:rsidRPr="001928D9" w:rsidRDefault="00E74500" w:rsidP="00F62EE4">
      <w:pPr>
        <w:pStyle w:val="a3"/>
        <w:tabs>
          <w:tab w:val="left" w:pos="1134"/>
        </w:tabs>
        <w:ind w:left="709"/>
        <w:jc w:val="both"/>
        <w:rPr>
          <w:szCs w:val="24"/>
        </w:rPr>
      </w:pPr>
      <w:bookmarkStart w:id="8" w:name="Par383"/>
      <w:bookmarkEnd w:id="8"/>
      <w:r w:rsidRPr="001928D9">
        <w:rPr>
          <w:szCs w:val="24"/>
        </w:rPr>
        <w:t>5.9. Жалоба должна содержать:</w:t>
      </w:r>
    </w:p>
    <w:p w:rsidR="00E74500" w:rsidRPr="001928D9" w:rsidRDefault="00E74500" w:rsidP="00F62EE4">
      <w:pPr>
        <w:pStyle w:val="ConsPlusNormal"/>
        <w:ind w:firstLine="709"/>
        <w:jc w:val="both"/>
        <w:rPr>
          <w:rFonts w:ascii="Times New Roman" w:hAnsi="Times New Roman" w:cs="Times New Roman"/>
          <w:sz w:val="24"/>
          <w:szCs w:val="24"/>
        </w:rPr>
      </w:pPr>
      <w:proofErr w:type="gramStart"/>
      <w:r w:rsidRPr="001928D9">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74500" w:rsidRPr="001928D9" w:rsidRDefault="00E74500" w:rsidP="00F62EE4">
      <w:pPr>
        <w:pStyle w:val="ConsPlusNormal"/>
        <w:ind w:firstLine="709"/>
        <w:jc w:val="both"/>
        <w:rPr>
          <w:rFonts w:ascii="Times New Roman" w:hAnsi="Times New Roman" w:cs="Times New Roman"/>
          <w:sz w:val="24"/>
          <w:szCs w:val="24"/>
        </w:rPr>
      </w:pPr>
      <w:proofErr w:type="gramStart"/>
      <w:r w:rsidRPr="001928D9">
        <w:rPr>
          <w:rFonts w:ascii="Times New Roman" w:hAnsi="Times New Roman" w:cs="Times New Roman"/>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Pr="001928D9">
        <w:rPr>
          <w:rFonts w:ascii="Times New Roman" w:hAnsi="Times New Roman" w:cs="Times New Roman"/>
          <w:sz w:val="24"/>
          <w:szCs w:val="24"/>
        </w:rPr>
        <w:lastRenderedPageBreak/>
        <w:t>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74500" w:rsidRPr="001928D9" w:rsidRDefault="00E74500" w:rsidP="00F62EE4">
      <w:pPr>
        <w:pStyle w:val="ConsPlusNormal"/>
        <w:ind w:firstLine="709"/>
        <w:jc w:val="both"/>
        <w:rPr>
          <w:rFonts w:ascii="Times New Roman" w:hAnsi="Times New Roman" w:cs="Times New Roman"/>
          <w:sz w:val="24"/>
          <w:szCs w:val="24"/>
        </w:rPr>
      </w:pPr>
      <w:proofErr w:type="gramStart"/>
      <w:r w:rsidRPr="001928D9">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1928D9">
        <w:rPr>
          <w:rFonts w:ascii="Times New Roman" w:hAnsi="Times New Roman" w:cs="Times New Roman"/>
          <w:sz w:val="24"/>
          <w:szCs w:val="24"/>
        </w:rPr>
        <w:t>не согласно</w:t>
      </w:r>
      <w:proofErr w:type="gramEnd"/>
      <w:r w:rsidRPr="001928D9">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5) требования контролируемого лица, подавшего жалобу; </w:t>
      </w:r>
    </w:p>
    <w:p w:rsidR="00E74500" w:rsidRPr="001928D9" w:rsidRDefault="00E74500" w:rsidP="00F62EE4">
      <w:pPr>
        <w:pStyle w:val="ConsPlusNormal"/>
        <w:ind w:firstLine="709"/>
        <w:jc w:val="both"/>
        <w:rPr>
          <w:rFonts w:ascii="Times New Roman" w:hAnsi="Times New Roman" w:cs="Times New Roman"/>
          <w:sz w:val="24"/>
          <w:szCs w:val="24"/>
        </w:rPr>
      </w:pPr>
      <w:bookmarkStart w:id="9" w:name="Par390"/>
      <w:bookmarkEnd w:id="9"/>
      <w:r w:rsidRPr="001928D9">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928D9">
        <w:rPr>
          <w:rFonts w:ascii="Times New Roman" w:hAnsi="Times New Roman" w:cs="Times New Roman"/>
          <w:sz w:val="24"/>
          <w:szCs w:val="24"/>
        </w:rPr>
        <w:t>ии и ау</w:t>
      </w:r>
      <w:proofErr w:type="gramEnd"/>
      <w:r w:rsidRPr="001928D9">
        <w:rPr>
          <w:rFonts w:ascii="Times New Roman" w:hAnsi="Times New Roman" w:cs="Times New Roman"/>
          <w:sz w:val="24"/>
          <w:szCs w:val="24"/>
        </w:rPr>
        <w:t>тентификации».</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4) имеется решение суда по вопросам, поставленным в жалобе;</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8) жалоба подана в ненадлежащий орган;</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74500" w:rsidRPr="001928D9" w:rsidRDefault="00E74500" w:rsidP="00F62EE4">
      <w:pPr>
        <w:pStyle w:val="a3"/>
        <w:tabs>
          <w:tab w:val="left" w:pos="1134"/>
        </w:tabs>
        <w:ind w:left="0" w:firstLine="709"/>
        <w:jc w:val="both"/>
        <w:rPr>
          <w:szCs w:val="24"/>
        </w:rPr>
      </w:pPr>
      <w:r w:rsidRPr="001928D9">
        <w:rPr>
          <w:szCs w:val="24"/>
        </w:rPr>
        <w:t>5.14. При рассмотрении жалобы</w:t>
      </w:r>
      <w:r w:rsidR="00A45493" w:rsidRPr="001928D9">
        <w:rPr>
          <w:szCs w:val="24"/>
        </w:rPr>
        <w:t xml:space="preserve"> </w:t>
      </w:r>
      <w:r w:rsidRPr="001928D9">
        <w:rPr>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74500" w:rsidRPr="001928D9" w:rsidRDefault="00E74500" w:rsidP="00F62EE4">
      <w:pPr>
        <w:tabs>
          <w:tab w:val="left" w:pos="1134"/>
        </w:tabs>
        <w:ind w:firstLine="709"/>
        <w:jc w:val="both"/>
        <w:rPr>
          <w:szCs w:val="24"/>
        </w:rPr>
      </w:pPr>
      <w:r w:rsidRPr="001928D9">
        <w:rPr>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74500" w:rsidRPr="001928D9" w:rsidRDefault="00E74500" w:rsidP="00F62EE4">
      <w:pPr>
        <w:pStyle w:val="ConsPlusNormal"/>
        <w:ind w:firstLine="709"/>
        <w:jc w:val="both"/>
        <w:rPr>
          <w:rFonts w:ascii="Times New Roman" w:hAnsi="Times New Roman" w:cs="Times New Roman"/>
          <w:sz w:val="24"/>
          <w:szCs w:val="24"/>
        </w:rPr>
      </w:pPr>
      <w:proofErr w:type="gramStart"/>
      <w:r w:rsidRPr="001928D9">
        <w:rPr>
          <w:rFonts w:ascii="Times New Roman" w:hAnsi="Times New Roman" w:cs="Times New Roman"/>
          <w:sz w:val="24"/>
          <w:szCs w:val="24"/>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E74500" w:rsidRPr="001928D9" w:rsidRDefault="00E74500" w:rsidP="00F62EE4">
      <w:pPr>
        <w:pStyle w:val="a3"/>
        <w:tabs>
          <w:tab w:val="left" w:pos="1134"/>
        </w:tabs>
        <w:ind w:left="0" w:firstLine="709"/>
        <w:jc w:val="both"/>
        <w:rPr>
          <w:szCs w:val="24"/>
        </w:rPr>
      </w:pPr>
      <w:r w:rsidRPr="001928D9">
        <w:rPr>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74500" w:rsidRPr="001928D9" w:rsidRDefault="00E74500" w:rsidP="00F62EE4">
      <w:pPr>
        <w:pStyle w:val="a3"/>
        <w:tabs>
          <w:tab w:val="left" w:pos="1134"/>
        </w:tabs>
        <w:ind w:left="0" w:firstLine="709"/>
        <w:jc w:val="both"/>
        <w:rPr>
          <w:szCs w:val="24"/>
        </w:rPr>
      </w:pPr>
      <w:r w:rsidRPr="001928D9">
        <w:rPr>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74500" w:rsidRPr="001928D9" w:rsidRDefault="00E74500" w:rsidP="00F62EE4">
      <w:pPr>
        <w:pStyle w:val="a3"/>
        <w:tabs>
          <w:tab w:val="left" w:pos="1134"/>
        </w:tabs>
        <w:ind w:left="0" w:firstLine="709"/>
        <w:jc w:val="both"/>
        <w:rPr>
          <w:szCs w:val="24"/>
        </w:rPr>
      </w:pPr>
      <w:r w:rsidRPr="001928D9">
        <w:rPr>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74500" w:rsidRPr="001928D9" w:rsidRDefault="00E74500" w:rsidP="00F62EE4">
      <w:pPr>
        <w:pStyle w:val="HTML"/>
        <w:ind w:firstLine="709"/>
        <w:jc w:val="both"/>
        <w:rPr>
          <w:rFonts w:ascii="Times New Roman" w:hAnsi="Times New Roman" w:cs="Times New Roman"/>
          <w:sz w:val="24"/>
          <w:szCs w:val="24"/>
        </w:rPr>
      </w:pPr>
      <w:r w:rsidRPr="001928D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74500" w:rsidRPr="001928D9" w:rsidRDefault="00E74500" w:rsidP="00F62EE4">
      <w:pPr>
        <w:pStyle w:val="a3"/>
        <w:tabs>
          <w:tab w:val="left" w:pos="1134"/>
        </w:tabs>
        <w:ind w:left="0" w:firstLine="709"/>
        <w:jc w:val="both"/>
        <w:rPr>
          <w:szCs w:val="24"/>
        </w:rPr>
      </w:pPr>
      <w:r w:rsidRPr="001928D9">
        <w:rPr>
          <w:szCs w:val="24"/>
        </w:rPr>
        <w:t>5.20. По итогам рассмотрения жалобы руководитель (заместитель руководителя</w:t>
      </w:r>
      <w:proofErr w:type="gramStart"/>
      <w:r w:rsidRPr="001928D9">
        <w:rPr>
          <w:szCs w:val="24"/>
        </w:rPr>
        <w:t>)К</w:t>
      </w:r>
      <w:proofErr w:type="gramEnd"/>
      <w:r w:rsidRPr="001928D9">
        <w:rPr>
          <w:szCs w:val="24"/>
        </w:rPr>
        <w:t>онтрольного органа принимает одно из следующих решений: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1) оставляет жалобу без удовлетворения;</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2) отменяет решение Контрольного органа полностью или частично;</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3) отменяет решение Контрольного органа полностью и принимает новое решение;</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74500" w:rsidRPr="001928D9" w:rsidRDefault="00E74500" w:rsidP="00F62EE4">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5.22. Норма раздела 5, в соответствии с частью 3 статьи 98 Федерального закона, вступит в силу с 01 января 2023 года</w:t>
      </w: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r w:rsidRPr="001928D9">
        <w:rPr>
          <w:b/>
          <w:szCs w:val="24"/>
        </w:rPr>
        <w:t xml:space="preserve">6. Ключевые показатели вида контроля и их целевые значения </w:t>
      </w:r>
    </w:p>
    <w:p w:rsidR="00E74500" w:rsidRPr="001928D9" w:rsidRDefault="00E74500" w:rsidP="00E74500">
      <w:pPr>
        <w:pStyle w:val="a3"/>
        <w:tabs>
          <w:tab w:val="left" w:pos="1134"/>
        </w:tabs>
        <w:ind w:left="0"/>
        <w:jc w:val="center"/>
        <w:rPr>
          <w:b/>
          <w:szCs w:val="24"/>
        </w:rPr>
      </w:pPr>
      <w:r w:rsidRPr="001928D9">
        <w:rPr>
          <w:b/>
          <w:szCs w:val="24"/>
        </w:rPr>
        <w:t xml:space="preserve">для муниципального контроля </w:t>
      </w:r>
    </w:p>
    <w:p w:rsidR="00E74500" w:rsidRPr="001928D9" w:rsidRDefault="00E74500" w:rsidP="00E74500">
      <w:pPr>
        <w:pStyle w:val="a3"/>
        <w:tabs>
          <w:tab w:val="left" w:pos="1134"/>
        </w:tabs>
        <w:ind w:left="0" w:firstLine="709"/>
        <w:jc w:val="both"/>
        <w:rPr>
          <w:szCs w:val="24"/>
        </w:rPr>
      </w:pPr>
      <w:r w:rsidRPr="001928D9">
        <w:rPr>
          <w:szCs w:val="24"/>
        </w:rPr>
        <w:t xml:space="preserve">Ключевые показатели муниципального контроля </w:t>
      </w:r>
      <w:bookmarkStart w:id="10" w:name="_Hlk73956884"/>
      <w:r w:rsidRPr="001928D9">
        <w:rPr>
          <w:szCs w:val="24"/>
        </w:rPr>
        <w:t>и их целевые значения, индикативные показатели</w:t>
      </w:r>
      <w:bookmarkEnd w:id="10"/>
      <w:r w:rsidRPr="001928D9">
        <w:rPr>
          <w:szCs w:val="24"/>
        </w:rPr>
        <w:t xml:space="preserve"> установлены приложением 5 к настоящему Положению.</w:t>
      </w: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E74500" w:rsidRPr="001928D9" w:rsidRDefault="00E74500"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E74500" w:rsidRPr="001928D9" w:rsidRDefault="00E74500" w:rsidP="00E74500">
      <w:pPr>
        <w:ind w:left="4820"/>
        <w:rPr>
          <w:szCs w:val="24"/>
        </w:rPr>
      </w:pPr>
      <w:r w:rsidRPr="001928D9">
        <w:rPr>
          <w:szCs w:val="24"/>
        </w:rPr>
        <w:lastRenderedPageBreak/>
        <w:t>Приложение 1</w:t>
      </w:r>
    </w:p>
    <w:p w:rsidR="00E74500" w:rsidRPr="001928D9" w:rsidRDefault="00E74500" w:rsidP="00E74500">
      <w:pPr>
        <w:ind w:left="4820"/>
        <w:rPr>
          <w:szCs w:val="24"/>
        </w:rPr>
      </w:pPr>
      <w:r w:rsidRPr="001928D9">
        <w:rPr>
          <w:szCs w:val="24"/>
        </w:rPr>
        <w:t xml:space="preserve">к Положению о </w:t>
      </w:r>
      <w:proofErr w:type="gramStart"/>
      <w:r w:rsidRPr="001928D9">
        <w:rPr>
          <w:szCs w:val="24"/>
        </w:rPr>
        <w:t>муниципальном</w:t>
      </w:r>
      <w:proofErr w:type="gramEnd"/>
    </w:p>
    <w:p w:rsidR="00E74500" w:rsidRPr="001928D9" w:rsidRDefault="00E74500" w:rsidP="00E74500">
      <w:pPr>
        <w:ind w:left="4820"/>
        <w:rPr>
          <w:szCs w:val="24"/>
        </w:rPr>
      </w:pPr>
      <w:r w:rsidRPr="001928D9">
        <w:rPr>
          <w:szCs w:val="24"/>
        </w:rPr>
        <w:t xml:space="preserve">земельном </w:t>
      </w:r>
      <w:proofErr w:type="gramStart"/>
      <w:r w:rsidRPr="001928D9">
        <w:rPr>
          <w:szCs w:val="24"/>
        </w:rPr>
        <w:t>контроле</w:t>
      </w:r>
      <w:proofErr w:type="gramEnd"/>
      <w:r w:rsidRPr="001928D9">
        <w:rPr>
          <w:szCs w:val="24"/>
        </w:rPr>
        <w:t xml:space="preserve"> в границах</w:t>
      </w:r>
    </w:p>
    <w:p w:rsidR="00E74500" w:rsidRPr="001928D9" w:rsidRDefault="00E74500" w:rsidP="00E74500">
      <w:pPr>
        <w:ind w:left="4820"/>
        <w:rPr>
          <w:szCs w:val="24"/>
          <w:vertAlign w:val="superscript"/>
        </w:rPr>
      </w:pPr>
      <w:r w:rsidRPr="001928D9">
        <w:rPr>
          <w:szCs w:val="24"/>
        </w:rPr>
        <w:t>___________________________</w:t>
      </w:r>
    </w:p>
    <w:p w:rsidR="00E74500" w:rsidRPr="001928D9" w:rsidRDefault="00E74500" w:rsidP="00E74500">
      <w:pPr>
        <w:pStyle w:val="a3"/>
        <w:tabs>
          <w:tab w:val="left" w:pos="1134"/>
        </w:tabs>
        <w:ind w:left="0"/>
        <w:jc w:val="both"/>
        <w:rPr>
          <w:b/>
          <w:szCs w:val="24"/>
        </w:rPr>
      </w:pPr>
    </w:p>
    <w:p w:rsidR="00E74500" w:rsidRPr="001928D9" w:rsidRDefault="00E74500" w:rsidP="00E74500">
      <w:pPr>
        <w:pStyle w:val="ConsPlusNormal"/>
        <w:spacing w:line="192" w:lineRule="auto"/>
        <w:ind w:left="4535"/>
        <w:outlineLvl w:val="1"/>
        <w:rPr>
          <w:rFonts w:ascii="Times New Roman" w:hAnsi="Times New Roman" w:cs="Times New Roman"/>
          <w:sz w:val="24"/>
          <w:szCs w:val="24"/>
        </w:rPr>
      </w:pPr>
      <w:r w:rsidRPr="001928D9">
        <w:rPr>
          <w:rFonts w:ascii="Times New Roman" w:hAnsi="Times New Roman" w:cs="Times New Roman"/>
          <w:sz w:val="24"/>
          <w:szCs w:val="24"/>
        </w:rPr>
        <w:t>_</w:t>
      </w:r>
    </w:p>
    <w:p w:rsidR="00E74500" w:rsidRPr="001928D9" w:rsidRDefault="00E74500" w:rsidP="00E74500">
      <w:pPr>
        <w:pStyle w:val="ConsPlusNormal"/>
        <w:jc w:val="right"/>
        <w:rPr>
          <w:rFonts w:ascii="Times New Roman" w:hAnsi="Times New Roman" w:cs="Times New Roman"/>
          <w:sz w:val="24"/>
          <w:szCs w:val="24"/>
        </w:rPr>
      </w:pPr>
    </w:p>
    <w:p w:rsidR="00E74500" w:rsidRPr="001928D9" w:rsidRDefault="00E74500" w:rsidP="00E74500">
      <w:pPr>
        <w:pStyle w:val="ConsPlusNormal"/>
        <w:jc w:val="right"/>
        <w:rPr>
          <w:rFonts w:ascii="Times New Roman" w:hAnsi="Times New Roman" w:cs="Times New Roman"/>
          <w:sz w:val="24"/>
          <w:szCs w:val="24"/>
          <w:shd w:val="clear" w:color="auto" w:fill="F1C100"/>
        </w:rPr>
      </w:pPr>
    </w:p>
    <w:p w:rsidR="00E74500" w:rsidRPr="001928D9" w:rsidRDefault="00E74500" w:rsidP="00E74500">
      <w:pPr>
        <w:pStyle w:val="ConsPlusNormal"/>
        <w:jc w:val="center"/>
        <w:rPr>
          <w:rFonts w:ascii="Times New Roman" w:hAnsi="Times New Roman" w:cs="Times New Roman"/>
          <w:sz w:val="24"/>
          <w:szCs w:val="24"/>
        </w:rPr>
      </w:pPr>
      <w:r w:rsidRPr="001928D9">
        <w:rPr>
          <w:rFonts w:ascii="Times New Roman" w:hAnsi="Times New Roman" w:cs="Times New Roman"/>
          <w:b/>
          <w:sz w:val="24"/>
          <w:szCs w:val="24"/>
        </w:rPr>
        <w:t xml:space="preserve">Перечень должностных лиц </w:t>
      </w:r>
      <w:r w:rsidRPr="001928D9">
        <w:rPr>
          <w:rFonts w:ascii="Times New Roman" w:hAnsi="Times New Roman" w:cs="Times New Roman"/>
          <w:b/>
          <w:i/>
          <w:spacing w:val="-2"/>
          <w:sz w:val="24"/>
          <w:szCs w:val="24"/>
          <w:u w:val="single"/>
        </w:rPr>
        <w:t xml:space="preserve">наименование </w:t>
      </w:r>
      <w:r w:rsidRPr="001928D9">
        <w:rPr>
          <w:rFonts w:ascii="Times New Roman" w:hAnsi="Times New Roman" w:cs="Times New Roman"/>
          <w:b/>
          <w:i/>
          <w:sz w:val="24"/>
          <w:szCs w:val="24"/>
          <w:u w:val="single"/>
        </w:rPr>
        <w:t>администрации</w:t>
      </w:r>
      <w:r w:rsidR="002666AF" w:rsidRPr="001928D9">
        <w:rPr>
          <w:rFonts w:ascii="Times New Roman" w:hAnsi="Times New Roman" w:cs="Times New Roman"/>
          <w:b/>
          <w:i/>
          <w:sz w:val="24"/>
          <w:szCs w:val="24"/>
          <w:u w:val="single"/>
        </w:rPr>
        <w:t xml:space="preserve"> </w:t>
      </w:r>
      <w:r w:rsidRPr="001928D9">
        <w:rPr>
          <w:rFonts w:ascii="Times New Roman" w:hAnsi="Times New Roman" w:cs="Times New Roman"/>
          <w:b/>
          <w:i/>
          <w:sz w:val="24"/>
          <w:szCs w:val="24"/>
          <w:u w:val="single"/>
        </w:rPr>
        <w:t>муниципального образования</w:t>
      </w:r>
      <w:r w:rsidRPr="001928D9">
        <w:rPr>
          <w:rFonts w:ascii="Times New Roman" w:hAnsi="Times New Roman" w:cs="Times New Roman"/>
          <w:b/>
          <w:sz w:val="24"/>
          <w:szCs w:val="24"/>
        </w:rPr>
        <w:t>, уполномоченных на осуществление муниципального земельного контроля</w:t>
      </w:r>
    </w:p>
    <w:p w:rsidR="00E74500" w:rsidRPr="001928D9" w:rsidRDefault="00E74500" w:rsidP="00E74500">
      <w:pPr>
        <w:pStyle w:val="ConsPlusNormal"/>
        <w:jc w:val="center"/>
        <w:rPr>
          <w:rFonts w:ascii="Times New Roman" w:hAnsi="Times New Roman" w:cs="Times New Roman"/>
          <w:sz w:val="24"/>
          <w:szCs w:val="24"/>
        </w:rPr>
      </w:pPr>
    </w:p>
    <w:p w:rsidR="00E74500" w:rsidRPr="001928D9" w:rsidRDefault="00E74500" w:rsidP="00E74500">
      <w:pPr>
        <w:pStyle w:val="ConsPlusNormal"/>
        <w:jc w:val="center"/>
        <w:rPr>
          <w:rFonts w:ascii="Times New Roman" w:hAnsi="Times New Roman" w:cs="Times New Roman"/>
          <w:sz w:val="24"/>
          <w:szCs w:val="24"/>
        </w:rPr>
      </w:pPr>
    </w:p>
    <w:p w:rsidR="00E74500" w:rsidRPr="001928D9" w:rsidRDefault="00E74500" w:rsidP="00E74500">
      <w:pPr>
        <w:pStyle w:val="ConsPlusNormal"/>
        <w:jc w:val="both"/>
        <w:rPr>
          <w:rFonts w:ascii="Times New Roman" w:hAnsi="Times New Roman" w:cs="Times New Roman"/>
          <w:sz w:val="24"/>
          <w:szCs w:val="24"/>
        </w:rPr>
      </w:pPr>
      <w:r w:rsidRPr="001928D9">
        <w:rPr>
          <w:rFonts w:ascii="Times New Roman" w:hAnsi="Times New Roman" w:cs="Times New Roman"/>
          <w:sz w:val="24"/>
          <w:szCs w:val="24"/>
        </w:rPr>
        <w:t>1.</w:t>
      </w:r>
    </w:p>
    <w:p w:rsidR="00E74500" w:rsidRPr="001928D9" w:rsidRDefault="00E74500" w:rsidP="00E74500">
      <w:pPr>
        <w:pStyle w:val="ConsPlusNormal"/>
        <w:jc w:val="both"/>
        <w:rPr>
          <w:rFonts w:ascii="Times New Roman" w:hAnsi="Times New Roman" w:cs="Times New Roman"/>
          <w:sz w:val="24"/>
          <w:szCs w:val="24"/>
        </w:rPr>
      </w:pPr>
      <w:r w:rsidRPr="001928D9">
        <w:rPr>
          <w:rFonts w:ascii="Times New Roman" w:hAnsi="Times New Roman" w:cs="Times New Roman"/>
          <w:sz w:val="24"/>
          <w:szCs w:val="24"/>
        </w:rPr>
        <w:t>2.</w:t>
      </w:r>
    </w:p>
    <w:p w:rsidR="00E74500" w:rsidRPr="001928D9" w:rsidRDefault="00E74500" w:rsidP="00E74500">
      <w:pPr>
        <w:pStyle w:val="ConsPlusNormal"/>
        <w:jc w:val="both"/>
        <w:rPr>
          <w:rFonts w:ascii="Times New Roman" w:hAnsi="Times New Roman" w:cs="Times New Roman"/>
          <w:sz w:val="24"/>
          <w:szCs w:val="24"/>
        </w:rPr>
      </w:pPr>
      <w:r w:rsidRPr="001928D9">
        <w:rPr>
          <w:rFonts w:ascii="Times New Roman" w:hAnsi="Times New Roman" w:cs="Times New Roman"/>
          <w:sz w:val="24"/>
          <w:szCs w:val="24"/>
        </w:rPr>
        <w:t>3.</w:t>
      </w:r>
    </w:p>
    <w:p w:rsidR="00E74500" w:rsidRPr="001928D9" w:rsidRDefault="00E74500" w:rsidP="00E74500">
      <w:pPr>
        <w:pStyle w:val="ConsPlusNormal"/>
        <w:jc w:val="both"/>
        <w:rPr>
          <w:rFonts w:ascii="Times New Roman" w:hAnsi="Times New Roman" w:cs="Times New Roman"/>
          <w:sz w:val="24"/>
          <w:szCs w:val="24"/>
        </w:rPr>
      </w:pPr>
    </w:p>
    <w:p w:rsidR="00E74500" w:rsidRPr="001928D9" w:rsidRDefault="00E74500" w:rsidP="00E74500">
      <w:pPr>
        <w:pStyle w:val="ConsPlusNormal"/>
        <w:jc w:val="both"/>
        <w:rPr>
          <w:rFonts w:ascii="Times New Roman" w:hAnsi="Times New Roman" w:cs="Times New Roman"/>
          <w:sz w:val="24"/>
          <w:szCs w:val="24"/>
        </w:rPr>
      </w:pPr>
    </w:p>
    <w:p w:rsidR="00E74500" w:rsidRPr="001928D9" w:rsidRDefault="00E74500" w:rsidP="00E74500">
      <w:pPr>
        <w:pStyle w:val="ConsPlusNormal"/>
        <w:jc w:val="both"/>
        <w:rPr>
          <w:rFonts w:ascii="Times New Roman" w:hAnsi="Times New Roman" w:cs="Times New Roman"/>
          <w:sz w:val="24"/>
          <w:szCs w:val="24"/>
        </w:rPr>
      </w:pPr>
    </w:p>
    <w:p w:rsidR="00E74500" w:rsidRPr="001928D9" w:rsidRDefault="00E74500" w:rsidP="00E74500">
      <w:pPr>
        <w:pStyle w:val="ConsPlusNormal"/>
        <w:jc w:val="both"/>
        <w:rPr>
          <w:rFonts w:ascii="Times New Roman" w:hAnsi="Times New Roman" w:cs="Times New Roman"/>
          <w:sz w:val="24"/>
          <w:szCs w:val="24"/>
        </w:rPr>
      </w:pPr>
    </w:p>
    <w:p w:rsidR="00E74500" w:rsidRPr="001928D9" w:rsidRDefault="00E74500" w:rsidP="00E74500">
      <w:pPr>
        <w:pStyle w:val="ConsPlusNormal"/>
        <w:jc w:val="both"/>
        <w:rPr>
          <w:rFonts w:ascii="Times New Roman" w:hAnsi="Times New Roman" w:cs="Times New Roman"/>
          <w:sz w:val="24"/>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ind w:left="4820"/>
        <w:rPr>
          <w:i/>
          <w:szCs w:val="24"/>
        </w:rPr>
      </w:pPr>
    </w:p>
    <w:p w:rsidR="00E74500" w:rsidRPr="001928D9" w:rsidRDefault="00E74500" w:rsidP="00E74500">
      <w:pPr>
        <w:rPr>
          <w:szCs w:val="24"/>
        </w:rPr>
      </w:pPr>
    </w:p>
    <w:p w:rsidR="00E74500" w:rsidRPr="001928D9" w:rsidRDefault="00E74500"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E74500" w:rsidRPr="001928D9" w:rsidRDefault="00E74500" w:rsidP="00E74500">
      <w:pPr>
        <w:ind w:left="4820"/>
        <w:rPr>
          <w:szCs w:val="24"/>
        </w:rPr>
      </w:pPr>
      <w:r w:rsidRPr="001928D9">
        <w:rPr>
          <w:szCs w:val="24"/>
        </w:rPr>
        <w:lastRenderedPageBreak/>
        <w:t>Приложение 2</w:t>
      </w:r>
    </w:p>
    <w:p w:rsidR="00E74500" w:rsidRPr="001928D9" w:rsidRDefault="00E74500" w:rsidP="00E74500">
      <w:pPr>
        <w:ind w:left="4820"/>
        <w:rPr>
          <w:szCs w:val="24"/>
        </w:rPr>
      </w:pPr>
      <w:r w:rsidRPr="001928D9">
        <w:rPr>
          <w:szCs w:val="24"/>
        </w:rPr>
        <w:t xml:space="preserve">к Положению о </w:t>
      </w:r>
      <w:proofErr w:type="gramStart"/>
      <w:r w:rsidRPr="001928D9">
        <w:rPr>
          <w:szCs w:val="24"/>
        </w:rPr>
        <w:t>муниципальном</w:t>
      </w:r>
      <w:proofErr w:type="gramEnd"/>
    </w:p>
    <w:p w:rsidR="00E74500" w:rsidRPr="001928D9" w:rsidRDefault="00E74500" w:rsidP="00E74500">
      <w:pPr>
        <w:ind w:left="4820"/>
        <w:rPr>
          <w:szCs w:val="24"/>
        </w:rPr>
      </w:pPr>
      <w:r w:rsidRPr="001928D9">
        <w:rPr>
          <w:szCs w:val="24"/>
        </w:rPr>
        <w:t xml:space="preserve">земельном </w:t>
      </w:r>
      <w:proofErr w:type="gramStart"/>
      <w:r w:rsidRPr="001928D9">
        <w:rPr>
          <w:szCs w:val="24"/>
        </w:rPr>
        <w:t>контроле</w:t>
      </w:r>
      <w:proofErr w:type="gramEnd"/>
      <w:r w:rsidRPr="001928D9">
        <w:rPr>
          <w:szCs w:val="24"/>
        </w:rPr>
        <w:t xml:space="preserve"> в границах</w:t>
      </w:r>
    </w:p>
    <w:p w:rsidR="00E74500" w:rsidRPr="001928D9" w:rsidRDefault="00E74500" w:rsidP="00E74500">
      <w:pPr>
        <w:ind w:left="4820"/>
        <w:rPr>
          <w:szCs w:val="24"/>
          <w:vertAlign w:val="superscript"/>
        </w:rPr>
      </w:pPr>
      <w:r w:rsidRPr="001928D9">
        <w:rPr>
          <w:szCs w:val="24"/>
        </w:rPr>
        <w:t>___________________________</w:t>
      </w:r>
    </w:p>
    <w:p w:rsidR="00E74500" w:rsidRPr="001928D9" w:rsidRDefault="00E74500" w:rsidP="00E74500">
      <w:pPr>
        <w:pStyle w:val="ConsPlusNormal"/>
        <w:rPr>
          <w:rFonts w:ascii="Times New Roman" w:hAnsi="Times New Roman" w:cs="Times New Roman"/>
          <w:sz w:val="24"/>
          <w:szCs w:val="24"/>
        </w:rPr>
      </w:pPr>
    </w:p>
    <w:p w:rsidR="00E74500" w:rsidRPr="001928D9" w:rsidRDefault="00E74500" w:rsidP="00E74500">
      <w:pPr>
        <w:pStyle w:val="ConsPlusNormal"/>
        <w:jc w:val="center"/>
        <w:rPr>
          <w:rFonts w:ascii="Times New Roman" w:hAnsi="Times New Roman" w:cs="Times New Roman"/>
          <w:sz w:val="24"/>
          <w:szCs w:val="24"/>
          <w:shd w:val="clear" w:color="auto" w:fill="F1C100"/>
        </w:rPr>
      </w:pPr>
    </w:p>
    <w:p w:rsidR="00E74500" w:rsidRPr="001928D9" w:rsidRDefault="00E74500" w:rsidP="00E74500">
      <w:pPr>
        <w:pStyle w:val="ConsPlusNormal"/>
        <w:jc w:val="center"/>
        <w:rPr>
          <w:rFonts w:ascii="Times New Roman" w:hAnsi="Times New Roman" w:cs="Times New Roman"/>
          <w:b/>
          <w:sz w:val="24"/>
          <w:szCs w:val="24"/>
        </w:rPr>
      </w:pPr>
      <w:r w:rsidRPr="001928D9">
        <w:rPr>
          <w:rFonts w:ascii="Times New Roman" w:hAnsi="Times New Roman" w:cs="Times New Roman"/>
          <w:b/>
          <w:sz w:val="24"/>
          <w:szCs w:val="24"/>
        </w:rPr>
        <w:t xml:space="preserve">Критерии отнесения объектов контроля </w:t>
      </w:r>
      <w:r w:rsidRPr="001928D9">
        <w:rPr>
          <w:rFonts w:ascii="Times New Roman" w:hAnsi="Times New Roman" w:cs="Times New Roman"/>
          <w:b/>
          <w:color w:val="000000"/>
          <w:sz w:val="24"/>
          <w:szCs w:val="24"/>
        </w:rPr>
        <w:t>к категориям риска в рамках осуществления муниципального земельного контроля</w:t>
      </w:r>
    </w:p>
    <w:p w:rsidR="00E74500" w:rsidRPr="001928D9" w:rsidRDefault="00E74500" w:rsidP="00E74500">
      <w:pPr>
        <w:pStyle w:val="ConsPlusNormal"/>
        <w:jc w:val="center"/>
        <w:rPr>
          <w:rFonts w:ascii="Times New Roman" w:hAnsi="Times New Roman" w:cs="Times New Roman"/>
          <w:color w:val="000000"/>
          <w:sz w:val="24"/>
          <w:szCs w:val="24"/>
          <w:shd w:val="clear" w:color="auto" w:fill="F1C100"/>
        </w:rPr>
      </w:pPr>
    </w:p>
    <w:p w:rsidR="00E74500" w:rsidRPr="001928D9" w:rsidRDefault="00E74500" w:rsidP="00E74500">
      <w:pPr>
        <w:autoSpaceDE w:val="0"/>
        <w:autoSpaceDN w:val="0"/>
        <w:adjustRightInd w:val="0"/>
        <w:ind w:firstLine="709"/>
        <w:jc w:val="both"/>
        <w:rPr>
          <w:szCs w:val="24"/>
        </w:rPr>
      </w:pPr>
      <w:r w:rsidRPr="001928D9">
        <w:rPr>
          <w:szCs w:val="24"/>
        </w:rPr>
        <w:t>1.</w:t>
      </w:r>
      <w:r w:rsidRPr="001928D9">
        <w:rPr>
          <w:szCs w:val="24"/>
        </w:rPr>
        <w:tab/>
        <w:t>К категории среднего риска относятся:</w:t>
      </w:r>
    </w:p>
    <w:p w:rsidR="00E74500" w:rsidRPr="001928D9" w:rsidRDefault="00E74500" w:rsidP="00E74500">
      <w:pPr>
        <w:autoSpaceDE w:val="0"/>
        <w:autoSpaceDN w:val="0"/>
        <w:adjustRightInd w:val="0"/>
        <w:ind w:firstLine="709"/>
        <w:jc w:val="both"/>
        <w:rPr>
          <w:szCs w:val="24"/>
        </w:rPr>
      </w:pPr>
      <w:r w:rsidRPr="001928D9">
        <w:rPr>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1928D9">
        <w:rPr>
          <w:szCs w:val="24"/>
        </w:rPr>
        <w:br/>
        <w:t>к ним земельные участки;</w:t>
      </w:r>
    </w:p>
    <w:p w:rsidR="00E74500" w:rsidRPr="001928D9" w:rsidRDefault="00E74500" w:rsidP="00E74500">
      <w:pPr>
        <w:autoSpaceDE w:val="0"/>
        <w:autoSpaceDN w:val="0"/>
        <w:adjustRightInd w:val="0"/>
        <w:ind w:firstLine="709"/>
        <w:jc w:val="both"/>
        <w:rPr>
          <w:szCs w:val="24"/>
        </w:rPr>
      </w:pPr>
      <w:r w:rsidRPr="001928D9">
        <w:rPr>
          <w:szCs w:val="24"/>
        </w:rPr>
        <w:t xml:space="preserve">б) земельные участки, предназначенные для гаражного </w:t>
      </w:r>
      <w:r w:rsidRPr="001928D9">
        <w:rPr>
          <w:szCs w:val="24"/>
        </w:rPr>
        <w:br/>
        <w:t>и (или) жилищного строительства, ведения личного подсобного хозяйства (приусадебные земельные участки).</w:t>
      </w:r>
    </w:p>
    <w:p w:rsidR="00E74500" w:rsidRPr="001928D9" w:rsidRDefault="00E74500" w:rsidP="00E74500">
      <w:pPr>
        <w:autoSpaceDE w:val="0"/>
        <w:autoSpaceDN w:val="0"/>
        <w:adjustRightInd w:val="0"/>
        <w:ind w:firstLine="709"/>
        <w:jc w:val="both"/>
        <w:rPr>
          <w:szCs w:val="24"/>
        </w:rPr>
      </w:pPr>
      <w:r w:rsidRPr="001928D9">
        <w:rPr>
          <w:szCs w:val="24"/>
        </w:rPr>
        <w:t>2.</w:t>
      </w:r>
      <w:r w:rsidRPr="001928D9">
        <w:rPr>
          <w:szCs w:val="24"/>
        </w:rPr>
        <w:tab/>
        <w:t xml:space="preserve">К категории умеренного риска относятся земельные участки </w:t>
      </w:r>
      <w:r w:rsidRPr="001928D9">
        <w:rPr>
          <w:szCs w:val="24"/>
        </w:rPr>
        <w:br/>
        <w:t>со следующими видами разрешенного использования:</w:t>
      </w:r>
    </w:p>
    <w:p w:rsidR="00E74500" w:rsidRPr="001928D9" w:rsidRDefault="00E74500" w:rsidP="00E74500">
      <w:pPr>
        <w:autoSpaceDE w:val="0"/>
        <w:autoSpaceDN w:val="0"/>
        <w:adjustRightInd w:val="0"/>
        <w:ind w:firstLine="709"/>
        <w:jc w:val="both"/>
        <w:rPr>
          <w:szCs w:val="24"/>
        </w:rPr>
      </w:pPr>
      <w:r w:rsidRPr="001928D9">
        <w:rPr>
          <w:szCs w:val="24"/>
        </w:rPr>
        <w:t xml:space="preserve">а) сельскохозяйственное использование (код 1.0); </w:t>
      </w:r>
    </w:p>
    <w:p w:rsidR="00E74500" w:rsidRPr="001928D9" w:rsidRDefault="00E74500" w:rsidP="00E74500">
      <w:pPr>
        <w:autoSpaceDE w:val="0"/>
        <w:autoSpaceDN w:val="0"/>
        <w:adjustRightInd w:val="0"/>
        <w:ind w:firstLine="709"/>
        <w:jc w:val="both"/>
        <w:rPr>
          <w:szCs w:val="24"/>
        </w:rPr>
      </w:pPr>
      <w:r w:rsidRPr="001928D9">
        <w:rPr>
          <w:szCs w:val="24"/>
        </w:rPr>
        <w:t>б) объекты торговли (торговые центры, торгово-развлекательные центры (комплексы) (код 4.2);</w:t>
      </w:r>
    </w:p>
    <w:p w:rsidR="00E74500" w:rsidRPr="001928D9" w:rsidRDefault="00E74500" w:rsidP="00E74500">
      <w:pPr>
        <w:autoSpaceDE w:val="0"/>
        <w:autoSpaceDN w:val="0"/>
        <w:adjustRightInd w:val="0"/>
        <w:ind w:firstLine="709"/>
        <w:jc w:val="both"/>
        <w:rPr>
          <w:szCs w:val="24"/>
        </w:rPr>
      </w:pPr>
      <w:r w:rsidRPr="001928D9">
        <w:rPr>
          <w:szCs w:val="24"/>
        </w:rPr>
        <w:t>в) рынки (код 4.3);</w:t>
      </w:r>
    </w:p>
    <w:p w:rsidR="00E74500" w:rsidRPr="001928D9" w:rsidRDefault="00E74500" w:rsidP="00E74500">
      <w:pPr>
        <w:autoSpaceDE w:val="0"/>
        <w:autoSpaceDN w:val="0"/>
        <w:adjustRightInd w:val="0"/>
        <w:ind w:firstLine="709"/>
        <w:jc w:val="both"/>
        <w:rPr>
          <w:szCs w:val="24"/>
        </w:rPr>
      </w:pPr>
      <w:r w:rsidRPr="001928D9">
        <w:rPr>
          <w:szCs w:val="24"/>
        </w:rPr>
        <w:t>г) магазины (код 4.4);</w:t>
      </w:r>
    </w:p>
    <w:p w:rsidR="00E74500" w:rsidRPr="001928D9" w:rsidRDefault="00E74500" w:rsidP="00E74500">
      <w:pPr>
        <w:autoSpaceDE w:val="0"/>
        <w:autoSpaceDN w:val="0"/>
        <w:adjustRightInd w:val="0"/>
        <w:ind w:firstLine="709"/>
        <w:jc w:val="both"/>
        <w:rPr>
          <w:szCs w:val="24"/>
        </w:rPr>
      </w:pPr>
      <w:r w:rsidRPr="001928D9">
        <w:rPr>
          <w:szCs w:val="24"/>
        </w:rPr>
        <w:t>д) общественное питание (код 4.6);</w:t>
      </w:r>
    </w:p>
    <w:p w:rsidR="00E74500" w:rsidRPr="001928D9" w:rsidRDefault="00E74500" w:rsidP="00E74500">
      <w:pPr>
        <w:autoSpaceDE w:val="0"/>
        <w:autoSpaceDN w:val="0"/>
        <w:adjustRightInd w:val="0"/>
        <w:ind w:firstLine="709"/>
        <w:jc w:val="both"/>
        <w:rPr>
          <w:szCs w:val="24"/>
        </w:rPr>
      </w:pPr>
      <w:r w:rsidRPr="001928D9">
        <w:rPr>
          <w:szCs w:val="24"/>
        </w:rPr>
        <w:t>е) гостиничное обслуживание (код 4.7);</w:t>
      </w:r>
    </w:p>
    <w:p w:rsidR="00E74500" w:rsidRPr="001928D9" w:rsidRDefault="00E74500" w:rsidP="00E74500">
      <w:pPr>
        <w:autoSpaceDE w:val="0"/>
        <w:autoSpaceDN w:val="0"/>
        <w:adjustRightInd w:val="0"/>
        <w:ind w:firstLine="709"/>
        <w:jc w:val="both"/>
        <w:rPr>
          <w:szCs w:val="24"/>
        </w:rPr>
      </w:pPr>
      <w:r w:rsidRPr="001928D9">
        <w:rPr>
          <w:szCs w:val="24"/>
        </w:rPr>
        <w:t>ж) объекты дорожного сервиса (код 4.9.1);</w:t>
      </w:r>
    </w:p>
    <w:p w:rsidR="00E74500" w:rsidRPr="001928D9" w:rsidRDefault="00E74500" w:rsidP="00E74500">
      <w:pPr>
        <w:autoSpaceDE w:val="0"/>
        <w:autoSpaceDN w:val="0"/>
        <w:adjustRightInd w:val="0"/>
        <w:ind w:firstLine="709"/>
        <w:jc w:val="both"/>
        <w:rPr>
          <w:szCs w:val="24"/>
        </w:rPr>
      </w:pPr>
      <w:r w:rsidRPr="001928D9">
        <w:rPr>
          <w:szCs w:val="24"/>
        </w:rPr>
        <w:t xml:space="preserve">з) тяжелая промышленность (код 6.2); </w:t>
      </w:r>
    </w:p>
    <w:p w:rsidR="00E74500" w:rsidRPr="001928D9" w:rsidRDefault="00E74500" w:rsidP="00E74500">
      <w:pPr>
        <w:autoSpaceDE w:val="0"/>
        <w:autoSpaceDN w:val="0"/>
        <w:adjustRightInd w:val="0"/>
        <w:ind w:firstLine="709"/>
        <w:jc w:val="both"/>
        <w:rPr>
          <w:szCs w:val="24"/>
        </w:rPr>
      </w:pPr>
      <w:r w:rsidRPr="001928D9">
        <w:rPr>
          <w:szCs w:val="24"/>
        </w:rPr>
        <w:t>и) легкая промышленность (код 6.3);</w:t>
      </w:r>
    </w:p>
    <w:p w:rsidR="00E74500" w:rsidRPr="001928D9" w:rsidRDefault="00E74500" w:rsidP="00E74500">
      <w:pPr>
        <w:autoSpaceDE w:val="0"/>
        <w:autoSpaceDN w:val="0"/>
        <w:adjustRightInd w:val="0"/>
        <w:ind w:firstLine="709"/>
        <w:jc w:val="both"/>
        <w:rPr>
          <w:szCs w:val="24"/>
        </w:rPr>
      </w:pPr>
      <w:r w:rsidRPr="001928D9">
        <w:rPr>
          <w:szCs w:val="24"/>
        </w:rPr>
        <w:t>к) фармацевтическая промышленность (код 6.3.1);</w:t>
      </w:r>
    </w:p>
    <w:p w:rsidR="00E74500" w:rsidRPr="001928D9" w:rsidRDefault="00E74500" w:rsidP="00E74500">
      <w:pPr>
        <w:autoSpaceDE w:val="0"/>
        <w:autoSpaceDN w:val="0"/>
        <w:adjustRightInd w:val="0"/>
        <w:ind w:firstLine="709"/>
        <w:jc w:val="both"/>
        <w:rPr>
          <w:szCs w:val="24"/>
        </w:rPr>
      </w:pPr>
      <w:r w:rsidRPr="001928D9">
        <w:rPr>
          <w:szCs w:val="24"/>
        </w:rPr>
        <w:t>л) пищевая промышленность (код 6.4);</w:t>
      </w:r>
    </w:p>
    <w:p w:rsidR="00E74500" w:rsidRPr="001928D9" w:rsidRDefault="00E74500" w:rsidP="00E74500">
      <w:pPr>
        <w:autoSpaceDE w:val="0"/>
        <w:autoSpaceDN w:val="0"/>
        <w:adjustRightInd w:val="0"/>
        <w:ind w:firstLine="709"/>
        <w:jc w:val="both"/>
        <w:rPr>
          <w:szCs w:val="24"/>
        </w:rPr>
      </w:pPr>
      <w:r w:rsidRPr="001928D9">
        <w:rPr>
          <w:szCs w:val="24"/>
        </w:rPr>
        <w:t>м) нефтехимическая промышленность (код 6.5);</w:t>
      </w:r>
    </w:p>
    <w:p w:rsidR="00E74500" w:rsidRPr="001928D9" w:rsidRDefault="00E74500" w:rsidP="00E74500">
      <w:pPr>
        <w:autoSpaceDE w:val="0"/>
        <w:autoSpaceDN w:val="0"/>
        <w:adjustRightInd w:val="0"/>
        <w:ind w:firstLine="709"/>
        <w:jc w:val="both"/>
        <w:rPr>
          <w:szCs w:val="24"/>
        </w:rPr>
      </w:pPr>
      <w:r w:rsidRPr="001928D9">
        <w:rPr>
          <w:szCs w:val="24"/>
        </w:rPr>
        <w:t>н) строительная промышленность (код 6.6);</w:t>
      </w:r>
    </w:p>
    <w:p w:rsidR="00E74500" w:rsidRPr="001928D9" w:rsidRDefault="00E74500" w:rsidP="00E74500">
      <w:pPr>
        <w:autoSpaceDE w:val="0"/>
        <w:autoSpaceDN w:val="0"/>
        <w:adjustRightInd w:val="0"/>
        <w:ind w:firstLine="709"/>
        <w:jc w:val="both"/>
        <w:rPr>
          <w:szCs w:val="24"/>
        </w:rPr>
      </w:pPr>
      <w:r w:rsidRPr="001928D9">
        <w:rPr>
          <w:szCs w:val="24"/>
        </w:rPr>
        <w:t>о) энергетика (код 6.7);</w:t>
      </w:r>
    </w:p>
    <w:p w:rsidR="00E74500" w:rsidRPr="001928D9" w:rsidRDefault="00E74500" w:rsidP="00E74500">
      <w:pPr>
        <w:autoSpaceDE w:val="0"/>
        <w:autoSpaceDN w:val="0"/>
        <w:adjustRightInd w:val="0"/>
        <w:ind w:firstLine="709"/>
        <w:jc w:val="both"/>
        <w:rPr>
          <w:szCs w:val="24"/>
        </w:rPr>
      </w:pPr>
      <w:r w:rsidRPr="001928D9">
        <w:rPr>
          <w:szCs w:val="24"/>
        </w:rPr>
        <w:t>п) склады (код 6.9);</w:t>
      </w:r>
    </w:p>
    <w:p w:rsidR="00E74500" w:rsidRPr="001928D9" w:rsidRDefault="00E74500" w:rsidP="00E74500">
      <w:pPr>
        <w:autoSpaceDE w:val="0"/>
        <w:autoSpaceDN w:val="0"/>
        <w:adjustRightInd w:val="0"/>
        <w:ind w:firstLine="709"/>
        <w:jc w:val="both"/>
        <w:rPr>
          <w:szCs w:val="24"/>
        </w:rPr>
      </w:pPr>
      <w:r w:rsidRPr="001928D9">
        <w:rPr>
          <w:szCs w:val="24"/>
        </w:rPr>
        <w:t>р) целлюлозно-бумажная промышленность (код 6.11);</w:t>
      </w:r>
    </w:p>
    <w:p w:rsidR="00E74500" w:rsidRPr="001928D9" w:rsidRDefault="00E74500" w:rsidP="00E74500">
      <w:pPr>
        <w:autoSpaceDE w:val="0"/>
        <w:autoSpaceDN w:val="0"/>
        <w:adjustRightInd w:val="0"/>
        <w:ind w:firstLine="709"/>
        <w:jc w:val="both"/>
        <w:rPr>
          <w:szCs w:val="24"/>
        </w:rPr>
      </w:pPr>
      <w:r w:rsidRPr="001928D9">
        <w:rPr>
          <w:szCs w:val="24"/>
        </w:rPr>
        <w:t>с) автомобильный транспорт (код 7.2);</w:t>
      </w:r>
    </w:p>
    <w:p w:rsidR="00E74500" w:rsidRPr="001928D9" w:rsidRDefault="00E74500" w:rsidP="00E74500">
      <w:pPr>
        <w:autoSpaceDE w:val="0"/>
        <w:autoSpaceDN w:val="0"/>
        <w:adjustRightInd w:val="0"/>
        <w:ind w:firstLine="709"/>
        <w:jc w:val="both"/>
        <w:rPr>
          <w:szCs w:val="24"/>
        </w:rPr>
      </w:pPr>
      <w:r w:rsidRPr="001928D9">
        <w:rPr>
          <w:szCs w:val="24"/>
        </w:rPr>
        <w:t>т) ведение садоводства (код 13.2);</w:t>
      </w:r>
    </w:p>
    <w:p w:rsidR="00E74500" w:rsidRPr="001928D9" w:rsidRDefault="00E74500" w:rsidP="00E74500">
      <w:pPr>
        <w:autoSpaceDE w:val="0"/>
        <w:autoSpaceDN w:val="0"/>
        <w:adjustRightInd w:val="0"/>
        <w:ind w:firstLine="709"/>
        <w:jc w:val="both"/>
        <w:rPr>
          <w:szCs w:val="24"/>
        </w:rPr>
      </w:pPr>
      <w:r w:rsidRPr="001928D9">
        <w:rPr>
          <w:szCs w:val="24"/>
        </w:rPr>
        <w:t>у) ведение огородничества (код 13.1);</w:t>
      </w:r>
    </w:p>
    <w:p w:rsidR="00E74500" w:rsidRPr="001928D9" w:rsidRDefault="00E74500" w:rsidP="00E74500">
      <w:pPr>
        <w:autoSpaceDE w:val="0"/>
        <w:autoSpaceDN w:val="0"/>
        <w:adjustRightInd w:val="0"/>
        <w:ind w:firstLine="709"/>
        <w:jc w:val="both"/>
        <w:rPr>
          <w:szCs w:val="24"/>
        </w:rPr>
      </w:pPr>
      <w:proofErr w:type="gramStart"/>
      <w:r w:rsidRPr="001928D9">
        <w:rPr>
          <w:szCs w:val="24"/>
        </w:rPr>
        <w:t xml:space="preserve">ф) граничащие с земельными участками с видами разрешенного использования: </w:t>
      </w:r>
      <w:proofErr w:type="gramEnd"/>
    </w:p>
    <w:p w:rsidR="00E74500" w:rsidRPr="001928D9" w:rsidRDefault="00E74500" w:rsidP="00E74500">
      <w:pPr>
        <w:autoSpaceDE w:val="0"/>
        <w:autoSpaceDN w:val="0"/>
        <w:adjustRightInd w:val="0"/>
        <w:ind w:firstLine="709"/>
        <w:jc w:val="both"/>
        <w:rPr>
          <w:szCs w:val="24"/>
        </w:rPr>
      </w:pPr>
      <w:r w:rsidRPr="001928D9">
        <w:rPr>
          <w:szCs w:val="24"/>
        </w:rPr>
        <w:t>сельскохозяйственное использование (код 1.0);</w:t>
      </w:r>
    </w:p>
    <w:p w:rsidR="00E74500" w:rsidRPr="001928D9" w:rsidRDefault="00E74500" w:rsidP="00E74500">
      <w:pPr>
        <w:autoSpaceDE w:val="0"/>
        <w:autoSpaceDN w:val="0"/>
        <w:adjustRightInd w:val="0"/>
        <w:ind w:firstLine="709"/>
        <w:jc w:val="both"/>
        <w:rPr>
          <w:szCs w:val="24"/>
        </w:rPr>
      </w:pPr>
      <w:r w:rsidRPr="001928D9">
        <w:rPr>
          <w:szCs w:val="24"/>
        </w:rPr>
        <w:t>питомники (код 1.17);</w:t>
      </w:r>
    </w:p>
    <w:p w:rsidR="00E74500" w:rsidRPr="001928D9" w:rsidRDefault="00E74500" w:rsidP="00E74500">
      <w:pPr>
        <w:autoSpaceDE w:val="0"/>
        <w:autoSpaceDN w:val="0"/>
        <w:adjustRightInd w:val="0"/>
        <w:ind w:firstLine="709"/>
        <w:jc w:val="both"/>
        <w:rPr>
          <w:szCs w:val="24"/>
        </w:rPr>
      </w:pPr>
      <w:r w:rsidRPr="001928D9">
        <w:rPr>
          <w:szCs w:val="24"/>
        </w:rPr>
        <w:t>природно-познавательный туризм (код 5.2);</w:t>
      </w:r>
    </w:p>
    <w:p w:rsidR="00E74500" w:rsidRPr="001928D9" w:rsidRDefault="00E74500" w:rsidP="00E74500">
      <w:pPr>
        <w:autoSpaceDE w:val="0"/>
        <w:autoSpaceDN w:val="0"/>
        <w:adjustRightInd w:val="0"/>
        <w:ind w:firstLine="709"/>
        <w:jc w:val="both"/>
        <w:rPr>
          <w:szCs w:val="24"/>
        </w:rPr>
      </w:pPr>
      <w:r w:rsidRPr="001928D9">
        <w:rPr>
          <w:szCs w:val="24"/>
        </w:rPr>
        <w:t xml:space="preserve">деятельность по особой охране и изучению природы (код 9.0); </w:t>
      </w:r>
    </w:p>
    <w:p w:rsidR="00E74500" w:rsidRPr="001928D9" w:rsidRDefault="00E74500" w:rsidP="00E74500">
      <w:pPr>
        <w:autoSpaceDE w:val="0"/>
        <w:autoSpaceDN w:val="0"/>
        <w:adjustRightInd w:val="0"/>
        <w:ind w:firstLine="709"/>
        <w:jc w:val="both"/>
        <w:rPr>
          <w:szCs w:val="24"/>
        </w:rPr>
      </w:pPr>
      <w:r w:rsidRPr="001928D9">
        <w:rPr>
          <w:szCs w:val="24"/>
        </w:rPr>
        <w:t>охрана природных территорий (код 9.1);</w:t>
      </w:r>
    </w:p>
    <w:p w:rsidR="00E74500" w:rsidRPr="001928D9" w:rsidRDefault="00E74500" w:rsidP="00E74500">
      <w:pPr>
        <w:autoSpaceDE w:val="0"/>
        <w:autoSpaceDN w:val="0"/>
        <w:adjustRightInd w:val="0"/>
        <w:ind w:firstLine="709"/>
        <w:jc w:val="both"/>
        <w:rPr>
          <w:szCs w:val="24"/>
        </w:rPr>
      </w:pPr>
      <w:r w:rsidRPr="001928D9">
        <w:rPr>
          <w:szCs w:val="24"/>
        </w:rPr>
        <w:t>курортная деятельность (код 9.2);</w:t>
      </w:r>
    </w:p>
    <w:p w:rsidR="00E74500" w:rsidRPr="001928D9" w:rsidRDefault="00E74500" w:rsidP="00E74500">
      <w:pPr>
        <w:autoSpaceDE w:val="0"/>
        <w:autoSpaceDN w:val="0"/>
        <w:adjustRightInd w:val="0"/>
        <w:ind w:firstLine="709"/>
        <w:jc w:val="both"/>
        <w:rPr>
          <w:szCs w:val="24"/>
        </w:rPr>
      </w:pPr>
      <w:r w:rsidRPr="001928D9">
        <w:rPr>
          <w:szCs w:val="24"/>
        </w:rPr>
        <w:t>санаторная деятельность (код 9.2.1);</w:t>
      </w:r>
    </w:p>
    <w:p w:rsidR="00E74500" w:rsidRPr="001928D9" w:rsidRDefault="00E74500" w:rsidP="00E74500">
      <w:pPr>
        <w:autoSpaceDE w:val="0"/>
        <w:autoSpaceDN w:val="0"/>
        <w:adjustRightInd w:val="0"/>
        <w:ind w:firstLine="709"/>
        <w:jc w:val="both"/>
        <w:rPr>
          <w:szCs w:val="24"/>
        </w:rPr>
      </w:pPr>
      <w:r w:rsidRPr="001928D9">
        <w:rPr>
          <w:szCs w:val="24"/>
        </w:rPr>
        <w:t>резервные леса (код 10.4);</w:t>
      </w:r>
    </w:p>
    <w:p w:rsidR="00E74500" w:rsidRPr="001928D9" w:rsidRDefault="00E74500" w:rsidP="00E74500">
      <w:pPr>
        <w:autoSpaceDE w:val="0"/>
        <w:autoSpaceDN w:val="0"/>
        <w:adjustRightInd w:val="0"/>
        <w:ind w:firstLine="709"/>
        <w:jc w:val="both"/>
        <w:rPr>
          <w:szCs w:val="24"/>
        </w:rPr>
      </w:pPr>
      <w:r w:rsidRPr="001928D9">
        <w:rPr>
          <w:szCs w:val="24"/>
        </w:rPr>
        <w:t>общее пользование водными объектами (код 11.1);</w:t>
      </w:r>
    </w:p>
    <w:p w:rsidR="00E74500" w:rsidRPr="001928D9" w:rsidRDefault="00E74500" w:rsidP="00E74500">
      <w:pPr>
        <w:autoSpaceDE w:val="0"/>
        <w:autoSpaceDN w:val="0"/>
        <w:adjustRightInd w:val="0"/>
        <w:ind w:firstLine="709"/>
        <w:jc w:val="both"/>
        <w:rPr>
          <w:szCs w:val="24"/>
        </w:rPr>
      </w:pPr>
      <w:r w:rsidRPr="001928D9">
        <w:rPr>
          <w:szCs w:val="24"/>
        </w:rPr>
        <w:t>гидротехнические сооружения (код 11.3);</w:t>
      </w:r>
    </w:p>
    <w:p w:rsidR="00E74500" w:rsidRPr="001928D9" w:rsidRDefault="00E74500" w:rsidP="00E74500">
      <w:pPr>
        <w:autoSpaceDE w:val="0"/>
        <w:autoSpaceDN w:val="0"/>
        <w:adjustRightInd w:val="0"/>
        <w:ind w:firstLine="709"/>
        <w:jc w:val="both"/>
        <w:rPr>
          <w:szCs w:val="24"/>
        </w:rPr>
      </w:pPr>
      <w:r w:rsidRPr="001928D9">
        <w:rPr>
          <w:szCs w:val="24"/>
        </w:rPr>
        <w:t xml:space="preserve">ведение огородничества (код 13.1); </w:t>
      </w:r>
    </w:p>
    <w:p w:rsidR="00E74500" w:rsidRPr="001928D9" w:rsidRDefault="00E74500" w:rsidP="00E74500">
      <w:pPr>
        <w:autoSpaceDE w:val="0"/>
        <w:autoSpaceDN w:val="0"/>
        <w:adjustRightInd w:val="0"/>
        <w:ind w:firstLine="709"/>
        <w:jc w:val="both"/>
        <w:rPr>
          <w:szCs w:val="24"/>
        </w:rPr>
      </w:pPr>
      <w:r w:rsidRPr="001928D9">
        <w:rPr>
          <w:szCs w:val="24"/>
        </w:rPr>
        <w:t>ведение садоводства (код 13.2).</w:t>
      </w:r>
    </w:p>
    <w:p w:rsidR="00E74500" w:rsidRPr="001928D9" w:rsidRDefault="00E74500" w:rsidP="00E74500">
      <w:pPr>
        <w:autoSpaceDE w:val="0"/>
        <w:autoSpaceDN w:val="0"/>
        <w:adjustRightInd w:val="0"/>
        <w:ind w:firstLine="709"/>
        <w:jc w:val="both"/>
        <w:rPr>
          <w:szCs w:val="24"/>
        </w:rPr>
      </w:pPr>
      <w:r w:rsidRPr="001928D9">
        <w:rPr>
          <w:szCs w:val="24"/>
        </w:rPr>
        <w:t>3.</w:t>
      </w:r>
      <w:r w:rsidRPr="001928D9">
        <w:rPr>
          <w:szCs w:val="24"/>
        </w:rPr>
        <w:tab/>
        <w:t>К категории низкого риска относятся все иные земельные участки, не отнесенные к категориям среднего или умеренного риска.</w:t>
      </w:r>
    </w:p>
    <w:p w:rsidR="00A45493" w:rsidRDefault="00A45493" w:rsidP="00E74500">
      <w:pPr>
        <w:ind w:left="4820"/>
        <w:rPr>
          <w:szCs w:val="24"/>
        </w:rPr>
      </w:pPr>
    </w:p>
    <w:p w:rsidR="001928D9" w:rsidRDefault="001928D9" w:rsidP="00E74500">
      <w:pPr>
        <w:ind w:left="4820"/>
        <w:rPr>
          <w:szCs w:val="24"/>
        </w:rPr>
      </w:pPr>
    </w:p>
    <w:p w:rsidR="001928D9" w:rsidRPr="001928D9" w:rsidRDefault="001928D9" w:rsidP="00E74500">
      <w:pPr>
        <w:ind w:left="4820"/>
        <w:rPr>
          <w:szCs w:val="24"/>
        </w:rPr>
      </w:pPr>
    </w:p>
    <w:p w:rsidR="00E74500" w:rsidRPr="001928D9" w:rsidRDefault="00E74500" w:rsidP="00E74500">
      <w:pPr>
        <w:ind w:left="4820"/>
        <w:rPr>
          <w:szCs w:val="24"/>
        </w:rPr>
      </w:pPr>
      <w:r w:rsidRPr="001928D9">
        <w:rPr>
          <w:szCs w:val="24"/>
        </w:rPr>
        <w:lastRenderedPageBreak/>
        <w:t>Приложение 3</w:t>
      </w:r>
    </w:p>
    <w:p w:rsidR="00E74500" w:rsidRPr="001928D9" w:rsidRDefault="00E74500" w:rsidP="00E74500">
      <w:pPr>
        <w:ind w:left="4820"/>
        <w:rPr>
          <w:szCs w:val="24"/>
        </w:rPr>
      </w:pPr>
      <w:r w:rsidRPr="001928D9">
        <w:rPr>
          <w:szCs w:val="24"/>
        </w:rPr>
        <w:t xml:space="preserve">к Положению о </w:t>
      </w:r>
      <w:proofErr w:type="gramStart"/>
      <w:r w:rsidRPr="001928D9">
        <w:rPr>
          <w:szCs w:val="24"/>
        </w:rPr>
        <w:t>муниципальном</w:t>
      </w:r>
      <w:proofErr w:type="gramEnd"/>
    </w:p>
    <w:p w:rsidR="00E74500" w:rsidRPr="001928D9" w:rsidRDefault="00E74500" w:rsidP="00E74500">
      <w:pPr>
        <w:ind w:left="4820"/>
        <w:rPr>
          <w:szCs w:val="24"/>
        </w:rPr>
      </w:pPr>
      <w:r w:rsidRPr="001928D9">
        <w:rPr>
          <w:szCs w:val="24"/>
        </w:rPr>
        <w:t xml:space="preserve">земельном </w:t>
      </w:r>
      <w:proofErr w:type="gramStart"/>
      <w:r w:rsidRPr="001928D9">
        <w:rPr>
          <w:szCs w:val="24"/>
        </w:rPr>
        <w:t>контроле</w:t>
      </w:r>
      <w:proofErr w:type="gramEnd"/>
      <w:r w:rsidRPr="001928D9">
        <w:rPr>
          <w:szCs w:val="24"/>
        </w:rPr>
        <w:t xml:space="preserve"> в границах</w:t>
      </w:r>
    </w:p>
    <w:p w:rsidR="00E74500" w:rsidRPr="001928D9" w:rsidRDefault="00E74500" w:rsidP="00E74500">
      <w:pPr>
        <w:ind w:left="4820"/>
        <w:rPr>
          <w:szCs w:val="24"/>
          <w:vertAlign w:val="superscript"/>
        </w:rPr>
      </w:pPr>
      <w:r w:rsidRPr="001928D9">
        <w:rPr>
          <w:szCs w:val="24"/>
        </w:rPr>
        <w:t>__________________________</w:t>
      </w:r>
    </w:p>
    <w:p w:rsidR="00E74500" w:rsidRPr="001928D9" w:rsidRDefault="00E74500" w:rsidP="00E74500">
      <w:pPr>
        <w:pStyle w:val="ConsPlusNormal"/>
        <w:spacing w:line="240" w:lineRule="exact"/>
        <w:jc w:val="center"/>
        <w:rPr>
          <w:rFonts w:ascii="Times New Roman" w:hAnsi="Times New Roman" w:cs="Times New Roman"/>
          <w:sz w:val="24"/>
          <w:szCs w:val="24"/>
          <w:shd w:val="clear" w:color="auto" w:fill="F1C100"/>
        </w:rPr>
      </w:pPr>
    </w:p>
    <w:p w:rsidR="00E74500" w:rsidRPr="001928D9" w:rsidRDefault="00E74500" w:rsidP="00E74500">
      <w:pPr>
        <w:pStyle w:val="ConsPlusNormal"/>
        <w:jc w:val="center"/>
        <w:rPr>
          <w:rFonts w:ascii="Times New Roman" w:hAnsi="Times New Roman" w:cs="Times New Roman"/>
          <w:b/>
          <w:sz w:val="24"/>
          <w:szCs w:val="24"/>
          <w:shd w:val="clear" w:color="auto" w:fill="F1C100"/>
        </w:rPr>
      </w:pPr>
      <w:r w:rsidRPr="001928D9">
        <w:rPr>
          <w:rFonts w:ascii="Times New Roman" w:hAnsi="Times New Roman" w:cs="Times New Roman"/>
          <w:b/>
          <w:sz w:val="24"/>
          <w:szCs w:val="24"/>
        </w:rPr>
        <w:t xml:space="preserve">Перечень индикаторов риска </w:t>
      </w:r>
    </w:p>
    <w:p w:rsidR="00E74500" w:rsidRPr="001928D9" w:rsidRDefault="00E74500" w:rsidP="00E74500">
      <w:pPr>
        <w:pStyle w:val="ConsPlusNormal"/>
        <w:jc w:val="center"/>
        <w:rPr>
          <w:rFonts w:ascii="Times New Roman" w:hAnsi="Times New Roman" w:cs="Times New Roman"/>
          <w:b/>
          <w:sz w:val="24"/>
          <w:szCs w:val="24"/>
        </w:rPr>
      </w:pPr>
      <w:r w:rsidRPr="001928D9">
        <w:rPr>
          <w:rFonts w:ascii="Times New Roman" w:hAnsi="Times New Roman" w:cs="Times New Roman"/>
          <w:b/>
          <w:sz w:val="24"/>
          <w:szCs w:val="24"/>
        </w:rPr>
        <w:t>нарушения обязательных требований, проверяемых в рамках осуществления муниципального земельного  контроля</w:t>
      </w:r>
    </w:p>
    <w:p w:rsidR="00E74500" w:rsidRPr="001928D9" w:rsidRDefault="00E74500" w:rsidP="00E74500">
      <w:pPr>
        <w:pStyle w:val="ConsPlusNormal"/>
        <w:jc w:val="center"/>
        <w:rPr>
          <w:rFonts w:ascii="Times New Roman" w:hAnsi="Times New Roman" w:cs="Times New Roman"/>
          <w:sz w:val="24"/>
          <w:szCs w:val="24"/>
        </w:rPr>
      </w:pPr>
    </w:p>
    <w:p w:rsidR="00E74500" w:rsidRPr="001928D9" w:rsidRDefault="00E74500" w:rsidP="00E74500">
      <w:pPr>
        <w:autoSpaceDE w:val="0"/>
        <w:autoSpaceDN w:val="0"/>
        <w:adjustRightInd w:val="0"/>
        <w:ind w:firstLine="709"/>
        <w:jc w:val="both"/>
        <w:rPr>
          <w:szCs w:val="24"/>
        </w:rPr>
      </w:pPr>
      <w:r w:rsidRPr="001928D9">
        <w:rPr>
          <w:szCs w:val="24"/>
        </w:rPr>
        <w:t>1.</w:t>
      </w:r>
      <w:r w:rsidRPr="001928D9">
        <w:rPr>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74500" w:rsidRPr="001928D9" w:rsidRDefault="00E74500" w:rsidP="00E74500">
      <w:pPr>
        <w:autoSpaceDE w:val="0"/>
        <w:autoSpaceDN w:val="0"/>
        <w:adjustRightInd w:val="0"/>
        <w:ind w:firstLine="709"/>
        <w:jc w:val="both"/>
        <w:rPr>
          <w:szCs w:val="24"/>
        </w:rPr>
      </w:pPr>
      <w:r w:rsidRPr="001928D9">
        <w:rPr>
          <w:szCs w:val="24"/>
        </w:rPr>
        <w:t>2.</w:t>
      </w:r>
      <w:r w:rsidRPr="001928D9">
        <w:rPr>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74500" w:rsidRPr="001928D9" w:rsidRDefault="00E74500" w:rsidP="00E74500">
      <w:pPr>
        <w:autoSpaceDE w:val="0"/>
        <w:autoSpaceDN w:val="0"/>
        <w:adjustRightInd w:val="0"/>
        <w:ind w:firstLine="709"/>
        <w:jc w:val="both"/>
        <w:rPr>
          <w:szCs w:val="24"/>
        </w:rPr>
      </w:pPr>
      <w:r w:rsidRPr="001928D9">
        <w:rPr>
          <w:szCs w:val="24"/>
        </w:rPr>
        <w:t>3.</w:t>
      </w:r>
      <w:r w:rsidRPr="001928D9">
        <w:rPr>
          <w:szCs w:val="24"/>
        </w:rPr>
        <w:tab/>
      </w:r>
      <w:proofErr w:type="gramStart"/>
      <w:r w:rsidRPr="001928D9">
        <w:rPr>
          <w:szCs w:val="24"/>
        </w:rPr>
        <w:t xml:space="preserve">Длительное </w:t>
      </w:r>
      <w:proofErr w:type="spellStart"/>
      <w:r w:rsidRPr="001928D9">
        <w:rPr>
          <w:szCs w:val="24"/>
        </w:rPr>
        <w:t>неосвоение</w:t>
      </w:r>
      <w:proofErr w:type="spellEnd"/>
      <w:r w:rsidRPr="001928D9">
        <w:rPr>
          <w:szCs w:val="24"/>
        </w:rPr>
        <w:t xml:space="preserve"> земельного участка при условии, </w:t>
      </w:r>
      <w:r w:rsidRPr="001928D9">
        <w:rPr>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E74500" w:rsidRPr="001928D9" w:rsidRDefault="00E74500" w:rsidP="00E74500">
      <w:pPr>
        <w:pStyle w:val="ConsPlusNormal"/>
        <w:ind w:firstLine="709"/>
        <w:jc w:val="both"/>
        <w:rPr>
          <w:rFonts w:ascii="Times New Roman" w:hAnsi="Times New Roman" w:cs="Times New Roman"/>
          <w:sz w:val="24"/>
          <w:szCs w:val="24"/>
        </w:rPr>
      </w:pPr>
      <w:r w:rsidRPr="001928D9">
        <w:rPr>
          <w:rFonts w:ascii="Times New Roman" w:hAnsi="Times New Roman" w:cs="Times New Roman"/>
          <w:sz w:val="24"/>
          <w:szCs w:val="24"/>
        </w:rPr>
        <w:t>4.</w:t>
      </w:r>
      <w:r w:rsidRPr="001928D9">
        <w:rPr>
          <w:rFonts w:ascii="Times New Roman" w:hAnsi="Times New Roman" w:cs="Times New Roman"/>
          <w:sz w:val="24"/>
          <w:szCs w:val="24"/>
        </w:rPr>
        <w:tab/>
        <w:t>Невыполнение обязательных требований к оформлению документов, являющихся основанием для использования земельных участков.</w:t>
      </w:r>
    </w:p>
    <w:p w:rsidR="00E74500" w:rsidRPr="001928D9" w:rsidRDefault="00E74500" w:rsidP="00E74500">
      <w:pPr>
        <w:pStyle w:val="ConsPlusNormal"/>
        <w:jc w:val="both"/>
        <w:rPr>
          <w:rFonts w:ascii="Times New Roman" w:hAnsi="Times New Roman" w:cs="Times New Roman"/>
          <w:sz w:val="24"/>
          <w:szCs w:val="24"/>
          <w:shd w:val="clear" w:color="auto" w:fill="F1C100"/>
        </w:rPr>
      </w:pPr>
    </w:p>
    <w:p w:rsidR="00E74500" w:rsidRPr="001928D9" w:rsidRDefault="00E74500" w:rsidP="00E74500">
      <w:pPr>
        <w:pStyle w:val="ConsPlusNormal"/>
        <w:jc w:val="both"/>
        <w:rPr>
          <w:rFonts w:ascii="Times New Roman" w:hAnsi="Times New Roman" w:cs="Times New Roman"/>
          <w:sz w:val="24"/>
          <w:szCs w:val="24"/>
          <w:shd w:val="clear" w:color="auto" w:fill="F1C100"/>
        </w:rPr>
      </w:pPr>
    </w:p>
    <w:p w:rsidR="00E74500" w:rsidRPr="001928D9" w:rsidRDefault="00E74500" w:rsidP="00E74500">
      <w:pPr>
        <w:pStyle w:val="ConsPlusNormal"/>
        <w:spacing w:line="240" w:lineRule="exact"/>
        <w:jc w:val="center"/>
        <w:rPr>
          <w:rFonts w:ascii="Times New Roman" w:hAnsi="Times New Roman" w:cs="Times New Roman"/>
          <w:sz w:val="24"/>
          <w:szCs w:val="24"/>
          <w:shd w:val="clear" w:color="auto" w:fill="F1C100"/>
        </w:rPr>
      </w:pPr>
    </w:p>
    <w:p w:rsidR="00E74500" w:rsidRPr="001928D9" w:rsidRDefault="00E74500" w:rsidP="00E74500">
      <w:pPr>
        <w:pStyle w:val="ConsPlusNormal"/>
        <w:jc w:val="both"/>
        <w:rPr>
          <w:rFonts w:ascii="Times New Roman" w:hAnsi="Times New Roman" w:cs="Times New Roman"/>
          <w:sz w:val="24"/>
          <w:szCs w:val="24"/>
          <w:shd w:val="clear" w:color="auto" w:fill="F1C100"/>
        </w:rPr>
      </w:pPr>
    </w:p>
    <w:p w:rsidR="00E74500" w:rsidRPr="001928D9" w:rsidRDefault="00E74500" w:rsidP="00E74500">
      <w:pPr>
        <w:pStyle w:val="ConsPlusNormal"/>
        <w:jc w:val="both"/>
        <w:rPr>
          <w:rFonts w:ascii="Times New Roman" w:hAnsi="Times New Roman" w:cs="Times New Roman"/>
          <w:sz w:val="24"/>
          <w:szCs w:val="24"/>
          <w:shd w:val="clear" w:color="auto" w:fill="F1C100"/>
        </w:rPr>
      </w:pPr>
      <w:r w:rsidRPr="001928D9">
        <w:rPr>
          <w:rFonts w:ascii="Times New Roman" w:hAnsi="Times New Roman" w:cs="Times New Roman"/>
          <w:sz w:val="24"/>
          <w:szCs w:val="24"/>
        </w:rPr>
        <w:br w:type="page"/>
      </w:r>
    </w:p>
    <w:p w:rsidR="00E74500" w:rsidRPr="001928D9" w:rsidRDefault="00E74500" w:rsidP="00E74500">
      <w:pPr>
        <w:ind w:left="4820"/>
        <w:rPr>
          <w:szCs w:val="24"/>
        </w:rPr>
      </w:pPr>
      <w:r w:rsidRPr="001928D9">
        <w:rPr>
          <w:szCs w:val="24"/>
        </w:rPr>
        <w:lastRenderedPageBreak/>
        <w:t>Приложение 4</w:t>
      </w:r>
    </w:p>
    <w:p w:rsidR="00E74500" w:rsidRPr="001928D9" w:rsidRDefault="00E74500" w:rsidP="00E74500">
      <w:pPr>
        <w:ind w:left="4820"/>
        <w:rPr>
          <w:szCs w:val="24"/>
        </w:rPr>
      </w:pPr>
      <w:r w:rsidRPr="001928D9">
        <w:rPr>
          <w:szCs w:val="24"/>
        </w:rPr>
        <w:t xml:space="preserve">к Положению о </w:t>
      </w:r>
      <w:proofErr w:type="gramStart"/>
      <w:r w:rsidRPr="001928D9">
        <w:rPr>
          <w:szCs w:val="24"/>
        </w:rPr>
        <w:t>муниципальном</w:t>
      </w:r>
      <w:proofErr w:type="gramEnd"/>
    </w:p>
    <w:p w:rsidR="00E74500" w:rsidRPr="001928D9" w:rsidRDefault="00E74500" w:rsidP="00E74500">
      <w:pPr>
        <w:ind w:left="4820"/>
        <w:rPr>
          <w:szCs w:val="24"/>
        </w:rPr>
      </w:pPr>
      <w:r w:rsidRPr="001928D9">
        <w:rPr>
          <w:szCs w:val="24"/>
        </w:rPr>
        <w:t xml:space="preserve">земельном </w:t>
      </w:r>
      <w:proofErr w:type="gramStart"/>
      <w:r w:rsidRPr="001928D9">
        <w:rPr>
          <w:szCs w:val="24"/>
        </w:rPr>
        <w:t>контроле</w:t>
      </w:r>
      <w:proofErr w:type="gramEnd"/>
      <w:r w:rsidRPr="001928D9">
        <w:rPr>
          <w:szCs w:val="24"/>
        </w:rPr>
        <w:t xml:space="preserve"> в границах</w:t>
      </w:r>
    </w:p>
    <w:p w:rsidR="00E74500" w:rsidRPr="001928D9" w:rsidRDefault="00E74500" w:rsidP="00E74500">
      <w:pPr>
        <w:ind w:left="4820"/>
        <w:rPr>
          <w:szCs w:val="24"/>
          <w:vertAlign w:val="superscript"/>
        </w:rPr>
      </w:pPr>
      <w:r w:rsidRPr="001928D9">
        <w:rPr>
          <w:szCs w:val="24"/>
        </w:rPr>
        <w:t>__________________________</w:t>
      </w:r>
    </w:p>
    <w:p w:rsidR="00E74500" w:rsidRPr="001928D9" w:rsidRDefault="00E74500" w:rsidP="00E74500">
      <w:pPr>
        <w:pStyle w:val="ConsPlusNormal"/>
        <w:jc w:val="both"/>
        <w:rPr>
          <w:rFonts w:ascii="Times New Roman" w:hAnsi="Times New Roman" w:cs="Times New Roman"/>
          <w:strike/>
          <w:sz w:val="24"/>
          <w:szCs w:val="24"/>
        </w:rPr>
      </w:pPr>
    </w:p>
    <w:p w:rsidR="00E74500" w:rsidRPr="001928D9" w:rsidRDefault="00E74500" w:rsidP="00E74500">
      <w:pPr>
        <w:pStyle w:val="ConsPlusNormal"/>
        <w:jc w:val="right"/>
        <w:rPr>
          <w:rFonts w:ascii="Times New Roman" w:hAnsi="Times New Roman" w:cs="Times New Roman"/>
          <w:sz w:val="24"/>
          <w:szCs w:val="24"/>
        </w:rPr>
      </w:pPr>
    </w:p>
    <w:p w:rsidR="00E74500" w:rsidRPr="001928D9" w:rsidRDefault="00E74500" w:rsidP="00E74500">
      <w:pPr>
        <w:pStyle w:val="ConsPlusNormal"/>
        <w:jc w:val="center"/>
        <w:rPr>
          <w:rFonts w:ascii="Times New Roman" w:hAnsi="Times New Roman" w:cs="Times New Roman"/>
          <w:b/>
          <w:sz w:val="24"/>
          <w:szCs w:val="24"/>
        </w:rPr>
      </w:pPr>
      <w:r w:rsidRPr="001928D9">
        <w:rPr>
          <w:rFonts w:ascii="Times New Roman" w:hAnsi="Times New Roman" w:cs="Times New Roman"/>
          <w:b/>
          <w:sz w:val="24"/>
          <w:szCs w:val="24"/>
        </w:rPr>
        <w:t>Форма предписания Контрольного органа</w:t>
      </w:r>
    </w:p>
    <w:p w:rsidR="00E74500" w:rsidRPr="001928D9" w:rsidRDefault="00E74500" w:rsidP="00E74500">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74500" w:rsidRPr="001928D9" w:rsidTr="00093A6A">
        <w:tc>
          <w:tcPr>
            <w:tcW w:w="4252" w:type="dxa"/>
            <w:tcMar>
              <w:top w:w="102" w:type="dxa"/>
              <w:left w:w="62" w:type="dxa"/>
              <w:bottom w:w="102" w:type="dxa"/>
              <w:right w:w="62" w:type="dxa"/>
            </w:tcMar>
          </w:tcPr>
          <w:p w:rsidR="00E74500" w:rsidRPr="001928D9" w:rsidRDefault="00E74500" w:rsidP="00093A6A">
            <w:pPr>
              <w:pStyle w:val="ConsPlusNormal"/>
              <w:rPr>
                <w:rFonts w:ascii="Times New Roman" w:hAnsi="Times New Roman" w:cs="Times New Roman"/>
                <w:color w:val="000000"/>
                <w:sz w:val="24"/>
                <w:szCs w:val="24"/>
              </w:rPr>
            </w:pPr>
            <w:r w:rsidRPr="001928D9">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_________________________________</w:t>
            </w:r>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(указывается должность руководителя контролируемого лица)</w:t>
            </w:r>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_________________________________</w:t>
            </w:r>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(указывается полное наименование контролируемого лица)</w:t>
            </w:r>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_________________________________</w:t>
            </w:r>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proofErr w:type="gramStart"/>
            <w:r w:rsidRPr="001928D9">
              <w:rPr>
                <w:rFonts w:ascii="Times New Roman" w:hAnsi="Times New Roman" w:cs="Times New Roman"/>
                <w:color w:val="000000"/>
                <w:sz w:val="24"/>
                <w:szCs w:val="24"/>
              </w:rPr>
              <w:t>(указывается фамилия, имя, отчество</w:t>
            </w:r>
            <w:proofErr w:type="gramEnd"/>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(при наличии) руководителя контролируемого лица)</w:t>
            </w:r>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_________________________________</w:t>
            </w:r>
          </w:p>
          <w:p w:rsidR="00E74500" w:rsidRPr="001928D9" w:rsidRDefault="00E74500" w:rsidP="00093A6A">
            <w:pPr>
              <w:pStyle w:val="ConsPlusNormal"/>
              <w:spacing w:line="240" w:lineRule="exact"/>
              <w:ind w:firstLine="5"/>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(указывается адрес места нахождения контролируемого лица)</w:t>
            </w:r>
          </w:p>
        </w:tc>
      </w:tr>
    </w:tbl>
    <w:p w:rsidR="00E74500" w:rsidRPr="001928D9" w:rsidRDefault="00E74500" w:rsidP="00E74500">
      <w:pPr>
        <w:pStyle w:val="ConsPlusNormal"/>
        <w:jc w:val="center"/>
        <w:rPr>
          <w:rFonts w:ascii="Times New Roman" w:hAnsi="Times New Roman" w:cs="Times New Roman"/>
          <w:sz w:val="24"/>
          <w:szCs w:val="24"/>
        </w:rPr>
      </w:pPr>
    </w:p>
    <w:p w:rsidR="00E74500" w:rsidRPr="001928D9" w:rsidRDefault="00E74500" w:rsidP="00E74500">
      <w:pPr>
        <w:pStyle w:val="ConsPlusNonformat"/>
        <w:jc w:val="center"/>
        <w:rPr>
          <w:rFonts w:ascii="Times New Roman" w:hAnsi="Times New Roman" w:cs="Times New Roman"/>
          <w:sz w:val="24"/>
          <w:szCs w:val="24"/>
        </w:rPr>
      </w:pPr>
      <w:bookmarkStart w:id="11" w:name="Par320"/>
      <w:bookmarkEnd w:id="11"/>
      <w:r w:rsidRPr="001928D9">
        <w:rPr>
          <w:rFonts w:ascii="Times New Roman" w:hAnsi="Times New Roman" w:cs="Times New Roman"/>
          <w:sz w:val="24"/>
          <w:szCs w:val="24"/>
        </w:rPr>
        <w:t>ПРЕДПИСАНИЕ</w:t>
      </w:r>
    </w:p>
    <w:p w:rsidR="00E74500" w:rsidRPr="001928D9" w:rsidRDefault="00E74500" w:rsidP="00E74500">
      <w:pPr>
        <w:pStyle w:val="ConsPlusNonformat"/>
        <w:jc w:val="center"/>
        <w:rPr>
          <w:rFonts w:ascii="Times New Roman" w:hAnsi="Times New Roman" w:cs="Times New Roman"/>
          <w:sz w:val="24"/>
          <w:szCs w:val="24"/>
        </w:rPr>
      </w:pPr>
    </w:p>
    <w:p w:rsidR="00E74500" w:rsidRPr="001928D9" w:rsidRDefault="00E74500" w:rsidP="00E74500">
      <w:pPr>
        <w:pStyle w:val="ConsPlusNonformat"/>
        <w:jc w:val="center"/>
        <w:rPr>
          <w:rFonts w:ascii="Times New Roman" w:hAnsi="Times New Roman" w:cs="Times New Roman"/>
          <w:sz w:val="24"/>
          <w:szCs w:val="24"/>
        </w:rPr>
      </w:pPr>
      <w:r w:rsidRPr="001928D9">
        <w:rPr>
          <w:rFonts w:ascii="Times New Roman" w:hAnsi="Times New Roman" w:cs="Times New Roman"/>
          <w:sz w:val="24"/>
          <w:szCs w:val="24"/>
        </w:rPr>
        <w:t>_____________________________________________________________________</w:t>
      </w:r>
    </w:p>
    <w:p w:rsidR="00E74500" w:rsidRPr="001928D9" w:rsidRDefault="00E74500" w:rsidP="00E74500">
      <w:pPr>
        <w:pStyle w:val="ConsPlusNonformat"/>
        <w:jc w:val="center"/>
        <w:rPr>
          <w:rFonts w:ascii="Times New Roman" w:hAnsi="Times New Roman" w:cs="Times New Roman"/>
          <w:i/>
          <w:sz w:val="24"/>
          <w:szCs w:val="24"/>
        </w:rPr>
      </w:pPr>
      <w:r w:rsidRPr="001928D9">
        <w:rPr>
          <w:rFonts w:ascii="Times New Roman" w:hAnsi="Times New Roman" w:cs="Times New Roman"/>
          <w:i/>
          <w:sz w:val="24"/>
          <w:szCs w:val="24"/>
        </w:rPr>
        <w:t>(указывается полное наименование контролируемого лица в дательном падеже)</w:t>
      </w:r>
    </w:p>
    <w:p w:rsidR="00E74500" w:rsidRPr="001928D9" w:rsidRDefault="00E74500" w:rsidP="00E74500">
      <w:pPr>
        <w:pStyle w:val="ConsPlusNonformat"/>
        <w:jc w:val="center"/>
        <w:rPr>
          <w:rFonts w:ascii="Times New Roman" w:hAnsi="Times New Roman" w:cs="Times New Roman"/>
          <w:sz w:val="24"/>
          <w:szCs w:val="24"/>
        </w:rPr>
      </w:pPr>
      <w:r w:rsidRPr="001928D9">
        <w:rPr>
          <w:rFonts w:ascii="Times New Roman" w:hAnsi="Times New Roman" w:cs="Times New Roman"/>
          <w:sz w:val="24"/>
          <w:szCs w:val="24"/>
        </w:rPr>
        <w:t>об устранении выявленных нарушений обязательных требований</w:t>
      </w:r>
    </w:p>
    <w:p w:rsidR="00E74500" w:rsidRPr="001928D9" w:rsidRDefault="00E74500" w:rsidP="00E74500">
      <w:pPr>
        <w:pStyle w:val="ConsPlusNonformat"/>
        <w:jc w:val="center"/>
        <w:rPr>
          <w:rFonts w:ascii="Times New Roman" w:hAnsi="Times New Roman" w:cs="Times New Roman"/>
          <w:sz w:val="24"/>
          <w:szCs w:val="24"/>
        </w:rPr>
      </w:pP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По результатам _____________________________________________________________,</w:t>
      </w:r>
    </w:p>
    <w:p w:rsidR="00E74500" w:rsidRPr="001928D9" w:rsidRDefault="00E74500" w:rsidP="00E74500">
      <w:pPr>
        <w:pStyle w:val="ConsPlusNonformat"/>
        <w:jc w:val="center"/>
        <w:rPr>
          <w:rFonts w:ascii="Times New Roman" w:hAnsi="Times New Roman" w:cs="Times New Roman"/>
          <w:i/>
          <w:sz w:val="24"/>
          <w:szCs w:val="24"/>
        </w:rPr>
      </w:pPr>
      <w:proofErr w:type="gramStart"/>
      <w:r w:rsidRPr="001928D9">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E74500" w:rsidRPr="001928D9" w:rsidRDefault="00E74500" w:rsidP="00E74500">
      <w:pPr>
        <w:pStyle w:val="ConsPlusNonformat"/>
        <w:jc w:val="center"/>
        <w:rPr>
          <w:rFonts w:ascii="Times New Roman" w:hAnsi="Times New Roman" w:cs="Times New Roman"/>
          <w:i/>
          <w:sz w:val="24"/>
          <w:szCs w:val="24"/>
        </w:rPr>
      </w:pPr>
      <w:r w:rsidRPr="001928D9">
        <w:rPr>
          <w:rFonts w:ascii="Times New Roman" w:hAnsi="Times New Roman" w:cs="Times New Roman"/>
          <w:i/>
          <w:sz w:val="24"/>
          <w:szCs w:val="24"/>
        </w:rPr>
        <w:t>с решением Контрольного органа)</w:t>
      </w: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проведенной _______________________________________________________________</w:t>
      </w:r>
    </w:p>
    <w:p w:rsidR="00E74500" w:rsidRPr="001928D9" w:rsidRDefault="00E74500" w:rsidP="00E74500">
      <w:pPr>
        <w:pStyle w:val="ConsPlusNonformat"/>
        <w:jc w:val="both"/>
        <w:rPr>
          <w:rFonts w:ascii="Times New Roman" w:hAnsi="Times New Roman" w:cs="Times New Roman"/>
          <w:i/>
          <w:sz w:val="24"/>
          <w:szCs w:val="24"/>
        </w:rPr>
      </w:pPr>
      <w:r w:rsidRPr="001928D9">
        <w:rPr>
          <w:rFonts w:ascii="Times New Roman" w:hAnsi="Times New Roman" w:cs="Times New Roman"/>
          <w:i/>
          <w:sz w:val="24"/>
          <w:szCs w:val="24"/>
        </w:rPr>
        <w:t>(указывается полное наименование контрольного органа)</w:t>
      </w: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в отношении _______________________________________________________________</w:t>
      </w:r>
    </w:p>
    <w:p w:rsidR="00E74500" w:rsidRPr="001928D9" w:rsidRDefault="00E74500" w:rsidP="00E74500">
      <w:pPr>
        <w:pStyle w:val="ConsPlusNonformat"/>
        <w:jc w:val="both"/>
        <w:rPr>
          <w:rFonts w:ascii="Times New Roman" w:hAnsi="Times New Roman" w:cs="Times New Roman"/>
          <w:i/>
          <w:sz w:val="24"/>
          <w:szCs w:val="24"/>
        </w:rPr>
      </w:pPr>
      <w:r w:rsidRPr="001928D9">
        <w:rPr>
          <w:rFonts w:ascii="Times New Roman" w:hAnsi="Times New Roman" w:cs="Times New Roman"/>
          <w:i/>
          <w:sz w:val="24"/>
          <w:szCs w:val="24"/>
        </w:rPr>
        <w:t>(указывается полное наименование контролируемого лица)</w:t>
      </w: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в период с «__» _________________ 20__ г. по «__» _________________ 20__ г.</w:t>
      </w:r>
    </w:p>
    <w:p w:rsidR="00E74500" w:rsidRPr="001928D9" w:rsidRDefault="00E74500" w:rsidP="00E74500">
      <w:pPr>
        <w:pStyle w:val="ConsPlusNonformat"/>
        <w:jc w:val="both"/>
        <w:rPr>
          <w:rFonts w:ascii="Times New Roman" w:hAnsi="Times New Roman" w:cs="Times New Roman"/>
          <w:sz w:val="24"/>
          <w:szCs w:val="24"/>
        </w:rPr>
      </w:pP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на основании ______________________________________________________________</w:t>
      </w:r>
    </w:p>
    <w:p w:rsidR="00E74500" w:rsidRPr="001928D9" w:rsidRDefault="00E74500" w:rsidP="00E74500">
      <w:pPr>
        <w:pStyle w:val="ConsPlusNonformat"/>
        <w:jc w:val="center"/>
        <w:rPr>
          <w:rFonts w:ascii="Times New Roman" w:hAnsi="Times New Roman" w:cs="Times New Roman"/>
          <w:i/>
          <w:sz w:val="24"/>
          <w:szCs w:val="24"/>
        </w:rPr>
      </w:pPr>
      <w:r w:rsidRPr="001928D9">
        <w:rPr>
          <w:rFonts w:ascii="Times New Roman" w:hAnsi="Times New Roman" w:cs="Times New Roman"/>
          <w:i/>
          <w:sz w:val="24"/>
          <w:szCs w:val="24"/>
        </w:rPr>
        <w:t xml:space="preserve">(указываются наименование и реквизиты акта </w:t>
      </w:r>
      <w:proofErr w:type="spellStart"/>
      <w:r w:rsidRPr="001928D9">
        <w:rPr>
          <w:rFonts w:ascii="Times New Roman" w:hAnsi="Times New Roman" w:cs="Times New Roman"/>
          <w:i/>
          <w:sz w:val="24"/>
          <w:szCs w:val="24"/>
        </w:rPr>
        <w:t>Контрольногооргана</w:t>
      </w:r>
      <w:proofErr w:type="spellEnd"/>
      <w:r w:rsidRPr="001928D9">
        <w:rPr>
          <w:rFonts w:ascii="Times New Roman" w:hAnsi="Times New Roman" w:cs="Times New Roman"/>
          <w:i/>
          <w:sz w:val="24"/>
          <w:szCs w:val="24"/>
        </w:rPr>
        <w:t xml:space="preserve"> о проведении контрольного мероприятия)</w:t>
      </w:r>
    </w:p>
    <w:p w:rsidR="00E74500" w:rsidRPr="001928D9" w:rsidRDefault="00E74500" w:rsidP="00E74500">
      <w:pPr>
        <w:pStyle w:val="ConsPlusNonformat"/>
        <w:jc w:val="both"/>
        <w:rPr>
          <w:rFonts w:ascii="Times New Roman" w:hAnsi="Times New Roman" w:cs="Times New Roman"/>
          <w:sz w:val="24"/>
          <w:szCs w:val="24"/>
        </w:rPr>
      </w:pP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выявлены нарушения обязательных требований ________________ законодательства:</w:t>
      </w:r>
    </w:p>
    <w:p w:rsidR="00E74500" w:rsidRPr="001928D9" w:rsidRDefault="00E74500" w:rsidP="00E74500">
      <w:pPr>
        <w:pStyle w:val="ConsPlusNonformat"/>
        <w:jc w:val="center"/>
        <w:rPr>
          <w:rFonts w:ascii="Times New Roman" w:hAnsi="Times New Roman" w:cs="Times New Roman"/>
          <w:i/>
          <w:sz w:val="24"/>
          <w:szCs w:val="24"/>
        </w:rPr>
      </w:pPr>
      <w:r w:rsidRPr="001928D9">
        <w:rPr>
          <w:rFonts w:ascii="Times New Roman" w:hAnsi="Times New Roman" w:cs="Times New Roman"/>
          <w:i/>
          <w:sz w:val="24"/>
          <w:szCs w:val="24"/>
        </w:rPr>
        <w:t xml:space="preserve">(перечисляются выявленные нарушения обязательных требований с </w:t>
      </w:r>
      <w:proofErr w:type="spellStart"/>
      <w:r w:rsidRPr="001928D9">
        <w:rPr>
          <w:rFonts w:ascii="Times New Roman" w:hAnsi="Times New Roman" w:cs="Times New Roman"/>
          <w:i/>
          <w:sz w:val="24"/>
          <w:szCs w:val="24"/>
        </w:rPr>
        <w:t>указаниемструктурных</w:t>
      </w:r>
      <w:proofErr w:type="spellEnd"/>
      <w:r w:rsidRPr="001928D9">
        <w:rPr>
          <w:rFonts w:ascii="Times New Roman" w:hAnsi="Times New Roman" w:cs="Times New Roman"/>
          <w:i/>
          <w:sz w:val="24"/>
          <w:szCs w:val="24"/>
        </w:rPr>
        <w:t xml:space="preserve"> единиц нормативных правовых актов, которыми установлены </w:t>
      </w:r>
      <w:proofErr w:type="spellStart"/>
      <w:r w:rsidRPr="001928D9">
        <w:rPr>
          <w:rFonts w:ascii="Times New Roman" w:hAnsi="Times New Roman" w:cs="Times New Roman"/>
          <w:i/>
          <w:sz w:val="24"/>
          <w:szCs w:val="24"/>
        </w:rPr>
        <w:t>данныеобязательные</w:t>
      </w:r>
      <w:proofErr w:type="spellEnd"/>
      <w:r w:rsidRPr="001928D9">
        <w:rPr>
          <w:rFonts w:ascii="Times New Roman" w:hAnsi="Times New Roman" w:cs="Times New Roman"/>
          <w:i/>
          <w:sz w:val="24"/>
          <w:szCs w:val="24"/>
        </w:rPr>
        <w:t xml:space="preserve"> требования)</w:t>
      </w:r>
    </w:p>
    <w:p w:rsidR="00E74500" w:rsidRPr="001928D9" w:rsidRDefault="00E74500" w:rsidP="00E74500">
      <w:pPr>
        <w:pStyle w:val="ConsPlusNonformat"/>
        <w:jc w:val="both"/>
        <w:rPr>
          <w:rFonts w:ascii="Times New Roman" w:hAnsi="Times New Roman" w:cs="Times New Roman"/>
          <w:sz w:val="24"/>
          <w:szCs w:val="24"/>
        </w:rPr>
      </w:pP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На основании изложенного, в соответст</w:t>
      </w:r>
      <w:r w:rsidRPr="001928D9">
        <w:rPr>
          <w:rFonts w:ascii="Times New Roman" w:hAnsi="Times New Roman" w:cs="Times New Roman"/>
          <w:color w:val="auto"/>
          <w:sz w:val="24"/>
          <w:szCs w:val="24"/>
        </w:rPr>
        <w:t>вии с пунктом 1 части 2 статьи 90</w:t>
      </w:r>
      <w:r w:rsidRPr="001928D9">
        <w:rPr>
          <w:rFonts w:ascii="Times New Roman" w:hAnsi="Times New Roman" w:cs="Times New Roman"/>
          <w:sz w:val="24"/>
          <w:szCs w:val="24"/>
        </w:rPr>
        <w:t>Федерального закона от 31 июля 2020 г. № 248-ФЗ «О государственном контрол</w:t>
      </w:r>
      <w:proofErr w:type="gramStart"/>
      <w:r w:rsidRPr="001928D9">
        <w:rPr>
          <w:rFonts w:ascii="Times New Roman" w:hAnsi="Times New Roman" w:cs="Times New Roman"/>
          <w:sz w:val="24"/>
          <w:szCs w:val="24"/>
        </w:rPr>
        <w:t>е(</w:t>
      </w:r>
      <w:proofErr w:type="gramEnd"/>
      <w:r w:rsidRPr="001928D9">
        <w:rPr>
          <w:rFonts w:ascii="Times New Roman" w:hAnsi="Times New Roman" w:cs="Times New Roman"/>
          <w:sz w:val="24"/>
          <w:szCs w:val="24"/>
        </w:rPr>
        <w:t>надзоре) и муниципальном контроле в Российской Федерации» ___________________________________________________________________________</w:t>
      </w:r>
    </w:p>
    <w:p w:rsidR="00E74500" w:rsidRPr="001928D9" w:rsidRDefault="00E74500" w:rsidP="00E74500">
      <w:pPr>
        <w:pStyle w:val="ConsPlusNonformat"/>
        <w:jc w:val="both"/>
        <w:rPr>
          <w:rFonts w:ascii="Times New Roman" w:hAnsi="Times New Roman" w:cs="Times New Roman"/>
          <w:i/>
          <w:sz w:val="24"/>
          <w:szCs w:val="24"/>
        </w:rPr>
      </w:pPr>
      <w:r w:rsidRPr="001928D9">
        <w:rPr>
          <w:rFonts w:ascii="Times New Roman" w:hAnsi="Times New Roman" w:cs="Times New Roman"/>
          <w:i/>
          <w:sz w:val="24"/>
          <w:szCs w:val="24"/>
        </w:rPr>
        <w:t>(указывается полное наименование Контрольного органа)</w:t>
      </w:r>
    </w:p>
    <w:p w:rsidR="00E74500" w:rsidRPr="001928D9" w:rsidRDefault="00E74500" w:rsidP="00E74500">
      <w:pPr>
        <w:pStyle w:val="ConsPlusNonformat"/>
        <w:jc w:val="both"/>
        <w:rPr>
          <w:rFonts w:ascii="Times New Roman" w:hAnsi="Times New Roman" w:cs="Times New Roman"/>
          <w:sz w:val="24"/>
          <w:szCs w:val="24"/>
        </w:rPr>
      </w:pP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предписывает:</w:t>
      </w: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1928D9">
        <w:rPr>
          <w:rFonts w:ascii="Times New Roman" w:hAnsi="Times New Roman" w:cs="Times New Roman"/>
          <w:sz w:val="24"/>
          <w:szCs w:val="24"/>
        </w:rPr>
        <w:t>до</w:t>
      </w:r>
      <w:proofErr w:type="gramEnd"/>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«______» ______________ 20_____ г. включительно.</w:t>
      </w: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2. Уведомить _______________________________________________________________</w:t>
      </w:r>
    </w:p>
    <w:p w:rsidR="00E74500" w:rsidRPr="001928D9" w:rsidRDefault="00E74500" w:rsidP="00E74500">
      <w:pPr>
        <w:pStyle w:val="ConsPlusNonformat"/>
        <w:jc w:val="both"/>
        <w:rPr>
          <w:rFonts w:ascii="Times New Roman" w:hAnsi="Times New Roman" w:cs="Times New Roman"/>
          <w:i/>
          <w:sz w:val="24"/>
          <w:szCs w:val="24"/>
        </w:rPr>
      </w:pPr>
      <w:r w:rsidRPr="001928D9">
        <w:rPr>
          <w:rFonts w:ascii="Times New Roman" w:hAnsi="Times New Roman" w:cs="Times New Roman"/>
          <w:i/>
          <w:sz w:val="24"/>
          <w:szCs w:val="24"/>
        </w:rPr>
        <w:t>(указывается полное наименование контрольного органа)</w:t>
      </w: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lastRenderedPageBreak/>
        <w:t xml:space="preserve">об исполнении предписания об устранении выявленных нарушений обязательных требований с приложением документов и </w:t>
      </w:r>
      <w:proofErr w:type="spellStart"/>
      <w:r w:rsidRPr="001928D9">
        <w:rPr>
          <w:rFonts w:ascii="Times New Roman" w:hAnsi="Times New Roman" w:cs="Times New Roman"/>
          <w:sz w:val="24"/>
          <w:szCs w:val="24"/>
        </w:rPr>
        <w:t>сведений</w:t>
      </w:r>
      <w:proofErr w:type="gramStart"/>
      <w:r w:rsidRPr="001928D9">
        <w:rPr>
          <w:rFonts w:ascii="Times New Roman" w:hAnsi="Times New Roman" w:cs="Times New Roman"/>
          <w:sz w:val="24"/>
          <w:szCs w:val="24"/>
        </w:rPr>
        <w:t>,п</w:t>
      </w:r>
      <w:proofErr w:type="gramEnd"/>
      <w:r w:rsidRPr="001928D9">
        <w:rPr>
          <w:rFonts w:ascii="Times New Roman" w:hAnsi="Times New Roman" w:cs="Times New Roman"/>
          <w:sz w:val="24"/>
          <w:szCs w:val="24"/>
        </w:rPr>
        <w:t>одтверждающих</w:t>
      </w:r>
      <w:proofErr w:type="spellEnd"/>
      <w:r w:rsidRPr="001928D9">
        <w:rPr>
          <w:rFonts w:ascii="Times New Roman" w:hAnsi="Times New Roman" w:cs="Times New Roman"/>
          <w:sz w:val="24"/>
          <w:szCs w:val="24"/>
        </w:rPr>
        <w:t xml:space="preserve"> устранение выявленных нарушений обязательных </w:t>
      </w:r>
      <w:proofErr w:type="spellStart"/>
      <w:r w:rsidRPr="001928D9">
        <w:rPr>
          <w:rFonts w:ascii="Times New Roman" w:hAnsi="Times New Roman" w:cs="Times New Roman"/>
          <w:sz w:val="24"/>
          <w:szCs w:val="24"/>
        </w:rPr>
        <w:t>требований,в</w:t>
      </w:r>
      <w:proofErr w:type="spellEnd"/>
      <w:r w:rsidRPr="001928D9">
        <w:rPr>
          <w:rFonts w:ascii="Times New Roman" w:hAnsi="Times New Roman" w:cs="Times New Roman"/>
          <w:sz w:val="24"/>
          <w:szCs w:val="24"/>
        </w:rPr>
        <w:t xml:space="preserve"> срок </w:t>
      </w: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до «__» _______________ 20_____ г. включительно.</w:t>
      </w:r>
    </w:p>
    <w:p w:rsidR="00E74500" w:rsidRPr="001928D9" w:rsidRDefault="00E74500" w:rsidP="00E74500">
      <w:pPr>
        <w:pStyle w:val="ConsPlusNonformat"/>
        <w:jc w:val="both"/>
        <w:rPr>
          <w:rFonts w:ascii="Times New Roman" w:hAnsi="Times New Roman" w:cs="Times New Roman"/>
          <w:sz w:val="24"/>
          <w:szCs w:val="24"/>
        </w:rPr>
      </w:pPr>
    </w:p>
    <w:p w:rsidR="00E74500" w:rsidRPr="001928D9" w:rsidRDefault="00E74500" w:rsidP="00E74500">
      <w:pPr>
        <w:pStyle w:val="ConsPlusNonformat"/>
        <w:jc w:val="both"/>
        <w:rPr>
          <w:rFonts w:ascii="Times New Roman" w:hAnsi="Times New Roman" w:cs="Times New Roman"/>
          <w:sz w:val="24"/>
          <w:szCs w:val="24"/>
        </w:rPr>
      </w:pPr>
      <w:r w:rsidRPr="001928D9">
        <w:rPr>
          <w:rFonts w:ascii="Times New Roman" w:hAnsi="Times New Roman" w:cs="Times New Roman"/>
          <w:sz w:val="24"/>
          <w:szCs w:val="24"/>
        </w:rPr>
        <w:t xml:space="preserve">Неисполнение настоящего предписания в установленный срок </w:t>
      </w:r>
      <w:proofErr w:type="spellStart"/>
      <w:r w:rsidRPr="001928D9">
        <w:rPr>
          <w:rFonts w:ascii="Times New Roman" w:hAnsi="Times New Roman" w:cs="Times New Roman"/>
          <w:sz w:val="24"/>
          <w:szCs w:val="24"/>
        </w:rPr>
        <w:t>влечетответственность</w:t>
      </w:r>
      <w:proofErr w:type="spellEnd"/>
      <w:r w:rsidRPr="001928D9">
        <w:rPr>
          <w:rFonts w:ascii="Times New Roman" w:hAnsi="Times New Roman" w:cs="Times New Roman"/>
          <w:sz w:val="24"/>
          <w:szCs w:val="24"/>
        </w:rPr>
        <w:t xml:space="preserve">, </w:t>
      </w:r>
      <w:proofErr w:type="gramStart"/>
      <w:r w:rsidRPr="001928D9">
        <w:rPr>
          <w:rFonts w:ascii="Times New Roman" w:hAnsi="Times New Roman" w:cs="Times New Roman"/>
          <w:sz w:val="24"/>
          <w:szCs w:val="24"/>
        </w:rPr>
        <w:t>установленную</w:t>
      </w:r>
      <w:proofErr w:type="gramEnd"/>
      <w:r w:rsidRPr="001928D9">
        <w:rPr>
          <w:rFonts w:ascii="Times New Roman" w:hAnsi="Times New Roman" w:cs="Times New Roman"/>
          <w:sz w:val="24"/>
          <w:szCs w:val="24"/>
        </w:rPr>
        <w:t xml:space="preserve"> законодательством Российской Федерации.</w:t>
      </w:r>
    </w:p>
    <w:p w:rsidR="00E74500" w:rsidRPr="001928D9" w:rsidRDefault="00E74500" w:rsidP="00E74500">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74500" w:rsidRPr="001928D9" w:rsidTr="00093A6A">
        <w:tc>
          <w:tcPr>
            <w:tcW w:w="3010" w:type="dxa"/>
            <w:tcMar>
              <w:top w:w="102" w:type="dxa"/>
              <w:left w:w="62" w:type="dxa"/>
              <w:bottom w:w="102" w:type="dxa"/>
              <w:right w:w="62" w:type="dxa"/>
            </w:tcMar>
          </w:tcPr>
          <w:p w:rsidR="00E74500" w:rsidRPr="001928D9" w:rsidRDefault="00E74500" w:rsidP="00093A6A">
            <w:pPr>
              <w:pStyle w:val="ConsPlusNormal"/>
              <w:rPr>
                <w:rFonts w:ascii="Times New Roman" w:hAnsi="Times New Roman" w:cs="Times New Roman"/>
                <w:color w:val="000000"/>
                <w:sz w:val="24"/>
                <w:szCs w:val="24"/>
              </w:rPr>
            </w:pPr>
            <w:r w:rsidRPr="001928D9">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rsidR="00E74500" w:rsidRPr="001928D9" w:rsidRDefault="00E74500" w:rsidP="00093A6A">
            <w:pPr>
              <w:pStyle w:val="ConsPlusNormal"/>
              <w:rPr>
                <w:rFonts w:ascii="Times New Roman" w:hAnsi="Times New Roman" w:cs="Times New Roman"/>
                <w:color w:val="000000"/>
                <w:sz w:val="24"/>
                <w:szCs w:val="24"/>
              </w:rPr>
            </w:pPr>
            <w:r w:rsidRPr="001928D9">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rsidR="00E74500" w:rsidRPr="001928D9" w:rsidRDefault="00E74500" w:rsidP="00093A6A">
            <w:pPr>
              <w:pStyle w:val="ConsPlusNormal"/>
              <w:jc w:val="center"/>
              <w:rPr>
                <w:rFonts w:ascii="Times New Roman" w:hAnsi="Times New Roman" w:cs="Times New Roman"/>
                <w:color w:val="000000"/>
                <w:sz w:val="24"/>
                <w:szCs w:val="24"/>
              </w:rPr>
            </w:pPr>
            <w:r w:rsidRPr="001928D9">
              <w:rPr>
                <w:rFonts w:ascii="Times New Roman" w:hAnsi="Times New Roman" w:cs="Times New Roman"/>
                <w:color w:val="000000"/>
                <w:sz w:val="24"/>
                <w:szCs w:val="24"/>
              </w:rPr>
              <w:t>__________________</w:t>
            </w:r>
          </w:p>
        </w:tc>
      </w:tr>
      <w:tr w:rsidR="00E74500" w:rsidRPr="001928D9" w:rsidTr="00093A6A">
        <w:tc>
          <w:tcPr>
            <w:tcW w:w="3010" w:type="dxa"/>
            <w:tcMar>
              <w:top w:w="102" w:type="dxa"/>
              <w:left w:w="62" w:type="dxa"/>
              <w:bottom w:w="102" w:type="dxa"/>
              <w:right w:w="62" w:type="dxa"/>
            </w:tcMar>
          </w:tcPr>
          <w:p w:rsidR="00E74500" w:rsidRPr="001928D9" w:rsidRDefault="00E74500" w:rsidP="00093A6A">
            <w:pPr>
              <w:pStyle w:val="ConsPlusNormal"/>
              <w:rPr>
                <w:rFonts w:ascii="Times New Roman" w:hAnsi="Times New Roman" w:cs="Times New Roman"/>
                <w:color w:val="000000"/>
                <w:sz w:val="24"/>
                <w:szCs w:val="24"/>
                <w:vertAlign w:val="superscript"/>
              </w:rPr>
            </w:pPr>
            <w:r w:rsidRPr="001928D9">
              <w:rPr>
                <w:rFonts w:ascii="Times New Roman" w:hAnsi="Times New Roman" w:cs="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74500" w:rsidRPr="001928D9" w:rsidRDefault="00E74500" w:rsidP="00093A6A">
            <w:pPr>
              <w:pStyle w:val="ConsPlusNormal"/>
              <w:jc w:val="center"/>
              <w:rPr>
                <w:rFonts w:ascii="Times New Roman" w:hAnsi="Times New Roman" w:cs="Times New Roman"/>
                <w:color w:val="000000"/>
                <w:sz w:val="24"/>
                <w:szCs w:val="24"/>
                <w:vertAlign w:val="superscript"/>
              </w:rPr>
            </w:pPr>
            <w:r w:rsidRPr="001928D9">
              <w:rPr>
                <w:rFonts w:ascii="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74500" w:rsidRPr="001928D9" w:rsidRDefault="00E74500" w:rsidP="00093A6A">
            <w:pPr>
              <w:pStyle w:val="ConsPlusNormal"/>
              <w:jc w:val="center"/>
              <w:rPr>
                <w:rFonts w:ascii="Times New Roman" w:hAnsi="Times New Roman" w:cs="Times New Roman"/>
                <w:color w:val="000000"/>
                <w:sz w:val="24"/>
                <w:szCs w:val="24"/>
                <w:vertAlign w:val="superscript"/>
              </w:rPr>
            </w:pPr>
            <w:r w:rsidRPr="001928D9">
              <w:rPr>
                <w:rFonts w:ascii="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74500" w:rsidRPr="001928D9" w:rsidRDefault="00E74500" w:rsidP="00E74500">
      <w:pPr>
        <w:spacing w:after="200" w:line="276" w:lineRule="auto"/>
        <w:rPr>
          <w:color w:val="4F81BD"/>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E74500" w:rsidRPr="001928D9" w:rsidRDefault="00E74500" w:rsidP="00E74500">
      <w:pPr>
        <w:pStyle w:val="a3"/>
        <w:tabs>
          <w:tab w:val="left" w:pos="1134"/>
        </w:tabs>
        <w:ind w:left="0"/>
        <w:jc w:val="center"/>
        <w:rPr>
          <w:b/>
          <w:szCs w:val="24"/>
        </w:rPr>
      </w:pPr>
    </w:p>
    <w:p w:rsidR="00A45493" w:rsidRPr="001928D9" w:rsidRDefault="00A45493" w:rsidP="00E74500">
      <w:pPr>
        <w:ind w:left="4820"/>
        <w:rPr>
          <w:szCs w:val="24"/>
        </w:rPr>
      </w:pPr>
    </w:p>
    <w:p w:rsidR="00A45493" w:rsidRPr="001928D9" w:rsidRDefault="00A45493" w:rsidP="00E74500">
      <w:pPr>
        <w:ind w:left="4820"/>
        <w:rPr>
          <w:szCs w:val="24"/>
        </w:rPr>
      </w:pPr>
    </w:p>
    <w:p w:rsidR="00A45493" w:rsidRPr="001928D9" w:rsidRDefault="00A45493" w:rsidP="00E74500">
      <w:pPr>
        <w:ind w:left="4820"/>
        <w:rPr>
          <w:szCs w:val="24"/>
        </w:rPr>
      </w:pPr>
    </w:p>
    <w:p w:rsidR="00A45493" w:rsidRPr="001928D9" w:rsidRDefault="00A45493" w:rsidP="00E74500">
      <w:pPr>
        <w:ind w:left="4820"/>
        <w:rPr>
          <w:szCs w:val="24"/>
        </w:rPr>
      </w:pPr>
    </w:p>
    <w:p w:rsidR="00A45493" w:rsidRPr="001928D9" w:rsidRDefault="00A45493" w:rsidP="00E74500">
      <w:pPr>
        <w:ind w:left="4820"/>
        <w:rPr>
          <w:szCs w:val="24"/>
        </w:rPr>
      </w:pPr>
    </w:p>
    <w:p w:rsidR="00A45493" w:rsidRPr="001928D9" w:rsidRDefault="00A45493"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1928D9" w:rsidRDefault="001928D9" w:rsidP="00E74500">
      <w:pPr>
        <w:ind w:left="4820"/>
        <w:rPr>
          <w:szCs w:val="24"/>
        </w:rPr>
      </w:pPr>
    </w:p>
    <w:p w:rsidR="00B0544D" w:rsidRDefault="00B0544D" w:rsidP="00E74500">
      <w:pPr>
        <w:ind w:left="4820"/>
        <w:rPr>
          <w:szCs w:val="24"/>
        </w:rPr>
      </w:pPr>
    </w:p>
    <w:p w:rsidR="00E74500" w:rsidRPr="001928D9" w:rsidRDefault="00E74500" w:rsidP="00E74500">
      <w:pPr>
        <w:ind w:left="4820"/>
        <w:rPr>
          <w:szCs w:val="24"/>
        </w:rPr>
      </w:pPr>
      <w:r w:rsidRPr="001928D9">
        <w:rPr>
          <w:szCs w:val="24"/>
        </w:rPr>
        <w:t>Приложение 5</w:t>
      </w:r>
    </w:p>
    <w:p w:rsidR="00E74500" w:rsidRPr="001928D9" w:rsidRDefault="00E74500" w:rsidP="00E74500">
      <w:pPr>
        <w:ind w:left="4820"/>
        <w:rPr>
          <w:szCs w:val="24"/>
        </w:rPr>
      </w:pPr>
      <w:r w:rsidRPr="001928D9">
        <w:rPr>
          <w:szCs w:val="24"/>
        </w:rPr>
        <w:t xml:space="preserve">к Положению о </w:t>
      </w:r>
      <w:proofErr w:type="gramStart"/>
      <w:r w:rsidRPr="001928D9">
        <w:rPr>
          <w:szCs w:val="24"/>
        </w:rPr>
        <w:t>муниципальном</w:t>
      </w:r>
      <w:proofErr w:type="gramEnd"/>
    </w:p>
    <w:p w:rsidR="00E74500" w:rsidRPr="001928D9" w:rsidRDefault="00E74500" w:rsidP="00E74500">
      <w:pPr>
        <w:ind w:left="4820"/>
        <w:rPr>
          <w:szCs w:val="24"/>
        </w:rPr>
      </w:pPr>
      <w:r w:rsidRPr="001928D9">
        <w:rPr>
          <w:szCs w:val="24"/>
        </w:rPr>
        <w:t xml:space="preserve">земельном </w:t>
      </w:r>
      <w:proofErr w:type="gramStart"/>
      <w:r w:rsidRPr="001928D9">
        <w:rPr>
          <w:szCs w:val="24"/>
        </w:rPr>
        <w:t>контроле</w:t>
      </w:r>
      <w:proofErr w:type="gramEnd"/>
      <w:r w:rsidRPr="001928D9">
        <w:rPr>
          <w:szCs w:val="24"/>
        </w:rPr>
        <w:t xml:space="preserve"> в границах</w:t>
      </w:r>
    </w:p>
    <w:p w:rsidR="00E74500" w:rsidRPr="001928D9" w:rsidRDefault="00E74500" w:rsidP="00E74500">
      <w:pPr>
        <w:ind w:left="4820"/>
        <w:rPr>
          <w:szCs w:val="24"/>
          <w:vertAlign w:val="superscript"/>
        </w:rPr>
      </w:pPr>
      <w:r w:rsidRPr="001928D9">
        <w:rPr>
          <w:szCs w:val="24"/>
        </w:rPr>
        <w:t>___________________________</w:t>
      </w:r>
    </w:p>
    <w:p w:rsidR="00E74500" w:rsidRPr="001928D9" w:rsidRDefault="00E74500" w:rsidP="00E74500">
      <w:pPr>
        <w:pStyle w:val="a3"/>
        <w:tabs>
          <w:tab w:val="left" w:pos="1134"/>
        </w:tabs>
        <w:ind w:left="0"/>
        <w:rPr>
          <w:b/>
          <w:szCs w:val="24"/>
          <w:highlight w:val="yellow"/>
        </w:rPr>
      </w:pPr>
    </w:p>
    <w:p w:rsidR="00E74500" w:rsidRPr="001928D9" w:rsidRDefault="00E74500" w:rsidP="00E74500">
      <w:pPr>
        <w:pStyle w:val="a3"/>
        <w:tabs>
          <w:tab w:val="left" w:pos="1134"/>
        </w:tabs>
        <w:ind w:left="0"/>
        <w:rPr>
          <w:b/>
          <w:szCs w:val="24"/>
          <w:highlight w:val="yellow"/>
        </w:rPr>
      </w:pPr>
    </w:p>
    <w:p w:rsidR="00E74500" w:rsidRPr="001928D9" w:rsidRDefault="00E74500" w:rsidP="00E74500">
      <w:pPr>
        <w:pStyle w:val="a3"/>
        <w:tabs>
          <w:tab w:val="left" w:pos="1134"/>
        </w:tabs>
        <w:ind w:left="0"/>
        <w:jc w:val="center"/>
        <w:rPr>
          <w:b/>
          <w:szCs w:val="24"/>
        </w:rPr>
      </w:pPr>
      <w:r w:rsidRPr="001928D9">
        <w:rPr>
          <w:b/>
          <w:szCs w:val="24"/>
        </w:rPr>
        <w:t>Ключевые показатели муниципального контроля и их целевые значения, индикативные показатели</w:t>
      </w:r>
    </w:p>
    <w:p w:rsidR="00E74500" w:rsidRPr="001928D9" w:rsidRDefault="00E74500" w:rsidP="00E74500">
      <w:pPr>
        <w:pStyle w:val="a3"/>
        <w:tabs>
          <w:tab w:val="left" w:pos="1134"/>
        </w:tabs>
        <w:ind w:left="0"/>
        <w:jc w:val="both"/>
        <w:rPr>
          <w:b/>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74500" w:rsidRPr="001928D9" w:rsidTr="00093A6A">
        <w:trPr>
          <w:trHeight w:val="315"/>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spacing w:line="276" w:lineRule="auto"/>
              <w:ind w:left="23" w:hanging="113"/>
              <w:jc w:val="center"/>
              <w:rPr>
                <w:b/>
                <w:szCs w:val="24"/>
              </w:rPr>
            </w:pPr>
            <w:r w:rsidRPr="001928D9">
              <w:rPr>
                <w:b/>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spacing w:line="276" w:lineRule="auto"/>
              <w:ind w:left="23" w:hanging="113"/>
              <w:jc w:val="center"/>
              <w:rPr>
                <w:b/>
                <w:szCs w:val="24"/>
              </w:rPr>
            </w:pPr>
            <w:r w:rsidRPr="001928D9">
              <w:rPr>
                <w:b/>
                <w:szCs w:val="24"/>
              </w:rPr>
              <w:t>Целевые значения</w:t>
            </w:r>
          </w:p>
        </w:tc>
      </w:tr>
      <w:tr w:rsidR="00E74500" w:rsidRPr="001928D9" w:rsidTr="00093A6A">
        <w:trPr>
          <w:trHeight w:val="150"/>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539"/>
              <w:jc w:val="both"/>
              <w:rPr>
                <w:szCs w:val="24"/>
              </w:rPr>
            </w:pPr>
            <w:r w:rsidRPr="001928D9">
              <w:rPr>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33"/>
              <w:jc w:val="center"/>
              <w:rPr>
                <w:szCs w:val="24"/>
              </w:rPr>
            </w:pPr>
            <w:r w:rsidRPr="001928D9">
              <w:rPr>
                <w:szCs w:val="24"/>
              </w:rPr>
              <w:t>70%</w:t>
            </w:r>
          </w:p>
        </w:tc>
      </w:tr>
      <w:tr w:rsidR="00E74500" w:rsidRPr="001928D9" w:rsidTr="00093A6A">
        <w:trPr>
          <w:trHeight w:val="157"/>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539"/>
              <w:jc w:val="both"/>
              <w:rPr>
                <w:szCs w:val="24"/>
              </w:rPr>
            </w:pPr>
            <w:r w:rsidRPr="001928D9">
              <w:rPr>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33"/>
              <w:jc w:val="center"/>
              <w:rPr>
                <w:szCs w:val="24"/>
              </w:rPr>
            </w:pPr>
            <w:r w:rsidRPr="001928D9">
              <w:rPr>
                <w:szCs w:val="24"/>
              </w:rPr>
              <w:t>100%</w:t>
            </w:r>
          </w:p>
        </w:tc>
      </w:tr>
      <w:tr w:rsidR="00E74500" w:rsidRPr="001928D9" w:rsidTr="00093A6A">
        <w:trPr>
          <w:trHeight w:val="127"/>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539"/>
              <w:jc w:val="both"/>
              <w:rPr>
                <w:szCs w:val="24"/>
              </w:rPr>
            </w:pPr>
            <w:r w:rsidRPr="001928D9">
              <w:rPr>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33"/>
              <w:jc w:val="center"/>
              <w:rPr>
                <w:szCs w:val="24"/>
              </w:rPr>
            </w:pPr>
            <w:r w:rsidRPr="001928D9">
              <w:rPr>
                <w:szCs w:val="24"/>
              </w:rPr>
              <w:t>0%</w:t>
            </w:r>
          </w:p>
        </w:tc>
      </w:tr>
      <w:tr w:rsidR="00E74500" w:rsidRPr="001928D9" w:rsidTr="00093A6A">
        <w:trPr>
          <w:trHeight w:val="165"/>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539"/>
              <w:jc w:val="both"/>
              <w:rPr>
                <w:szCs w:val="24"/>
              </w:rPr>
            </w:pPr>
            <w:r w:rsidRPr="001928D9">
              <w:rPr>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33"/>
              <w:jc w:val="center"/>
              <w:rPr>
                <w:szCs w:val="24"/>
              </w:rPr>
            </w:pPr>
            <w:r w:rsidRPr="001928D9">
              <w:rPr>
                <w:szCs w:val="24"/>
              </w:rPr>
              <w:t>0%</w:t>
            </w:r>
          </w:p>
        </w:tc>
      </w:tr>
      <w:tr w:rsidR="00E74500" w:rsidRPr="001928D9" w:rsidTr="00093A6A">
        <w:trPr>
          <w:trHeight w:val="142"/>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539"/>
              <w:jc w:val="both"/>
              <w:rPr>
                <w:szCs w:val="24"/>
              </w:rPr>
            </w:pPr>
            <w:r w:rsidRPr="001928D9">
              <w:rPr>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33"/>
              <w:jc w:val="center"/>
              <w:rPr>
                <w:szCs w:val="24"/>
              </w:rPr>
            </w:pPr>
            <w:r w:rsidRPr="001928D9">
              <w:rPr>
                <w:szCs w:val="24"/>
              </w:rPr>
              <w:t>5%</w:t>
            </w:r>
          </w:p>
        </w:tc>
      </w:tr>
      <w:tr w:rsidR="00E74500" w:rsidRPr="001928D9" w:rsidTr="00093A6A">
        <w:trPr>
          <w:trHeight w:val="157"/>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539"/>
              <w:jc w:val="both"/>
              <w:rPr>
                <w:szCs w:val="24"/>
              </w:rPr>
            </w:pPr>
            <w:r w:rsidRPr="001928D9">
              <w:rPr>
                <w:szCs w:val="24"/>
              </w:rPr>
              <w:t xml:space="preserve">Процент внесенных судебных решений </w:t>
            </w:r>
            <w:r w:rsidRPr="001928D9">
              <w:rPr>
                <w:szCs w:val="24"/>
              </w:rPr>
              <w:br/>
              <w:t xml:space="preserve">о назначении административного наказания </w:t>
            </w:r>
            <w:r w:rsidRPr="001928D9">
              <w:rPr>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33"/>
              <w:jc w:val="center"/>
              <w:rPr>
                <w:szCs w:val="24"/>
              </w:rPr>
            </w:pPr>
            <w:r w:rsidRPr="001928D9">
              <w:rPr>
                <w:szCs w:val="24"/>
              </w:rPr>
              <w:t>95%</w:t>
            </w:r>
          </w:p>
        </w:tc>
      </w:tr>
      <w:tr w:rsidR="00E74500" w:rsidRPr="001928D9" w:rsidTr="00093A6A">
        <w:trPr>
          <w:trHeight w:val="180"/>
        </w:trPr>
        <w:tc>
          <w:tcPr>
            <w:tcW w:w="6119"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539"/>
              <w:jc w:val="both"/>
              <w:rPr>
                <w:szCs w:val="24"/>
              </w:rPr>
            </w:pPr>
            <w:r w:rsidRPr="001928D9">
              <w:rPr>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E74500" w:rsidRPr="001928D9" w:rsidRDefault="00E74500" w:rsidP="00093A6A">
            <w:pPr>
              <w:autoSpaceDE w:val="0"/>
              <w:autoSpaceDN w:val="0"/>
              <w:adjustRightInd w:val="0"/>
              <w:ind w:firstLine="33"/>
              <w:jc w:val="center"/>
              <w:rPr>
                <w:szCs w:val="24"/>
              </w:rPr>
            </w:pPr>
            <w:r w:rsidRPr="001928D9">
              <w:rPr>
                <w:szCs w:val="24"/>
              </w:rPr>
              <w:t>0%</w:t>
            </w:r>
          </w:p>
        </w:tc>
      </w:tr>
    </w:tbl>
    <w:p w:rsidR="00E74500" w:rsidRPr="001928D9" w:rsidRDefault="00E74500" w:rsidP="00E74500">
      <w:pPr>
        <w:jc w:val="center"/>
        <w:rPr>
          <w:szCs w:val="24"/>
        </w:rPr>
      </w:pPr>
    </w:p>
    <w:p w:rsidR="00E74500" w:rsidRPr="001928D9" w:rsidRDefault="00E74500" w:rsidP="00E74500">
      <w:pPr>
        <w:jc w:val="center"/>
        <w:rPr>
          <w:b/>
          <w:szCs w:val="24"/>
        </w:rPr>
      </w:pPr>
      <w:r w:rsidRPr="001928D9">
        <w:rPr>
          <w:b/>
          <w:szCs w:val="24"/>
        </w:rPr>
        <w:t>Индикативные показатели</w:t>
      </w:r>
    </w:p>
    <w:p w:rsidR="00E74500" w:rsidRPr="001928D9" w:rsidRDefault="00E74500" w:rsidP="00E74500">
      <w:pPr>
        <w:jc w:val="center"/>
        <w:rPr>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b/>
                <w:color w:val="444444"/>
                <w:szCs w:val="24"/>
              </w:rPr>
            </w:pPr>
            <w:r w:rsidRPr="001928D9">
              <w:rPr>
                <w:b/>
                <w:color w:val="44444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b/>
                <w:color w:val="444444"/>
                <w:szCs w:val="24"/>
              </w:rPr>
            </w:pPr>
            <w:r w:rsidRPr="001928D9">
              <w:rPr>
                <w:b/>
                <w:color w:val="444444"/>
                <w:szCs w:val="24"/>
              </w:rPr>
              <w:t xml:space="preserve">Индикативные показатели, характеризующие параметры </w:t>
            </w:r>
          </w:p>
          <w:p w:rsidR="00E74500" w:rsidRPr="001928D9" w:rsidRDefault="00E74500" w:rsidP="00093A6A">
            <w:pPr>
              <w:jc w:val="center"/>
              <w:textAlignment w:val="baseline"/>
              <w:rPr>
                <w:b/>
                <w:color w:val="444444"/>
                <w:szCs w:val="24"/>
              </w:rPr>
            </w:pPr>
            <w:r w:rsidRPr="001928D9">
              <w:rPr>
                <w:b/>
                <w:color w:val="444444"/>
                <w:szCs w:val="24"/>
              </w:rPr>
              <w:t>проведенных мероприятий</w:t>
            </w: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both"/>
              <w:textAlignment w:val="baseline"/>
              <w:rPr>
                <w:color w:val="444444"/>
                <w:szCs w:val="24"/>
              </w:rPr>
            </w:pPr>
            <w:r w:rsidRPr="001928D9">
              <w:rPr>
                <w:color w:val="44444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proofErr w:type="spellStart"/>
            <w:r w:rsidRPr="001928D9">
              <w:rPr>
                <w:color w:val="444444"/>
                <w:szCs w:val="24"/>
              </w:rPr>
              <w:t>Врз</w:t>
            </w:r>
            <w:proofErr w:type="spellEnd"/>
            <w:r w:rsidRPr="001928D9">
              <w:rPr>
                <w:color w:val="444444"/>
                <w:szCs w:val="24"/>
              </w:rPr>
              <w:t xml:space="preserve"> = (</w:t>
            </w:r>
            <w:proofErr w:type="spellStart"/>
            <w:r w:rsidRPr="001928D9">
              <w:rPr>
                <w:color w:val="444444"/>
                <w:szCs w:val="24"/>
              </w:rPr>
              <w:t>РЗф</w:t>
            </w:r>
            <w:proofErr w:type="spellEnd"/>
            <w:r w:rsidRPr="001928D9">
              <w:rPr>
                <w:color w:val="444444"/>
                <w:szCs w:val="24"/>
              </w:rPr>
              <w:t xml:space="preserve"> / </w:t>
            </w:r>
            <w:proofErr w:type="spellStart"/>
            <w:r w:rsidRPr="001928D9">
              <w:rPr>
                <w:color w:val="444444"/>
                <w:szCs w:val="24"/>
              </w:rPr>
              <w:t>РЗп</w:t>
            </w:r>
            <w:proofErr w:type="spellEnd"/>
            <w:r w:rsidRPr="001928D9">
              <w:rPr>
                <w:color w:val="44444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proofErr w:type="spellStart"/>
            <w:r w:rsidRPr="001928D9">
              <w:rPr>
                <w:color w:val="444444"/>
                <w:szCs w:val="24"/>
              </w:rPr>
              <w:t>Врз</w:t>
            </w:r>
            <w:proofErr w:type="spellEnd"/>
            <w:r w:rsidRPr="001928D9">
              <w:rPr>
                <w:color w:val="444444"/>
                <w:szCs w:val="24"/>
              </w:rPr>
              <w:t xml:space="preserve"> - выполняемость плановых (рейдовых) заданий (осмотров) %</w:t>
            </w:r>
          </w:p>
          <w:p w:rsidR="00E74500" w:rsidRPr="001928D9" w:rsidRDefault="00E74500" w:rsidP="00093A6A">
            <w:pPr>
              <w:textAlignment w:val="baseline"/>
              <w:rPr>
                <w:color w:val="444444"/>
                <w:szCs w:val="24"/>
              </w:rPr>
            </w:pPr>
            <w:proofErr w:type="spellStart"/>
            <w:r w:rsidRPr="001928D9">
              <w:rPr>
                <w:color w:val="444444"/>
                <w:szCs w:val="24"/>
              </w:rPr>
              <w:t>РЗф</w:t>
            </w:r>
            <w:proofErr w:type="spellEnd"/>
            <w:r w:rsidRPr="001928D9">
              <w:rPr>
                <w:color w:val="444444"/>
                <w:szCs w:val="24"/>
              </w:rPr>
              <w:t>-количество проведенных плановых (рейдовых) заданий (осмотров) (ед.)</w:t>
            </w:r>
          </w:p>
          <w:p w:rsidR="00E74500" w:rsidRPr="001928D9" w:rsidRDefault="00E74500" w:rsidP="00093A6A">
            <w:pPr>
              <w:textAlignment w:val="baseline"/>
              <w:rPr>
                <w:color w:val="444444"/>
                <w:szCs w:val="24"/>
              </w:rPr>
            </w:pPr>
            <w:proofErr w:type="spellStart"/>
            <w:r w:rsidRPr="001928D9">
              <w:rPr>
                <w:color w:val="444444"/>
                <w:szCs w:val="24"/>
              </w:rPr>
              <w:t>РЗп</w:t>
            </w:r>
            <w:proofErr w:type="spellEnd"/>
            <w:r w:rsidRPr="001928D9">
              <w:rPr>
                <w:color w:val="44444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Утвержденные плановые (рейдовые) задания (осмотры)</w:t>
            </w: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proofErr w:type="spellStart"/>
            <w:r w:rsidRPr="001928D9">
              <w:rPr>
                <w:color w:val="444444"/>
                <w:szCs w:val="24"/>
              </w:rPr>
              <w:t>Ввн</w:t>
            </w:r>
            <w:proofErr w:type="spellEnd"/>
            <w:r w:rsidRPr="001928D9">
              <w:rPr>
                <w:color w:val="444444"/>
                <w:szCs w:val="24"/>
              </w:rPr>
              <w:t xml:space="preserve"> = (</w:t>
            </w:r>
            <w:proofErr w:type="spellStart"/>
            <w:r w:rsidRPr="001928D9">
              <w:rPr>
                <w:color w:val="444444"/>
                <w:szCs w:val="24"/>
              </w:rPr>
              <w:t>Рф</w:t>
            </w:r>
            <w:proofErr w:type="spellEnd"/>
            <w:r w:rsidRPr="001928D9">
              <w:rPr>
                <w:color w:val="444444"/>
                <w:szCs w:val="24"/>
              </w:rPr>
              <w:t xml:space="preserve"> / </w:t>
            </w:r>
            <w:proofErr w:type="spellStart"/>
            <w:r w:rsidRPr="001928D9">
              <w:rPr>
                <w:color w:val="444444"/>
                <w:szCs w:val="24"/>
              </w:rPr>
              <w:t>Рп</w:t>
            </w:r>
            <w:proofErr w:type="spellEnd"/>
            <w:r w:rsidRPr="001928D9">
              <w:rPr>
                <w:color w:val="44444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proofErr w:type="spellStart"/>
            <w:r w:rsidRPr="001928D9">
              <w:rPr>
                <w:color w:val="444444"/>
                <w:szCs w:val="24"/>
              </w:rPr>
              <w:t>Ввн</w:t>
            </w:r>
            <w:proofErr w:type="spellEnd"/>
            <w:r w:rsidRPr="001928D9">
              <w:rPr>
                <w:color w:val="444444"/>
                <w:szCs w:val="24"/>
              </w:rPr>
              <w:t xml:space="preserve"> - выполняемость внеплановых проверок</w:t>
            </w:r>
          </w:p>
          <w:p w:rsidR="00E74500" w:rsidRPr="001928D9" w:rsidRDefault="00E74500" w:rsidP="00093A6A">
            <w:pPr>
              <w:textAlignment w:val="baseline"/>
              <w:rPr>
                <w:color w:val="444444"/>
                <w:szCs w:val="24"/>
              </w:rPr>
            </w:pPr>
            <w:proofErr w:type="spellStart"/>
            <w:r w:rsidRPr="001928D9">
              <w:rPr>
                <w:color w:val="444444"/>
                <w:szCs w:val="24"/>
              </w:rPr>
              <w:t>Рф</w:t>
            </w:r>
            <w:proofErr w:type="spellEnd"/>
            <w:r w:rsidRPr="001928D9">
              <w:rPr>
                <w:color w:val="444444"/>
                <w:szCs w:val="24"/>
              </w:rPr>
              <w:t xml:space="preserve"> - количество проведенных внеплановых проверок (ед.)</w:t>
            </w:r>
          </w:p>
          <w:p w:rsidR="00E74500" w:rsidRPr="001928D9" w:rsidRDefault="00E74500" w:rsidP="00093A6A">
            <w:pPr>
              <w:textAlignment w:val="baseline"/>
              <w:rPr>
                <w:color w:val="444444"/>
                <w:szCs w:val="24"/>
              </w:rPr>
            </w:pPr>
            <w:proofErr w:type="spellStart"/>
            <w:r w:rsidRPr="001928D9">
              <w:rPr>
                <w:color w:val="444444"/>
                <w:szCs w:val="24"/>
              </w:rPr>
              <w:t>Рп</w:t>
            </w:r>
            <w:proofErr w:type="spellEnd"/>
            <w:r w:rsidRPr="001928D9">
              <w:rPr>
                <w:color w:val="44444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Письма и жалобы, поступившие в Контрольный орган</w:t>
            </w:r>
          </w:p>
        </w:tc>
      </w:tr>
      <w:tr w:rsidR="00E74500" w:rsidRPr="001928D9" w:rsidTr="00093A6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proofErr w:type="gramStart"/>
            <w:r w:rsidRPr="001928D9">
              <w:rPr>
                <w:color w:val="444444"/>
                <w:szCs w:val="24"/>
              </w:rPr>
              <w:t>Ж</w:t>
            </w:r>
            <w:proofErr w:type="gramEnd"/>
            <w:r w:rsidRPr="001928D9">
              <w:rPr>
                <w:color w:val="444444"/>
                <w:szCs w:val="24"/>
              </w:rPr>
              <w:t xml:space="preserve"> x 100 / </w:t>
            </w:r>
            <w:proofErr w:type="spellStart"/>
            <w:r w:rsidRPr="001928D9">
              <w:rPr>
                <w:color w:val="44444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proofErr w:type="gramStart"/>
            <w:r w:rsidRPr="001928D9">
              <w:rPr>
                <w:color w:val="444444"/>
                <w:szCs w:val="24"/>
              </w:rPr>
              <w:t>Ж</w:t>
            </w:r>
            <w:proofErr w:type="gramEnd"/>
            <w:r w:rsidRPr="001928D9">
              <w:rPr>
                <w:color w:val="444444"/>
                <w:szCs w:val="24"/>
              </w:rPr>
              <w:t xml:space="preserve"> - количество жалоб (ед.)</w:t>
            </w:r>
          </w:p>
          <w:p w:rsidR="00E74500" w:rsidRPr="001928D9" w:rsidRDefault="00E74500" w:rsidP="00093A6A">
            <w:pPr>
              <w:textAlignment w:val="baseline"/>
              <w:rPr>
                <w:color w:val="444444"/>
                <w:szCs w:val="24"/>
              </w:rPr>
            </w:pPr>
            <w:proofErr w:type="spellStart"/>
            <w:r w:rsidRPr="001928D9">
              <w:rPr>
                <w:color w:val="444444"/>
                <w:szCs w:val="24"/>
              </w:rPr>
              <w:t>Пф</w:t>
            </w:r>
            <w:proofErr w:type="spellEnd"/>
            <w:r w:rsidRPr="001928D9">
              <w:rPr>
                <w:color w:val="44444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proofErr w:type="spellStart"/>
            <w:proofErr w:type="gramStart"/>
            <w:r w:rsidRPr="001928D9">
              <w:rPr>
                <w:color w:val="444444"/>
                <w:szCs w:val="24"/>
              </w:rPr>
              <w:t>Пн</w:t>
            </w:r>
            <w:proofErr w:type="spellEnd"/>
            <w:proofErr w:type="gramEnd"/>
            <w:r w:rsidRPr="001928D9">
              <w:rPr>
                <w:color w:val="444444"/>
                <w:szCs w:val="24"/>
              </w:rPr>
              <w:t xml:space="preserve"> x 100 / </w:t>
            </w:r>
            <w:proofErr w:type="spellStart"/>
            <w:r w:rsidRPr="001928D9">
              <w:rPr>
                <w:color w:val="44444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proofErr w:type="spellStart"/>
            <w:proofErr w:type="gramStart"/>
            <w:r w:rsidRPr="001928D9">
              <w:rPr>
                <w:color w:val="444444"/>
                <w:szCs w:val="24"/>
              </w:rPr>
              <w:t>Пн</w:t>
            </w:r>
            <w:proofErr w:type="spellEnd"/>
            <w:proofErr w:type="gramEnd"/>
            <w:r w:rsidRPr="001928D9">
              <w:rPr>
                <w:color w:val="444444"/>
                <w:szCs w:val="24"/>
              </w:rPr>
              <w:t xml:space="preserve"> - количество проверок, признанных недействительными (ед.)</w:t>
            </w:r>
          </w:p>
          <w:p w:rsidR="00E74500" w:rsidRPr="001928D9" w:rsidRDefault="00E74500" w:rsidP="00093A6A">
            <w:pPr>
              <w:textAlignment w:val="baseline"/>
              <w:rPr>
                <w:color w:val="444444"/>
                <w:szCs w:val="24"/>
              </w:rPr>
            </w:pPr>
            <w:proofErr w:type="spellStart"/>
            <w:r w:rsidRPr="001928D9">
              <w:rPr>
                <w:color w:val="444444"/>
                <w:szCs w:val="24"/>
              </w:rPr>
              <w:t>Пф</w:t>
            </w:r>
            <w:proofErr w:type="spellEnd"/>
            <w:r w:rsidRPr="001928D9">
              <w:rPr>
                <w:color w:val="44444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 xml:space="preserve">По x 100 / </w:t>
            </w:r>
            <w:proofErr w:type="spellStart"/>
            <w:r w:rsidRPr="001928D9">
              <w:rPr>
                <w:color w:val="44444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По - проверки, не проведенные по причине отсутствия проверяемого лица (ед.)</w:t>
            </w:r>
          </w:p>
          <w:p w:rsidR="00E74500" w:rsidRPr="001928D9" w:rsidRDefault="00E74500" w:rsidP="00093A6A">
            <w:pPr>
              <w:textAlignment w:val="baseline"/>
              <w:rPr>
                <w:color w:val="444444"/>
                <w:szCs w:val="24"/>
              </w:rPr>
            </w:pPr>
            <w:proofErr w:type="spellStart"/>
            <w:r w:rsidRPr="001928D9">
              <w:rPr>
                <w:color w:val="444444"/>
                <w:szCs w:val="24"/>
              </w:rPr>
              <w:t>Пф</w:t>
            </w:r>
            <w:proofErr w:type="spellEnd"/>
            <w:r w:rsidRPr="001928D9">
              <w:rPr>
                <w:color w:val="44444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proofErr w:type="spellStart"/>
            <w:r w:rsidRPr="001928D9">
              <w:rPr>
                <w:color w:val="444444"/>
                <w:szCs w:val="24"/>
              </w:rPr>
              <w:t>Кзо</w:t>
            </w:r>
            <w:proofErr w:type="spellEnd"/>
            <w:r w:rsidRPr="001928D9">
              <w:rPr>
                <w:color w:val="444444"/>
                <w:szCs w:val="24"/>
              </w:rPr>
              <w:t xml:space="preserve"> х 100 / </w:t>
            </w:r>
            <w:proofErr w:type="spellStart"/>
            <w:r w:rsidRPr="001928D9">
              <w:rPr>
                <w:color w:val="44444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proofErr w:type="spellStart"/>
            <w:r w:rsidRPr="001928D9">
              <w:rPr>
                <w:color w:val="444444"/>
                <w:szCs w:val="24"/>
              </w:rPr>
              <w:t>Кзо</w:t>
            </w:r>
            <w:proofErr w:type="spellEnd"/>
            <w:r w:rsidRPr="001928D9">
              <w:rPr>
                <w:color w:val="444444"/>
                <w:szCs w:val="24"/>
              </w:rPr>
              <w:t xml:space="preserve"> - количество заявлений, по которым пришел отказ в согласовании (ед.)</w:t>
            </w:r>
          </w:p>
          <w:p w:rsidR="00E74500" w:rsidRPr="001928D9" w:rsidRDefault="00E74500" w:rsidP="00093A6A">
            <w:pPr>
              <w:textAlignment w:val="baseline"/>
              <w:rPr>
                <w:color w:val="444444"/>
                <w:szCs w:val="24"/>
              </w:rPr>
            </w:pPr>
            <w:proofErr w:type="spellStart"/>
            <w:r w:rsidRPr="001928D9">
              <w:rPr>
                <w:color w:val="444444"/>
                <w:szCs w:val="24"/>
              </w:rPr>
              <w:t>Кпз</w:t>
            </w:r>
            <w:proofErr w:type="spellEnd"/>
            <w:r w:rsidRPr="001928D9">
              <w:rPr>
                <w:color w:val="44444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 xml:space="preserve">Доля проверок, по результатам которых материалы направлены в уполномоченные </w:t>
            </w:r>
            <w:r w:rsidRPr="001928D9">
              <w:rPr>
                <w:color w:val="444444"/>
                <w:szCs w:val="24"/>
              </w:rPr>
              <w:lastRenderedPageBreak/>
              <w:t>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proofErr w:type="spellStart"/>
            <w:r w:rsidRPr="001928D9">
              <w:rPr>
                <w:color w:val="444444"/>
                <w:szCs w:val="24"/>
              </w:rPr>
              <w:lastRenderedPageBreak/>
              <w:t>Кнм</w:t>
            </w:r>
            <w:proofErr w:type="spellEnd"/>
            <w:r w:rsidRPr="001928D9">
              <w:rPr>
                <w:color w:val="444444"/>
                <w:szCs w:val="24"/>
              </w:rPr>
              <w:t xml:space="preserve"> х 100 / </w:t>
            </w:r>
            <w:proofErr w:type="spellStart"/>
            <w:r w:rsidRPr="001928D9">
              <w:rPr>
                <w:color w:val="44444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 xml:space="preserve">К </w:t>
            </w:r>
            <w:proofErr w:type="spellStart"/>
            <w:r w:rsidRPr="001928D9">
              <w:rPr>
                <w:color w:val="444444"/>
                <w:szCs w:val="24"/>
              </w:rPr>
              <w:t>нм</w:t>
            </w:r>
            <w:proofErr w:type="spellEnd"/>
            <w:r w:rsidRPr="001928D9">
              <w:rPr>
                <w:color w:val="444444"/>
                <w:szCs w:val="24"/>
              </w:rPr>
              <w:t xml:space="preserve"> - количество материалов, направленных в уполномоченные органы (ед.)</w:t>
            </w:r>
          </w:p>
          <w:p w:rsidR="00E74500" w:rsidRPr="001928D9" w:rsidRDefault="00E74500" w:rsidP="00093A6A">
            <w:pPr>
              <w:textAlignment w:val="baseline"/>
              <w:rPr>
                <w:color w:val="444444"/>
                <w:szCs w:val="24"/>
              </w:rPr>
            </w:pPr>
            <w:proofErr w:type="spellStart"/>
            <w:r w:rsidRPr="001928D9">
              <w:rPr>
                <w:color w:val="444444"/>
                <w:szCs w:val="24"/>
              </w:rPr>
              <w:t>Квн</w:t>
            </w:r>
            <w:proofErr w:type="spellEnd"/>
            <w:r w:rsidRPr="001928D9">
              <w:rPr>
                <w:color w:val="444444"/>
                <w:szCs w:val="24"/>
              </w:rPr>
              <w:t xml:space="preserve"> - количество </w:t>
            </w:r>
            <w:r w:rsidRPr="001928D9">
              <w:rPr>
                <w:color w:val="444444"/>
                <w:szCs w:val="24"/>
              </w:rPr>
              <w:lastRenderedPageBreak/>
              <w:t>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b/>
                <w:color w:val="444444"/>
                <w:szCs w:val="24"/>
              </w:rPr>
            </w:pPr>
            <w:r w:rsidRPr="001928D9">
              <w:rPr>
                <w:b/>
                <w:color w:val="44444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b/>
                <w:color w:val="444444"/>
                <w:szCs w:val="24"/>
              </w:rPr>
            </w:pPr>
            <w:r w:rsidRPr="001928D9">
              <w:rPr>
                <w:b/>
                <w:color w:val="444444"/>
                <w:szCs w:val="24"/>
              </w:rPr>
              <w:t>Индикативные показатели, характеризующие объем задействованных трудовых ресурсов</w:t>
            </w: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r w:rsidR="00E74500" w:rsidRPr="001928D9" w:rsidTr="00093A6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r w:rsidRPr="001928D9">
              <w:rPr>
                <w:color w:val="44444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jc w:val="center"/>
              <w:textAlignment w:val="baseline"/>
              <w:rPr>
                <w:color w:val="444444"/>
                <w:szCs w:val="24"/>
              </w:rPr>
            </w:pPr>
            <w:r w:rsidRPr="001928D9">
              <w:rPr>
                <w:color w:val="444444"/>
                <w:szCs w:val="24"/>
              </w:rPr>
              <w:t xml:space="preserve">Км / </w:t>
            </w:r>
            <w:proofErr w:type="spellStart"/>
            <w:proofErr w:type="gramStart"/>
            <w:r w:rsidRPr="001928D9">
              <w:rPr>
                <w:color w:val="444444"/>
                <w:szCs w:val="24"/>
              </w:rPr>
              <w:t>Кр</w:t>
            </w:r>
            <w:proofErr w:type="spellEnd"/>
            <w:proofErr w:type="gramEnd"/>
            <w:r w:rsidRPr="001928D9">
              <w:rPr>
                <w:color w:val="444444"/>
                <w:szCs w:val="24"/>
              </w:rPr>
              <w:t xml:space="preserve">= </w:t>
            </w:r>
            <w:proofErr w:type="spellStart"/>
            <w:r w:rsidRPr="001928D9">
              <w:rPr>
                <w:color w:val="44444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textAlignment w:val="baseline"/>
              <w:rPr>
                <w:color w:val="444444"/>
                <w:szCs w:val="24"/>
              </w:rPr>
            </w:pPr>
            <w:proofErr w:type="gramStart"/>
            <w:r w:rsidRPr="001928D9">
              <w:rPr>
                <w:color w:val="444444"/>
                <w:szCs w:val="24"/>
              </w:rPr>
              <w:t>Км</w:t>
            </w:r>
            <w:proofErr w:type="gramEnd"/>
            <w:r w:rsidRPr="001928D9">
              <w:rPr>
                <w:color w:val="444444"/>
                <w:szCs w:val="24"/>
              </w:rPr>
              <w:t xml:space="preserve"> - количество контрольных мероприятий (ед.)</w:t>
            </w:r>
          </w:p>
          <w:p w:rsidR="00E74500" w:rsidRPr="001928D9" w:rsidRDefault="00E74500" w:rsidP="00093A6A">
            <w:pPr>
              <w:textAlignment w:val="baseline"/>
              <w:rPr>
                <w:color w:val="444444"/>
                <w:szCs w:val="24"/>
              </w:rPr>
            </w:pPr>
            <w:proofErr w:type="spellStart"/>
            <w:proofErr w:type="gramStart"/>
            <w:r w:rsidRPr="001928D9">
              <w:rPr>
                <w:color w:val="444444"/>
                <w:szCs w:val="24"/>
              </w:rPr>
              <w:t>Кр</w:t>
            </w:r>
            <w:proofErr w:type="spellEnd"/>
            <w:proofErr w:type="gramEnd"/>
            <w:r w:rsidRPr="001928D9">
              <w:rPr>
                <w:color w:val="444444"/>
                <w:szCs w:val="24"/>
              </w:rPr>
              <w:t xml:space="preserve"> - количество работников органа муниципального контроля (ед.)</w:t>
            </w:r>
          </w:p>
          <w:p w:rsidR="00E74500" w:rsidRPr="001928D9" w:rsidRDefault="00E74500" w:rsidP="00093A6A">
            <w:pPr>
              <w:textAlignment w:val="baseline"/>
              <w:rPr>
                <w:color w:val="444444"/>
                <w:szCs w:val="24"/>
              </w:rPr>
            </w:pPr>
            <w:proofErr w:type="spellStart"/>
            <w:r w:rsidRPr="001928D9">
              <w:rPr>
                <w:color w:val="444444"/>
                <w:szCs w:val="24"/>
              </w:rPr>
              <w:t>Нк</w:t>
            </w:r>
            <w:proofErr w:type="spellEnd"/>
            <w:r w:rsidRPr="001928D9">
              <w:rPr>
                <w:color w:val="44444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4500" w:rsidRPr="001928D9" w:rsidRDefault="00E74500" w:rsidP="00093A6A">
            <w:pPr>
              <w:rPr>
                <w:color w:val="444444"/>
                <w:szCs w:val="24"/>
              </w:rPr>
            </w:pPr>
          </w:p>
        </w:tc>
      </w:tr>
    </w:tbl>
    <w:p w:rsidR="00E74500" w:rsidRPr="001928D9" w:rsidRDefault="00E74500" w:rsidP="00E74500">
      <w:pPr>
        <w:jc w:val="center"/>
        <w:rPr>
          <w:szCs w:val="24"/>
        </w:rPr>
      </w:pPr>
    </w:p>
    <w:p w:rsidR="00E74500" w:rsidRPr="001928D9" w:rsidRDefault="00E74500" w:rsidP="00E74500">
      <w:pPr>
        <w:jc w:val="center"/>
        <w:rPr>
          <w:szCs w:val="24"/>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E74500" w:rsidRPr="001928D9" w:rsidTr="00093A6A">
        <w:tc>
          <w:tcPr>
            <w:tcW w:w="0" w:type="auto"/>
            <w:shd w:val="clear" w:color="auto" w:fill="auto"/>
            <w:vAlign w:val="center"/>
            <w:hideMark/>
          </w:tcPr>
          <w:p w:rsidR="00E74500" w:rsidRPr="001928D9" w:rsidRDefault="00E74500" w:rsidP="00093A6A">
            <w:pPr>
              <w:rPr>
                <w:color w:val="444444"/>
                <w:szCs w:val="24"/>
              </w:rPr>
            </w:pPr>
          </w:p>
        </w:tc>
      </w:tr>
    </w:tbl>
    <w:p w:rsidR="00E74500" w:rsidRPr="001928D9" w:rsidRDefault="00E74500" w:rsidP="00E74500">
      <w:pPr>
        <w:pStyle w:val="a3"/>
        <w:tabs>
          <w:tab w:val="left" w:pos="1134"/>
        </w:tabs>
        <w:ind w:left="0"/>
        <w:jc w:val="both"/>
        <w:rPr>
          <w:color w:val="FF0000"/>
          <w:szCs w:val="24"/>
        </w:rPr>
      </w:pPr>
    </w:p>
    <w:p w:rsidR="00E74500" w:rsidRPr="001928D9" w:rsidRDefault="00E74500" w:rsidP="00E74500">
      <w:pPr>
        <w:pStyle w:val="a3"/>
        <w:tabs>
          <w:tab w:val="left" w:pos="1134"/>
        </w:tabs>
        <w:ind w:left="0"/>
        <w:jc w:val="both"/>
        <w:rPr>
          <w:b/>
          <w:szCs w:val="24"/>
        </w:rPr>
      </w:pPr>
    </w:p>
    <w:p w:rsidR="00E74500" w:rsidRPr="001928D9" w:rsidRDefault="00E74500" w:rsidP="00E74500">
      <w:pPr>
        <w:rPr>
          <w:szCs w:val="24"/>
        </w:rPr>
      </w:pPr>
    </w:p>
    <w:p w:rsidR="00D6696C" w:rsidRPr="001928D9" w:rsidRDefault="009B409D" w:rsidP="009B409D">
      <w:pPr>
        <w:rPr>
          <w:bCs/>
          <w:szCs w:val="24"/>
        </w:rPr>
      </w:pPr>
      <w:r w:rsidRPr="001928D9">
        <w:rPr>
          <w:bCs/>
          <w:szCs w:val="24"/>
        </w:rPr>
        <w:t xml:space="preserve">                                         </w:t>
      </w:r>
    </w:p>
    <w:sectPr w:rsidR="00D6696C" w:rsidRPr="001928D9" w:rsidSect="00C75BBC">
      <w:headerReference w:type="default" r:id="rId17"/>
      <w:pgSz w:w="11906" w:h="16838"/>
      <w:pgMar w:top="-760" w:right="566"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2F" w:rsidRDefault="00A61F2F" w:rsidP="00AF1407">
      <w:r>
        <w:separator/>
      </w:r>
    </w:p>
  </w:endnote>
  <w:endnote w:type="continuationSeparator" w:id="0">
    <w:p w:rsidR="00A61F2F" w:rsidRDefault="00A61F2F" w:rsidP="00AF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2F" w:rsidRDefault="00A61F2F" w:rsidP="00AF1407">
      <w:r>
        <w:separator/>
      </w:r>
    </w:p>
  </w:footnote>
  <w:footnote w:type="continuationSeparator" w:id="0">
    <w:p w:rsidR="00A61F2F" w:rsidRDefault="00A61F2F" w:rsidP="00AF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p w:rsidR="00AF1407" w:rsidRDefault="00AF14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2A372F5E"/>
    <w:multiLevelType w:val="multilevel"/>
    <w:tmpl w:val="0A6AF4CE"/>
    <w:lvl w:ilvl="0">
      <w:start w:val="1"/>
      <w:numFmt w:val="decimal"/>
      <w:lvlText w:val="%1."/>
      <w:lvlJc w:val="left"/>
      <w:pPr>
        <w:ind w:left="1008" w:hanging="360"/>
      </w:pPr>
      <w:rPr>
        <w:rFonts w:hint="default"/>
      </w:rPr>
    </w:lvl>
    <w:lvl w:ilvl="1">
      <w:start w:val="1"/>
      <w:numFmt w:val="decimal"/>
      <w:isLgl/>
      <w:lvlText w:val="%1.%2."/>
      <w:lvlJc w:val="left"/>
      <w:pPr>
        <w:ind w:left="1368" w:hanging="72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7A3A51A9"/>
    <w:multiLevelType w:val="hybridMultilevel"/>
    <w:tmpl w:val="C3C4EB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7"/>
  </w:num>
  <w:num w:numId="6">
    <w:abstractNumId w:val="5"/>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30"/>
    <w:rsid w:val="00020EB1"/>
    <w:rsid w:val="00036746"/>
    <w:rsid w:val="00081D49"/>
    <w:rsid w:val="000A707C"/>
    <w:rsid w:val="000B2B7C"/>
    <w:rsid w:val="000B70B6"/>
    <w:rsid w:val="000E69ED"/>
    <w:rsid w:val="001268DF"/>
    <w:rsid w:val="00133CF8"/>
    <w:rsid w:val="00134065"/>
    <w:rsid w:val="00171B7E"/>
    <w:rsid w:val="00176CB2"/>
    <w:rsid w:val="001928D9"/>
    <w:rsid w:val="001F1B9E"/>
    <w:rsid w:val="002010C8"/>
    <w:rsid w:val="00263774"/>
    <w:rsid w:val="002666AF"/>
    <w:rsid w:val="00274EAB"/>
    <w:rsid w:val="00277CBC"/>
    <w:rsid w:val="00287CAC"/>
    <w:rsid w:val="002962A4"/>
    <w:rsid w:val="002D543F"/>
    <w:rsid w:val="003025D8"/>
    <w:rsid w:val="003061A2"/>
    <w:rsid w:val="00311784"/>
    <w:rsid w:val="00324E4E"/>
    <w:rsid w:val="00343804"/>
    <w:rsid w:val="00351C3D"/>
    <w:rsid w:val="003576EA"/>
    <w:rsid w:val="00363866"/>
    <w:rsid w:val="003654E4"/>
    <w:rsid w:val="003702F3"/>
    <w:rsid w:val="003844C1"/>
    <w:rsid w:val="00385B39"/>
    <w:rsid w:val="003A6050"/>
    <w:rsid w:val="003B3CC2"/>
    <w:rsid w:val="003C7DBE"/>
    <w:rsid w:val="00402076"/>
    <w:rsid w:val="00456837"/>
    <w:rsid w:val="00457E93"/>
    <w:rsid w:val="00462F70"/>
    <w:rsid w:val="0046318B"/>
    <w:rsid w:val="004870D4"/>
    <w:rsid w:val="004B1AFB"/>
    <w:rsid w:val="004C237C"/>
    <w:rsid w:val="005263FF"/>
    <w:rsid w:val="00534121"/>
    <w:rsid w:val="0055548E"/>
    <w:rsid w:val="00574110"/>
    <w:rsid w:val="00584FED"/>
    <w:rsid w:val="00596672"/>
    <w:rsid w:val="00597B09"/>
    <w:rsid w:val="005B1B2C"/>
    <w:rsid w:val="005B44A9"/>
    <w:rsid w:val="006002E5"/>
    <w:rsid w:val="00603ECE"/>
    <w:rsid w:val="00610F77"/>
    <w:rsid w:val="0061614A"/>
    <w:rsid w:val="00651089"/>
    <w:rsid w:val="00674609"/>
    <w:rsid w:val="006B7DD6"/>
    <w:rsid w:val="006C0CD5"/>
    <w:rsid w:val="006E2E11"/>
    <w:rsid w:val="006F3AED"/>
    <w:rsid w:val="006F3F05"/>
    <w:rsid w:val="00713371"/>
    <w:rsid w:val="00744BBA"/>
    <w:rsid w:val="0075627D"/>
    <w:rsid w:val="007B4F1B"/>
    <w:rsid w:val="007C0239"/>
    <w:rsid w:val="007C270A"/>
    <w:rsid w:val="007C6362"/>
    <w:rsid w:val="007F5423"/>
    <w:rsid w:val="00810636"/>
    <w:rsid w:val="00826A9F"/>
    <w:rsid w:val="008634BB"/>
    <w:rsid w:val="00870BC6"/>
    <w:rsid w:val="00875472"/>
    <w:rsid w:val="008A75B9"/>
    <w:rsid w:val="008B10A0"/>
    <w:rsid w:val="008E192D"/>
    <w:rsid w:val="00923C0B"/>
    <w:rsid w:val="00942944"/>
    <w:rsid w:val="009607C8"/>
    <w:rsid w:val="00962D7E"/>
    <w:rsid w:val="00970615"/>
    <w:rsid w:val="00996629"/>
    <w:rsid w:val="009A7315"/>
    <w:rsid w:val="009B1B77"/>
    <w:rsid w:val="009B409D"/>
    <w:rsid w:val="009E6716"/>
    <w:rsid w:val="009F232C"/>
    <w:rsid w:val="009F33CD"/>
    <w:rsid w:val="009F6CAB"/>
    <w:rsid w:val="00A17069"/>
    <w:rsid w:val="00A3624A"/>
    <w:rsid w:val="00A45493"/>
    <w:rsid w:val="00A45FDB"/>
    <w:rsid w:val="00A6046A"/>
    <w:rsid w:val="00A61F2F"/>
    <w:rsid w:val="00A76112"/>
    <w:rsid w:val="00A77C38"/>
    <w:rsid w:val="00A936A3"/>
    <w:rsid w:val="00AA1FBF"/>
    <w:rsid w:val="00AB674F"/>
    <w:rsid w:val="00AB762D"/>
    <w:rsid w:val="00AC7929"/>
    <w:rsid w:val="00AD6916"/>
    <w:rsid w:val="00AF1407"/>
    <w:rsid w:val="00B0544D"/>
    <w:rsid w:val="00B11A09"/>
    <w:rsid w:val="00B23233"/>
    <w:rsid w:val="00B244B9"/>
    <w:rsid w:val="00B25129"/>
    <w:rsid w:val="00B92E77"/>
    <w:rsid w:val="00B93564"/>
    <w:rsid w:val="00BA7E65"/>
    <w:rsid w:val="00BC554E"/>
    <w:rsid w:val="00BD43FE"/>
    <w:rsid w:val="00BE4DC1"/>
    <w:rsid w:val="00BF0A30"/>
    <w:rsid w:val="00C42386"/>
    <w:rsid w:val="00C424DB"/>
    <w:rsid w:val="00C676B1"/>
    <w:rsid w:val="00C75BBC"/>
    <w:rsid w:val="00CA1505"/>
    <w:rsid w:val="00CD5657"/>
    <w:rsid w:val="00CE3BDF"/>
    <w:rsid w:val="00CF51FF"/>
    <w:rsid w:val="00D046F4"/>
    <w:rsid w:val="00D14977"/>
    <w:rsid w:val="00D14F7A"/>
    <w:rsid w:val="00D21A24"/>
    <w:rsid w:val="00D55294"/>
    <w:rsid w:val="00D65809"/>
    <w:rsid w:val="00D6696C"/>
    <w:rsid w:val="00D85EFB"/>
    <w:rsid w:val="00DB4987"/>
    <w:rsid w:val="00DE4711"/>
    <w:rsid w:val="00DF67EF"/>
    <w:rsid w:val="00E02CC9"/>
    <w:rsid w:val="00E07EAF"/>
    <w:rsid w:val="00E35436"/>
    <w:rsid w:val="00E63E85"/>
    <w:rsid w:val="00E74500"/>
    <w:rsid w:val="00EA1A1B"/>
    <w:rsid w:val="00F211B3"/>
    <w:rsid w:val="00F25737"/>
    <w:rsid w:val="00F45767"/>
    <w:rsid w:val="00F553F0"/>
    <w:rsid w:val="00F62EE4"/>
    <w:rsid w:val="00F978F1"/>
    <w:rsid w:val="00FB2A71"/>
    <w:rsid w:val="00FB4325"/>
    <w:rsid w:val="00FD1D89"/>
    <w:rsid w:val="00FD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30"/>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
    <w:qFormat/>
    <w:rsid w:val="00BF0A30"/>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rsid w:val="00BF0A30"/>
    <w:pPr>
      <w:keepNext/>
      <w:tabs>
        <w:tab w:val="num" w:pos="576"/>
      </w:tabs>
      <w:ind w:left="576" w:hanging="576"/>
      <w:jc w:val="center"/>
      <w:outlineLvl w:val="1"/>
    </w:pPr>
    <w:rPr>
      <w:sz w:val="28"/>
    </w:rPr>
  </w:style>
  <w:style w:type="paragraph" w:styleId="3">
    <w:name w:val="heading 3"/>
    <w:basedOn w:val="a"/>
    <w:next w:val="a"/>
    <w:link w:val="30"/>
    <w:uiPriority w:val="9"/>
    <w:qFormat/>
    <w:rsid w:val="00E74500"/>
    <w:pPr>
      <w:suppressAutoHyphens w:val="0"/>
      <w:spacing w:after="200" w:line="276" w:lineRule="auto"/>
      <w:outlineLvl w:val="2"/>
    </w:pPr>
    <w:rPr>
      <w:rFonts w:ascii="XO Thames" w:hAnsi="XO Thames"/>
      <w:b/>
      <w:i/>
      <w:color w:val="000000"/>
      <w:sz w:val="20"/>
      <w:lang w:val="x-none" w:eastAsia="x-none"/>
    </w:rPr>
  </w:style>
  <w:style w:type="paragraph" w:styleId="4">
    <w:name w:val="heading 4"/>
    <w:basedOn w:val="a"/>
    <w:next w:val="a"/>
    <w:link w:val="40"/>
    <w:uiPriority w:val="9"/>
    <w:qFormat/>
    <w:rsid w:val="00E74500"/>
    <w:pPr>
      <w:suppressAutoHyphens w:val="0"/>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E74500"/>
    <w:pPr>
      <w:suppressAutoHyphens w:val="0"/>
      <w:spacing w:before="120" w:after="120" w:line="276" w:lineRule="auto"/>
      <w:outlineLvl w:val="4"/>
    </w:pPr>
    <w:rPr>
      <w:rFonts w:ascii="XO Thames" w:hAnsi="XO Thames"/>
      <w:b/>
      <w:color w:val="00000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A30"/>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BF0A30"/>
    <w:rPr>
      <w:rFonts w:ascii="Times New Roman" w:eastAsia="Times New Roman" w:hAnsi="Times New Roman" w:cs="Times New Roman"/>
      <w:sz w:val="28"/>
      <w:szCs w:val="20"/>
      <w:lang w:eastAsia="ar-SA"/>
    </w:rPr>
  </w:style>
  <w:style w:type="paragraph" w:styleId="a3">
    <w:name w:val="List Paragraph"/>
    <w:basedOn w:val="a"/>
    <w:link w:val="a4"/>
    <w:qFormat/>
    <w:rsid w:val="004C237C"/>
    <w:pPr>
      <w:ind w:left="720"/>
      <w:contextualSpacing/>
    </w:pPr>
  </w:style>
  <w:style w:type="table" w:styleId="a5">
    <w:name w:val="Table Grid"/>
    <w:basedOn w:val="a1"/>
    <w:uiPriority w:val="59"/>
    <w:rsid w:val="00610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аголовок"/>
    <w:basedOn w:val="a"/>
    <w:next w:val="a7"/>
    <w:rsid w:val="009E6716"/>
    <w:pPr>
      <w:keepNext/>
      <w:spacing w:before="240" w:after="120"/>
    </w:pPr>
    <w:rPr>
      <w:rFonts w:ascii="Arial" w:eastAsia="Lucida Sans Unicode" w:hAnsi="Arial" w:cs="Tahoma"/>
      <w:sz w:val="28"/>
      <w:szCs w:val="28"/>
    </w:rPr>
  </w:style>
  <w:style w:type="paragraph" w:styleId="a7">
    <w:name w:val="Body Text"/>
    <w:basedOn w:val="a"/>
    <w:link w:val="a8"/>
    <w:rsid w:val="009E6716"/>
    <w:pPr>
      <w:spacing w:after="120"/>
    </w:pPr>
  </w:style>
  <w:style w:type="character" w:customStyle="1" w:styleId="a8">
    <w:name w:val="Основной текст Знак"/>
    <w:basedOn w:val="a0"/>
    <w:link w:val="a7"/>
    <w:rsid w:val="009E6716"/>
    <w:rPr>
      <w:rFonts w:ascii="Times New Roman" w:eastAsia="Times New Roman" w:hAnsi="Times New Roman" w:cs="Times New Roman"/>
      <w:sz w:val="24"/>
      <w:szCs w:val="20"/>
      <w:lang w:eastAsia="ar-SA"/>
    </w:rPr>
  </w:style>
  <w:style w:type="paragraph" w:customStyle="1" w:styleId="FR2">
    <w:name w:val="FR2"/>
    <w:rsid w:val="00810636"/>
    <w:pPr>
      <w:widowControl w:val="0"/>
      <w:suppressAutoHyphens/>
      <w:autoSpaceDE w:val="0"/>
      <w:spacing w:after="0" w:line="240" w:lineRule="auto"/>
      <w:ind w:right="1400"/>
    </w:pPr>
    <w:rPr>
      <w:rFonts w:ascii="Arial" w:eastAsia="Arial" w:hAnsi="Arial" w:cs="Arial"/>
      <w:sz w:val="24"/>
      <w:szCs w:val="24"/>
      <w:lang w:eastAsia="ar-SA"/>
    </w:rPr>
  </w:style>
  <w:style w:type="paragraph" w:styleId="a9">
    <w:name w:val="Balloon Text"/>
    <w:basedOn w:val="a"/>
    <w:link w:val="aa"/>
    <w:uiPriority w:val="99"/>
    <w:unhideWhenUsed/>
    <w:rsid w:val="003061A2"/>
    <w:rPr>
      <w:rFonts w:ascii="Tahoma" w:hAnsi="Tahoma" w:cs="Tahoma"/>
      <w:sz w:val="16"/>
      <w:szCs w:val="16"/>
    </w:rPr>
  </w:style>
  <w:style w:type="character" w:customStyle="1" w:styleId="aa">
    <w:name w:val="Текст выноски Знак"/>
    <w:basedOn w:val="a0"/>
    <w:link w:val="a9"/>
    <w:uiPriority w:val="99"/>
    <w:rsid w:val="003061A2"/>
    <w:rPr>
      <w:rFonts w:ascii="Tahoma" w:eastAsia="Times New Roman" w:hAnsi="Tahoma" w:cs="Tahoma"/>
      <w:sz w:val="16"/>
      <w:szCs w:val="16"/>
      <w:lang w:eastAsia="ar-SA"/>
    </w:rPr>
  </w:style>
  <w:style w:type="paragraph" w:styleId="ab">
    <w:name w:val="header"/>
    <w:basedOn w:val="a"/>
    <w:link w:val="ac"/>
    <w:uiPriority w:val="99"/>
    <w:unhideWhenUsed/>
    <w:rsid w:val="00AF1407"/>
    <w:pPr>
      <w:tabs>
        <w:tab w:val="center" w:pos="4677"/>
        <w:tab w:val="right" w:pos="9355"/>
      </w:tabs>
    </w:pPr>
  </w:style>
  <w:style w:type="character" w:customStyle="1" w:styleId="ac">
    <w:name w:val="Верхний колонтитул Знак"/>
    <w:basedOn w:val="a0"/>
    <w:link w:val="ab"/>
    <w:uiPriority w:val="99"/>
    <w:rsid w:val="00AF1407"/>
    <w:rPr>
      <w:rFonts w:ascii="Times New Roman" w:eastAsia="Times New Roman" w:hAnsi="Times New Roman" w:cs="Times New Roman"/>
      <w:sz w:val="24"/>
      <w:szCs w:val="20"/>
      <w:lang w:eastAsia="ar-SA"/>
    </w:rPr>
  </w:style>
  <w:style w:type="paragraph" w:styleId="ad">
    <w:name w:val="footer"/>
    <w:basedOn w:val="a"/>
    <w:link w:val="ae"/>
    <w:uiPriority w:val="99"/>
    <w:unhideWhenUsed/>
    <w:rsid w:val="00AF1407"/>
    <w:pPr>
      <w:tabs>
        <w:tab w:val="center" w:pos="4677"/>
        <w:tab w:val="right" w:pos="9355"/>
      </w:tabs>
    </w:pPr>
  </w:style>
  <w:style w:type="character" w:customStyle="1" w:styleId="ae">
    <w:name w:val="Нижний колонтитул Знак"/>
    <w:basedOn w:val="a0"/>
    <w:link w:val="ad"/>
    <w:uiPriority w:val="99"/>
    <w:rsid w:val="00AF1407"/>
    <w:rPr>
      <w:rFonts w:ascii="Times New Roman" w:eastAsia="Times New Roman" w:hAnsi="Times New Roman" w:cs="Times New Roman"/>
      <w:sz w:val="24"/>
      <w:szCs w:val="20"/>
      <w:lang w:eastAsia="ar-SA"/>
    </w:rPr>
  </w:style>
  <w:style w:type="paragraph" w:customStyle="1" w:styleId="ConsPlusTitle">
    <w:name w:val="ConsPlusTitle"/>
    <w:link w:val="ConsPlusTitle1"/>
    <w:rsid w:val="00C67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rsid w:val="006002E5"/>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E74500"/>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E74500"/>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E74500"/>
    <w:rPr>
      <w:rFonts w:ascii="XO Thames" w:eastAsia="Times New Roman" w:hAnsi="XO Thames" w:cs="Times New Roman"/>
      <w:b/>
      <w:color w:val="000000"/>
      <w:szCs w:val="20"/>
      <w:lang w:val="x-none" w:eastAsia="x-none"/>
    </w:rPr>
  </w:style>
  <w:style w:type="character" w:customStyle="1" w:styleId="11">
    <w:name w:val="Обычный1"/>
    <w:rsid w:val="00E74500"/>
    <w:rPr>
      <w:rFonts w:ascii="Arial" w:hAnsi="Arial"/>
      <w:sz w:val="20"/>
    </w:rPr>
  </w:style>
  <w:style w:type="paragraph" w:styleId="21">
    <w:name w:val="toc 2"/>
    <w:basedOn w:val="a"/>
    <w:next w:val="a"/>
    <w:link w:val="22"/>
    <w:rsid w:val="00E74500"/>
    <w:pPr>
      <w:suppressAutoHyphens w:val="0"/>
      <w:spacing w:after="200" w:line="276" w:lineRule="auto"/>
      <w:ind w:left="200"/>
    </w:pPr>
    <w:rPr>
      <w:rFonts w:ascii="Calibri" w:hAnsi="Calibri"/>
      <w:color w:val="000000"/>
      <w:sz w:val="22"/>
      <w:lang w:eastAsia="ru-RU"/>
    </w:rPr>
  </w:style>
  <w:style w:type="character" w:customStyle="1" w:styleId="22">
    <w:name w:val="Оглавление 2 Знак"/>
    <w:link w:val="21"/>
    <w:locked/>
    <w:rsid w:val="00E74500"/>
    <w:rPr>
      <w:rFonts w:ascii="Calibri" w:eastAsia="Times New Roman" w:hAnsi="Calibri" w:cs="Times New Roman"/>
      <w:color w:val="000000"/>
      <w:szCs w:val="20"/>
      <w:lang w:eastAsia="ru-RU"/>
    </w:rPr>
  </w:style>
  <w:style w:type="paragraph" w:styleId="41">
    <w:name w:val="toc 4"/>
    <w:basedOn w:val="a"/>
    <w:next w:val="a"/>
    <w:link w:val="42"/>
    <w:rsid w:val="00E74500"/>
    <w:pPr>
      <w:suppressAutoHyphens w:val="0"/>
      <w:spacing w:after="200" w:line="276" w:lineRule="auto"/>
      <w:ind w:left="600"/>
    </w:pPr>
    <w:rPr>
      <w:rFonts w:ascii="Calibri" w:hAnsi="Calibri"/>
      <w:color w:val="000000"/>
      <w:sz w:val="22"/>
      <w:lang w:eastAsia="ru-RU"/>
    </w:rPr>
  </w:style>
  <w:style w:type="character" w:customStyle="1" w:styleId="42">
    <w:name w:val="Оглавление 4 Знак"/>
    <w:link w:val="41"/>
    <w:locked/>
    <w:rsid w:val="00E74500"/>
    <w:rPr>
      <w:rFonts w:ascii="Calibri" w:eastAsia="Times New Roman" w:hAnsi="Calibri" w:cs="Times New Roman"/>
      <w:color w:val="000000"/>
      <w:szCs w:val="20"/>
      <w:lang w:eastAsia="ru-RU"/>
    </w:rPr>
  </w:style>
  <w:style w:type="paragraph" w:styleId="6">
    <w:name w:val="toc 6"/>
    <w:basedOn w:val="a"/>
    <w:next w:val="a"/>
    <w:link w:val="60"/>
    <w:rsid w:val="00E74500"/>
    <w:pPr>
      <w:suppressAutoHyphens w:val="0"/>
      <w:spacing w:after="200" w:line="276" w:lineRule="auto"/>
      <w:ind w:left="1000"/>
    </w:pPr>
    <w:rPr>
      <w:rFonts w:ascii="Calibri" w:hAnsi="Calibri"/>
      <w:color w:val="000000"/>
      <w:sz w:val="22"/>
      <w:lang w:eastAsia="ru-RU"/>
    </w:rPr>
  </w:style>
  <w:style w:type="character" w:customStyle="1" w:styleId="60">
    <w:name w:val="Оглавление 6 Знак"/>
    <w:link w:val="6"/>
    <w:locked/>
    <w:rsid w:val="00E74500"/>
    <w:rPr>
      <w:rFonts w:ascii="Calibri" w:eastAsia="Times New Roman" w:hAnsi="Calibri" w:cs="Times New Roman"/>
      <w:color w:val="000000"/>
      <w:szCs w:val="20"/>
      <w:lang w:eastAsia="ru-RU"/>
    </w:rPr>
  </w:style>
  <w:style w:type="paragraph" w:styleId="7">
    <w:name w:val="toc 7"/>
    <w:basedOn w:val="a"/>
    <w:next w:val="a"/>
    <w:link w:val="70"/>
    <w:rsid w:val="00E74500"/>
    <w:pPr>
      <w:suppressAutoHyphens w:val="0"/>
      <w:spacing w:after="200" w:line="276" w:lineRule="auto"/>
      <w:ind w:left="1200"/>
    </w:pPr>
    <w:rPr>
      <w:rFonts w:ascii="Calibri" w:hAnsi="Calibri"/>
      <w:color w:val="000000"/>
      <w:sz w:val="22"/>
      <w:lang w:eastAsia="ru-RU"/>
    </w:rPr>
  </w:style>
  <w:style w:type="character" w:customStyle="1" w:styleId="70">
    <w:name w:val="Оглавление 7 Знак"/>
    <w:link w:val="7"/>
    <w:locked/>
    <w:rsid w:val="00E74500"/>
    <w:rPr>
      <w:rFonts w:ascii="Calibri" w:eastAsia="Times New Roman" w:hAnsi="Calibri" w:cs="Times New Roman"/>
      <w:color w:val="000000"/>
      <w:szCs w:val="20"/>
      <w:lang w:eastAsia="ru-RU"/>
    </w:rPr>
  </w:style>
  <w:style w:type="character" w:customStyle="1" w:styleId="ConsPlusNormal1">
    <w:name w:val="ConsPlusNormal1"/>
    <w:link w:val="ConsPlusNormal"/>
    <w:locked/>
    <w:rsid w:val="00E74500"/>
    <w:rPr>
      <w:rFonts w:ascii="Calibri" w:eastAsia="Times New Roman" w:hAnsi="Calibri" w:cs="Calibri"/>
      <w:szCs w:val="20"/>
      <w:lang w:eastAsia="ru-RU"/>
    </w:rPr>
  </w:style>
  <w:style w:type="paragraph" w:customStyle="1" w:styleId="12">
    <w:name w:val="Основной шрифт абзаца1"/>
    <w:rsid w:val="00E74500"/>
    <w:rPr>
      <w:rFonts w:ascii="Calibri" w:eastAsia="Times New Roman" w:hAnsi="Calibri" w:cs="Times New Roman"/>
      <w:color w:val="000000"/>
      <w:szCs w:val="20"/>
      <w:lang w:eastAsia="ru-RU"/>
    </w:rPr>
  </w:style>
  <w:style w:type="paragraph" w:styleId="31">
    <w:name w:val="toc 3"/>
    <w:basedOn w:val="a"/>
    <w:next w:val="a"/>
    <w:link w:val="32"/>
    <w:rsid w:val="00E74500"/>
    <w:pPr>
      <w:suppressAutoHyphens w:val="0"/>
      <w:spacing w:after="200" w:line="276" w:lineRule="auto"/>
      <w:ind w:left="400"/>
    </w:pPr>
    <w:rPr>
      <w:rFonts w:ascii="Calibri" w:hAnsi="Calibri"/>
      <w:color w:val="000000"/>
      <w:sz w:val="22"/>
      <w:lang w:eastAsia="ru-RU"/>
    </w:rPr>
  </w:style>
  <w:style w:type="character" w:customStyle="1" w:styleId="32">
    <w:name w:val="Оглавление 3 Знак"/>
    <w:link w:val="31"/>
    <w:locked/>
    <w:rsid w:val="00E74500"/>
    <w:rPr>
      <w:rFonts w:ascii="Calibri" w:eastAsia="Times New Roman" w:hAnsi="Calibri" w:cs="Times New Roman"/>
      <w:color w:val="000000"/>
      <w:szCs w:val="20"/>
      <w:lang w:eastAsia="ru-RU"/>
    </w:rPr>
  </w:style>
  <w:style w:type="paragraph" w:customStyle="1" w:styleId="13">
    <w:name w:val="Знак сноски1"/>
    <w:basedOn w:val="12"/>
    <w:link w:val="af"/>
    <w:uiPriority w:val="99"/>
    <w:rsid w:val="00E74500"/>
    <w:rPr>
      <w:color w:val="auto"/>
      <w:sz w:val="20"/>
      <w:vertAlign w:val="superscript"/>
      <w:lang w:val="x-none" w:eastAsia="x-none"/>
    </w:rPr>
  </w:style>
  <w:style w:type="character" w:styleId="af">
    <w:name w:val="footnote reference"/>
    <w:link w:val="13"/>
    <w:uiPriority w:val="99"/>
    <w:rsid w:val="00E74500"/>
    <w:rPr>
      <w:rFonts w:ascii="Calibri" w:eastAsia="Times New Roman" w:hAnsi="Calibri" w:cs="Times New Roman"/>
      <w:sz w:val="20"/>
      <w:szCs w:val="20"/>
      <w:vertAlign w:val="superscript"/>
      <w:lang w:val="x-none" w:eastAsia="x-none"/>
    </w:rPr>
  </w:style>
  <w:style w:type="character" w:customStyle="1" w:styleId="a4">
    <w:name w:val="Абзац списка Знак"/>
    <w:link w:val="a3"/>
    <w:locked/>
    <w:rsid w:val="00E74500"/>
    <w:rPr>
      <w:rFonts w:ascii="Times New Roman" w:eastAsia="Times New Roman" w:hAnsi="Times New Roman" w:cs="Times New Roman"/>
      <w:sz w:val="24"/>
      <w:szCs w:val="20"/>
      <w:lang w:eastAsia="ar-SA"/>
    </w:rPr>
  </w:style>
  <w:style w:type="paragraph" w:customStyle="1" w:styleId="14">
    <w:name w:val="Гиперссылка1"/>
    <w:basedOn w:val="12"/>
    <w:link w:val="af0"/>
    <w:uiPriority w:val="99"/>
    <w:rsid w:val="00E74500"/>
    <w:rPr>
      <w:color w:val="0000FF"/>
      <w:sz w:val="20"/>
      <w:u w:val="single"/>
      <w:lang w:val="x-none" w:eastAsia="x-none"/>
    </w:rPr>
  </w:style>
  <w:style w:type="character" w:styleId="af0">
    <w:name w:val="Hyperlink"/>
    <w:link w:val="14"/>
    <w:uiPriority w:val="99"/>
    <w:rsid w:val="00E74500"/>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E74500"/>
    <w:pPr>
      <w:widowControl w:val="0"/>
      <w:suppressAutoHyphens w:val="0"/>
    </w:pPr>
    <w:rPr>
      <w:rFonts w:ascii="Arial" w:hAnsi="Arial"/>
      <w:sz w:val="20"/>
      <w:lang w:val="x-none" w:eastAsia="x-none"/>
    </w:rPr>
  </w:style>
  <w:style w:type="character" w:customStyle="1" w:styleId="Footnote1">
    <w:name w:val="Footnote1"/>
    <w:link w:val="Footnote"/>
    <w:locked/>
    <w:rsid w:val="00E74500"/>
    <w:rPr>
      <w:rFonts w:ascii="Arial" w:eastAsia="Times New Roman" w:hAnsi="Arial" w:cs="Times New Roman"/>
      <w:sz w:val="20"/>
      <w:szCs w:val="20"/>
      <w:lang w:val="x-none" w:eastAsia="x-none"/>
    </w:rPr>
  </w:style>
  <w:style w:type="paragraph" w:styleId="15">
    <w:name w:val="toc 1"/>
    <w:basedOn w:val="a"/>
    <w:next w:val="a"/>
    <w:link w:val="16"/>
    <w:rsid w:val="00E74500"/>
    <w:pPr>
      <w:suppressAutoHyphens w:val="0"/>
      <w:spacing w:after="200" w:line="276" w:lineRule="auto"/>
    </w:pPr>
    <w:rPr>
      <w:rFonts w:ascii="XO Thames" w:hAnsi="XO Thames"/>
      <w:b/>
      <w:sz w:val="20"/>
      <w:lang w:val="x-none" w:eastAsia="x-none"/>
    </w:rPr>
  </w:style>
  <w:style w:type="character" w:customStyle="1" w:styleId="16">
    <w:name w:val="Оглавление 1 Знак"/>
    <w:link w:val="15"/>
    <w:locked/>
    <w:rsid w:val="00E7450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E74500"/>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E74500"/>
    <w:rPr>
      <w:rFonts w:ascii="XO Thames" w:eastAsia="Times New Roman" w:hAnsi="XO Thames" w:cs="Calibri"/>
      <w:color w:val="000000"/>
      <w:lang w:eastAsia="ru-RU"/>
    </w:rPr>
  </w:style>
  <w:style w:type="paragraph" w:styleId="9">
    <w:name w:val="toc 9"/>
    <w:basedOn w:val="a"/>
    <w:next w:val="a"/>
    <w:link w:val="90"/>
    <w:rsid w:val="00E74500"/>
    <w:pPr>
      <w:suppressAutoHyphens w:val="0"/>
      <w:spacing w:after="200" w:line="276" w:lineRule="auto"/>
      <w:ind w:left="1600"/>
    </w:pPr>
    <w:rPr>
      <w:rFonts w:ascii="Calibri" w:hAnsi="Calibri"/>
      <w:color w:val="000000"/>
      <w:sz w:val="22"/>
      <w:lang w:eastAsia="ru-RU"/>
    </w:rPr>
  </w:style>
  <w:style w:type="character" w:customStyle="1" w:styleId="90">
    <w:name w:val="Оглавление 9 Знак"/>
    <w:link w:val="9"/>
    <w:locked/>
    <w:rsid w:val="00E74500"/>
    <w:rPr>
      <w:rFonts w:ascii="Calibri" w:eastAsia="Times New Roman" w:hAnsi="Calibri" w:cs="Times New Roman"/>
      <w:color w:val="000000"/>
      <w:szCs w:val="20"/>
      <w:lang w:eastAsia="ru-RU"/>
    </w:rPr>
  </w:style>
  <w:style w:type="paragraph" w:styleId="8">
    <w:name w:val="toc 8"/>
    <w:basedOn w:val="a"/>
    <w:next w:val="a"/>
    <w:link w:val="80"/>
    <w:rsid w:val="00E74500"/>
    <w:pPr>
      <w:suppressAutoHyphens w:val="0"/>
      <w:spacing w:after="200" w:line="276" w:lineRule="auto"/>
      <w:ind w:left="1400"/>
    </w:pPr>
    <w:rPr>
      <w:rFonts w:ascii="Calibri" w:hAnsi="Calibri"/>
      <w:color w:val="000000"/>
      <w:sz w:val="22"/>
      <w:lang w:eastAsia="ru-RU"/>
    </w:rPr>
  </w:style>
  <w:style w:type="character" w:customStyle="1" w:styleId="80">
    <w:name w:val="Оглавление 8 Знак"/>
    <w:link w:val="8"/>
    <w:locked/>
    <w:rsid w:val="00E74500"/>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E7450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74500"/>
    <w:rPr>
      <w:rFonts w:ascii="Courier New" w:eastAsia="Times New Roman" w:hAnsi="Courier New" w:cs="Calibri"/>
      <w:color w:val="000000"/>
      <w:lang w:eastAsia="ru-RU"/>
    </w:rPr>
  </w:style>
  <w:style w:type="paragraph" w:styleId="33">
    <w:name w:val="Body Text Indent 3"/>
    <w:basedOn w:val="a"/>
    <w:link w:val="34"/>
    <w:uiPriority w:val="99"/>
    <w:rsid w:val="00E74500"/>
    <w:pPr>
      <w:suppressAutoHyphens w:val="0"/>
      <w:ind w:left="1418" w:hanging="1418"/>
      <w:jc w:val="both"/>
    </w:pPr>
    <w:rPr>
      <w:sz w:val="28"/>
      <w:lang w:val="x-none" w:eastAsia="x-none"/>
    </w:rPr>
  </w:style>
  <w:style w:type="character" w:customStyle="1" w:styleId="34">
    <w:name w:val="Основной текст с отступом 3 Знак"/>
    <w:basedOn w:val="a0"/>
    <w:link w:val="33"/>
    <w:uiPriority w:val="99"/>
    <w:rsid w:val="00E74500"/>
    <w:rPr>
      <w:rFonts w:ascii="Times New Roman" w:eastAsia="Times New Roman" w:hAnsi="Times New Roman" w:cs="Times New Roman"/>
      <w:sz w:val="28"/>
      <w:szCs w:val="20"/>
      <w:lang w:val="x-none" w:eastAsia="x-none"/>
    </w:rPr>
  </w:style>
  <w:style w:type="paragraph" w:styleId="51">
    <w:name w:val="toc 5"/>
    <w:basedOn w:val="a"/>
    <w:next w:val="a"/>
    <w:link w:val="52"/>
    <w:rsid w:val="00E74500"/>
    <w:pPr>
      <w:suppressAutoHyphens w:val="0"/>
      <w:spacing w:after="200" w:line="276" w:lineRule="auto"/>
      <w:ind w:left="800"/>
    </w:pPr>
    <w:rPr>
      <w:rFonts w:ascii="Calibri" w:hAnsi="Calibri"/>
      <w:color w:val="000000"/>
      <w:sz w:val="22"/>
      <w:lang w:eastAsia="ru-RU"/>
    </w:rPr>
  </w:style>
  <w:style w:type="character" w:customStyle="1" w:styleId="52">
    <w:name w:val="Оглавление 5 Знак"/>
    <w:link w:val="51"/>
    <w:locked/>
    <w:rsid w:val="00E74500"/>
    <w:rPr>
      <w:rFonts w:ascii="Calibri" w:eastAsia="Times New Roman" w:hAnsi="Calibri" w:cs="Times New Roman"/>
      <w:color w:val="000000"/>
      <w:szCs w:val="20"/>
      <w:lang w:eastAsia="ru-RU"/>
    </w:rPr>
  </w:style>
  <w:style w:type="paragraph" w:customStyle="1" w:styleId="ConsPlusCell">
    <w:name w:val="ConsPlusCell"/>
    <w:link w:val="ConsPlusCell1"/>
    <w:rsid w:val="00E74500"/>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E74500"/>
    <w:rPr>
      <w:rFonts w:ascii="Courier New" w:eastAsia="Times New Roman" w:hAnsi="Courier New" w:cs="Calibri"/>
      <w:color w:val="000000"/>
      <w:lang w:eastAsia="ru-RU"/>
    </w:rPr>
  </w:style>
  <w:style w:type="paragraph" w:styleId="af1">
    <w:name w:val="Subtitle"/>
    <w:basedOn w:val="a"/>
    <w:next w:val="a"/>
    <w:link w:val="af2"/>
    <w:uiPriority w:val="11"/>
    <w:qFormat/>
    <w:rsid w:val="00E74500"/>
    <w:pPr>
      <w:suppressAutoHyphens w:val="0"/>
      <w:spacing w:after="200" w:line="276" w:lineRule="auto"/>
    </w:pPr>
    <w:rPr>
      <w:rFonts w:ascii="XO Thames" w:hAnsi="XO Thames"/>
      <w:i/>
      <w:color w:val="616161"/>
      <w:lang w:val="x-none" w:eastAsia="x-none"/>
    </w:rPr>
  </w:style>
  <w:style w:type="character" w:customStyle="1" w:styleId="af2">
    <w:name w:val="Подзаголовок Знак"/>
    <w:basedOn w:val="a0"/>
    <w:link w:val="af1"/>
    <w:uiPriority w:val="11"/>
    <w:rsid w:val="00E7450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E74500"/>
    <w:pPr>
      <w:ind w:left="1800"/>
    </w:pPr>
    <w:rPr>
      <w:rFonts w:ascii="Calibri" w:eastAsia="Times New Roman" w:hAnsi="Calibri" w:cs="Times New Roman"/>
      <w:color w:val="000000"/>
      <w:szCs w:val="20"/>
      <w:lang w:eastAsia="ru-RU"/>
    </w:rPr>
  </w:style>
  <w:style w:type="character" w:customStyle="1" w:styleId="toc101">
    <w:name w:val="toc 101"/>
    <w:link w:val="toc10"/>
    <w:locked/>
    <w:rsid w:val="00E74500"/>
    <w:rPr>
      <w:rFonts w:ascii="Calibri" w:eastAsia="Times New Roman" w:hAnsi="Calibri" w:cs="Times New Roman"/>
      <w:color w:val="000000"/>
      <w:szCs w:val="20"/>
      <w:lang w:eastAsia="ru-RU"/>
    </w:rPr>
  </w:style>
  <w:style w:type="paragraph" w:styleId="af3">
    <w:name w:val="Title"/>
    <w:basedOn w:val="a"/>
    <w:next w:val="a"/>
    <w:link w:val="af4"/>
    <w:uiPriority w:val="10"/>
    <w:qFormat/>
    <w:rsid w:val="00E74500"/>
    <w:pPr>
      <w:suppressAutoHyphens w:val="0"/>
      <w:spacing w:after="200" w:line="276" w:lineRule="auto"/>
    </w:pPr>
    <w:rPr>
      <w:rFonts w:ascii="XO Thames" w:hAnsi="XO Thames"/>
      <w:b/>
      <w:sz w:val="52"/>
      <w:lang w:val="x-none" w:eastAsia="x-none"/>
    </w:rPr>
  </w:style>
  <w:style w:type="character" w:customStyle="1" w:styleId="af4">
    <w:name w:val="Название Знак"/>
    <w:basedOn w:val="a0"/>
    <w:link w:val="af3"/>
    <w:uiPriority w:val="10"/>
    <w:rsid w:val="00E74500"/>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E74500"/>
    <w:rPr>
      <w:rFonts w:ascii="Calibri" w:eastAsia="Times New Roman" w:hAnsi="Calibri" w:cs="Calibri"/>
      <w:b/>
      <w:szCs w:val="20"/>
      <w:lang w:eastAsia="ru-RU"/>
    </w:rPr>
  </w:style>
  <w:style w:type="paragraph" w:styleId="af5">
    <w:name w:val="footnote text"/>
    <w:basedOn w:val="a"/>
    <w:link w:val="af6"/>
    <w:semiHidden/>
    <w:rsid w:val="00E74500"/>
    <w:rPr>
      <w:sz w:val="20"/>
      <w:lang w:val="x-none"/>
    </w:rPr>
  </w:style>
  <w:style w:type="character" w:customStyle="1" w:styleId="af6">
    <w:name w:val="Текст сноски Знак"/>
    <w:basedOn w:val="a0"/>
    <w:link w:val="af5"/>
    <w:semiHidden/>
    <w:rsid w:val="00E74500"/>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E74500"/>
    <w:rPr>
      <w:rFonts w:cs="Times New Roman"/>
      <w:color w:val="605E5C"/>
      <w:shd w:val="clear" w:color="auto" w:fill="E1DFDD"/>
    </w:rPr>
  </w:style>
  <w:style w:type="character" w:styleId="af7">
    <w:name w:val="annotation reference"/>
    <w:uiPriority w:val="99"/>
    <w:semiHidden/>
    <w:unhideWhenUsed/>
    <w:rsid w:val="00E74500"/>
    <w:rPr>
      <w:rFonts w:cs="Times New Roman"/>
      <w:sz w:val="16"/>
      <w:szCs w:val="16"/>
    </w:rPr>
  </w:style>
  <w:style w:type="paragraph" w:styleId="af8">
    <w:name w:val="annotation text"/>
    <w:basedOn w:val="a"/>
    <w:link w:val="af9"/>
    <w:uiPriority w:val="99"/>
    <w:semiHidden/>
    <w:unhideWhenUsed/>
    <w:rsid w:val="00E74500"/>
    <w:pPr>
      <w:widowControl w:val="0"/>
      <w:suppressAutoHyphens w:val="0"/>
    </w:pPr>
    <w:rPr>
      <w:rFonts w:ascii="Arial" w:hAnsi="Arial"/>
      <w:sz w:val="20"/>
      <w:lang w:val="x-none" w:eastAsia="x-none"/>
    </w:rPr>
  </w:style>
  <w:style w:type="character" w:customStyle="1" w:styleId="af9">
    <w:name w:val="Текст примечания Знак"/>
    <w:basedOn w:val="a0"/>
    <w:link w:val="af8"/>
    <w:uiPriority w:val="99"/>
    <w:semiHidden/>
    <w:rsid w:val="00E74500"/>
    <w:rPr>
      <w:rFonts w:ascii="Arial" w:eastAsia="Times New Roman" w:hAnsi="Arial" w:cs="Times New Roman"/>
      <w:sz w:val="20"/>
      <w:szCs w:val="20"/>
      <w:lang w:val="x-none" w:eastAsia="x-none"/>
    </w:rPr>
  </w:style>
  <w:style w:type="paragraph" w:styleId="afa">
    <w:name w:val="annotation subject"/>
    <w:basedOn w:val="af8"/>
    <w:next w:val="af8"/>
    <w:link w:val="afb"/>
    <w:uiPriority w:val="99"/>
    <w:semiHidden/>
    <w:unhideWhenUsed/>
    <w:rsid w:val="00E74500"/>
    <w:rPr>
      <w:b/>
      <w:bCs/>
    </w:rPr>
  </w:style>
  <w:style w:type="character" w:customStyle="1" w:styleId="afb">
    <w:name w:val="Тема примечания Знак"/>
    <w:basedOn w:val="af9"/>
    <w:link w:val="afa"/>
    <w:uiPriority w:val="99"/>
    <w:semiHidden/>
    <w:rsid w:val="00E74500"/>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E7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E74500"/>
    <w:rPr>
      <w:rFonts w:ascii="Courier New" w:eastAsia="Times New Roman" w:hAnsi="Courier New" w:cs="Courier New"/>
      <w:sz w:val="20"/>
      <w:szCs w:val="20"/>
      <w:lang w:eastAsia="ru-RU"/>
    </w:rPr>
  </w:style>
  <w:style w:type="paragraph" w:styleId="afc">
    <w:name w:val="endnote text"/>
    <w:basedOn w:val="a"/>
    <w:link w:val="afd"/>
    <w:semiHidden/>
    <w:rsid w:val="00E74500"/>
    <w:pPr>
      <w:suppressAutoHyphens w:val="0"/>
    </w:pPr>
    <w:rPr>
      <w:sz w:val="20"/>
      <w:lang w:eastAsia="ru-RU"/>
    </w:rPr>
  </w:style>
  <w:style w:type="character" w:customStyle="1" w:styleId="afd">
    <w:name w:val="Текст концевой сноски Знак"/>
    <w:basedOn w:val="a0"/>
    <w:link w:val="afc"/>
    <w:semiHidden/>
    <w:rsid w:val="00E7450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30"/>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
    <w:qFormat/>
    <w:rsid w:val="00BF0A30"/>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rsid w:val="00BF0A30"/>
    <w:pPr>
      <w:keepNext/>
      <w:tabs>
        <w:tab w:val="num" w:pos="576"/>
      </w:tabs>
      <w:ind w:left="576" w:hanging="576"/>
      <w:jc w:val="center"/>
      <w:outlineLvl w:val="1"/>
    </w:pPr>
    <w:rPr>
      <w:sz w:val="28"/>
    </w:rPr>
  </w:style>
  <w:style w:type="paragraph" w:styleId="3">
    <w:name w:val="heading 3"/>
    <w:basedOn w:val="a"/>
    <w:next w:val="a"/>
    <w:link w:val="30"/>
    <w:uiPriority w:val="9"/>
    <w:qFormat/>
    <w:rsid w:val="00E74500"/>
    <w:pPr>
      <w:suppressAutoHyphens w:val="0"/>
      <w:spacing w:after="200" w:line="276" w:lineRule="auto"/>
      <w:outlineLvl w:val="2"/>
    </w:pPr>
    <w:rPr>
      <w:rFonts w:ascii="XO Thames" w:hAnsi="XO Thames"/>
      <w:b/>
      <w:i/>
      <w:color w:val="000000"/>
      <w:sz w:val="20"/>
      <w:lang w:val="x-none" w:eastAsia="x-none"/>
    </w:rPr>
  </w:style>
  <w:style w:type="paragraph" w:styleId="4">
    <w:name w:val="heading 4"/>
    <w:basedOn w:val="a"/>
    <w:next w:val="a"/>
    <w:link w:val="40"/>
    <w:uiPriority w:val="9"/>
    <w:qFormat/>
    <w:rsid w:val="00E74500"/>
    <w:pPr>
      <w:suppressAutoHyphens w:val="0"/>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E74500"/>
    <w:pPr>
      <w:suppressAutoHyphens w:val="0"/>
      <w:spacing w:before="120" w:after="120" w:line="276" w:lineRule="auto"/>
      <w:outlineLvl w:val="4"/>
    </w:pPr>
    <w:rPr>
      <w:rFonts w:ascii="XO Thames" w:hAnsi="XO Thames"/>
      <w:b/>
      <w:color w:val="00000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A30"/>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BF0A30"/>
    <w:rPr>
      <w:rFonts w:ascii="Times New Roman" w:eastAsia="Times New Roman" w:hAnsi="Times New Roman" w:cs="Times New Roman"/>
      <w:sz w:val="28"/>
      <w:szCs w:val="20"/>
      <w:lang w:eastAsia="ar-SA"/>
    </w:rPr>
  </w:style>
  <w:style w:type="paragraph" w:styleId="a3">
    <w:name w:val="List Paragraph"/>
    <w:basedOn w:val="a"/>
    <w:link w:val="a4"/>
    <w:qFormat/>
    <w:rsid w:val="004C237C"/>
    <w:pPr>
      <w:ind w:left="720"/>
      <w:contextualSpacing/>
    </w:pPr>
  </w:style>
  <w:style w:type="table" w:styleId="a5">
    <w:name w:val="Table Grid"/>
    <w:basedOn w:val="a1"/>
    <w:uiPriority w:val="59"/>
    <w:rsid w:val="00610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аголовок"/>
    <w:basedOn w:val="a"/>
    <w:next w:val="a7"/>
    <w:rsid w:val="009E6716"/>
    <w:pPr>
      <w:keepNext/>
      <w:spacing w:before="240" w:after="120"/>
    </w:pPr>
    <w:rPr>
      <w:rFonts w:ascii="Arial" w:eastAsia="Lucida Sans Unicode" w:hAnsi="Arial" w:cs="Tahoma"/>
      <w:sz w:val="28"/>
      <w:szCs w:val="28"/>
    </w:rPr>
  </w:style>
  <w:style w:type="paragraph" w:styleId="a7">
    <w:name w:val="Body Text"/>
    <w:basedOn w:val="a"/>
    <w:link w:val="a8"/>
    <w:rsid w:val="009E6716"/>
    <w:pPr>
      <w:spacing w:after="120"/>
    </w:pPr>
  </w:style>
  <w:style w:type="character" w:customStyle="1" w:styleId="a8">
    <w:name w:val="Основной текст Знак"/>
    <w:basedOn w:val="a0"/>
    <w:link w:val="a7"/>
    <w:rsid w:val="009E6716"/>
    <w:rPr>
      <w:rFonts w:ascii="Times New Roman" w:eastAsia="Times New Roman" w:hAnsi="Times New Roman" w:cs="Times New Roman"/>
      <w:sz w:val="24"/>
      <w:szCs w:val="20"/>
      <w:lang w:eastAsia="ar-SA"/>
    </w:rPr>
  </w:style>
  <w:style w:type="paragraph" w:customStyle="1" w:styleId="FR2">
    <w:name w:val="FR2"/>
    <w:rsid w:val="00810636"/>
    <w:pPr>
      <w:widowControl w:val="0"/>
      <w:suppressAutoHyphens/>
      <w:autoSpaceDE w:val="0"/>
      <w:spacing w:after="0" w:line="240" w:lineRule="auto"/>
      <w:ind w:right="1400"/>
    </w:pPr>
    <w:rPr>
      <w:rFonts w:ascii="Arial" w:eastAsia="Arial" w:hAnsi="Arial" w:cs="Arial"/>
      <w:sz w:val="24"/>
      <w:szCs w:val="24"/>
      <w:lang w:eastAsia="ar-SA"/>
    </w:rPr>
  </w:style>
  <w:style w:type="paragraph" w:styleId="a9">
    <w:name w:val="Balloon Text"/>
    <w:basedOn w:val="a"/>
    <w:link w:val="aa"/>
    <w:uiPriority w:val="99"/>
    <w:unhideWhenUsed/>
    <w:rsid w:val="003061A2"/>
    <w:rPr>
      <w:rFonts w:ascii="Tahoma" w:hAnsi="Tahoma" w:cs="Tahoma"/>
      <w:sz w:val="16"/>
      <w:szCs w:val="16"/>
    </w:rPr>
  </w:style>
  <w:style w:type="character" w:customStyle="1" w:styleId="aa">
    <w:name w:val="Текст выноски Знак"/>
    <w:basedOn w:val="a0"/>
    <w:link w:val="a9"/>
    <w:uiPriority w:val="99"/>
    <w:rsid w:val="003061A2"/>
    <w:rPr>
      <w:rFonts w:ascii="Tahoma" w:eastAsia="Times New Roman" w:hAnsi="Tahoma" w:cs="Tahoma"/>
      <w:sz w:val="16"/>
      <w:szCs w:val="16"/>
      <w:lang w:eastAsia="ar-SA"/>
    </w:rPr>
  </w:style>
  <w:style w:type="paragraph" w:styleId="ab">
    <w:name w:val="header"/>
    <w:basedOn w:val="a"/>
    <w:link w:val="ac"/>
    <w:uiPriority w:val="99"/>
    <w:unhideWhenUsed/>
    <w:rsid w:val="00AF1407"/>
    <w:pPr>
      <w:tabs>
        <w:tab w:val="center" w:pos="4677"/>
        <w:tab w:val="right" w:pos="9355"/>
      </w:tabs>
    </w:pPr>
  </w:style>
  <w:style w:type="character" w:customStyle="1" w:styleId="ac">
    <w:name w:val="Верхний колонтитул Знак"/>
    <w:basedOn w:val="a0"/>
    <w:link w:val="ab"/>
    <w:uiPriority w:val="99"/>
    <w:rsid w:val="00AF1407"/>
    <w:rPr>
      <w:rFonts w:ascii="Times New Roman" w:eastAsia="Times New Roman" w:hAnsi="Times New Roman" w:cs="Times New Roman"/>
      <w:sz w:val="24"/>
      <w:szCs w:val="20"/>
      <w:lang w:eastAsia="ar-SA"/>
    </w:rPr>
  </w:style>
  <w:style w:type="paragraph" w:styleId="ad">
    <w:name w:val="footer"/>
    <w:basedOn w:val="a"/>
    <w:link w:val="ae"/>
    <w:uiPriority w:val="99"/>
    <w:unhideWhenUsed/>
    <w:rsid w:val="00AF1407"/>
    <w:pPr>
      <w:tabs>
        <w:tab w:val="center" w:pos="4677"/>
        <w:tab w:val="right" w:pos="9355"/>
      </w:tabs>
    </w:pPr>
  </w:style>
  <w:style w:type="character" w:customStyle="1" w:styleId="ae">
    <w:name w:val="Нижний колонтитул Знак"/>
    <w:basedOn w:val="a0"/>
    <w:link w:val="ad"/>
    <w:uiPriority w:val="99"/>
    <w:rsid w:val="00AF1407"/>
    <w:rPr>
      <w:rFonts w:ascii="Times New Roman" w:eastAsia="Times New Roman" w:hAnsi="Times New Roman" w:cs="Times New Roman"/>
      <w:sz w:val="24"/>
      <w:szCs w:val="20"/>
      <w:lang w:eastAsia="ar-SA"/>
    </w:rPr>
  </w:style>
  <w:style w:type="paragraph" w:customStyle="1" w:styleId="ConsPlusTitle">
    <w:name w:val="ConsPlusTitle"/>
    <w:link w:val="ConsPlusTitle1"/>
    <w:rsid w:val="00C67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rsid w:val="006002E5"/>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E74500"/>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E74500"/>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E74500"/>
    <w:rPr>
      <w:rFonts w:ascii="XO Thames" w:eastAsia="Times New Roman" w:hAnsi="XO Thames" w:cs="Times New Roman"/>
      <w:b/>
      <w:color w:val="000000"/>
      <w:szCs w:val="20"/>
      <w:lang w:val="x-none" w:eastAsia="x-none"/>
    </w:rPr>
  </w:style>
  <w:style w:type="character" w:customStyle="1" w:styleId="11">
    <w:name w:val="Обычный1"/>
    <w:rsid w:val="00E74500"/>
    <w:rPr>
      <w:rFonts w:ascii="Arial" w:hAnsi="Arial"/>
      <w:sz w:val="20"/>
    </w:rPr>
  </w:style>
  <w:style w:type="paragraph" w:styleId="21">
    <w:name w:val="toc 2"/>
    <w:basedOn w:val="a"/>
    <w:next w:val="a"/>
    <w:link w:val="22"/>
    <w:rsid w:val="00E74500"/>
    <w:pPr>
      <w:suppressAutoHyphens w:val="0"/>
      <w:spacing w:after="200" w:line="276" w:lineRule="auto"/>
      <w:ind w:left="200"/>
    </w:pPr>
    <w:rPr>
      <w:rFonts w:ascii="Calibri" w:hAnsi="Calibri"/>
      <w:color w:val="000000"/>
      <w:sz w:val="22"/>
      <w:lang w:eastAsia="ru-RU"/>
    </w:rPr>
  </w:style>
  <w:style w:type="character" w:customStyle="1" w:styleId="22">
    <w:name w:val="Оглавление 2 Знак"/>
    <w:link w:val="21"/>
    <w:locked/>
    <w:rsid w:val="00E74500"/>
    <w:rPr>
      <w:rFonts w:ascii="Calibri" w:eastAsia="Times New Roman" w:hAnsi="Calibri" w:cs="Times New Roman"/>
      <w:color w:val="000000"/>
      <w:szCs w:val="20"/>
      <w:lang w:eastAsia="ru-RU"/>
    </w:rPr>
  </w:style>
  <w:style w:type="paragraph" w:styleId="41">
    <w:name w:val="toc 4"/>
    <w:basedOn w:val="a"/>
    <w:next w:val="a"/>
    <w:link w:val="42"/>
    <w:rsid w:val="00E74500"/>
    <w:pPr>
      <w:suppressAutoHyphens w:val="0"/>
      <w:spacing w:after="200" w:line="276" w:lineRule="auto"/>
      <w:ind w:left="600"/>
    </w:pPr>
    <w:rPr>
      <w:rFonts w:ascii="Calibri" w:hAnsi="Calibri"/>
      <w:color w:val="000000"/>
      <w:sz w:val="22"/>
      <w:lang w:eastAsia="ru-RU"/>
    </w:rPr>
  </w:style>
  <w:style w:type="character" w:customStyle="1" w:styleId="42">
    <w:name w:val="Оглавление 4 Знак"/>
    <w:link w:val="41"/>
    <w:locked/>
    <w:rsid w:val="00E74500"/>
    <w:rPr>
      <w:rFonts w:ascii="Calibri" w:eastAsia="Times New Roman" w:hAnsi="Calibri" w:cs="Times New Roman"/>
      <w:color w:val="000000"/>
      <w:szCs w:val="20"/>
      <w:lang w:eastAsia="ru-RU"/>
    </w:rPr>
  </w:style>
  <w:style w:type="paragraph" w:styleId="6">
    <w:name w:val="toc 6"/>
    <w:basedOn w:val="a"/>
    <w:next w:val="a"/>
    <w:link w:val="60"/>
    <w:rsid w:val="00E74500"/>
    <w:pPr>
      <w:suppressAutoHyphens w:val="0"/>
      <w:spacing w:after="200" w:line="276" w:lineRule="auto"/>
      <w:ind w:left="1000"/>
    </w:pPr>
    <w:rPr>
      <w:rFonts w:ascii="Calibri" w:hAnsi="Calibri"/>
      <w:color w:val="000000"/>
      <w:sz w:val="22"/>
      <w:lang w:eastAsia="ru-RU"/>
    </w:rPr>
  </w:style>
  <w:style w:type="character" w:customStyle="1" w:styleId="60">
    <w:name w:val="Оглавление 6 Знак"/>
    <w:link w:val="6"/>
    <w:locked/>
    <w:rsid w:val="00E74500"/>
    <w:rPr>
      <w:rFonts w:ascii="Calibri" w:eastAsia="Times New Roman" w:hAnsi="Calibri" w:cs="Times New Roman"/>
      <w:color w:val="000000"/>
      <w:szCs w:val="20"/>
      <w:lang w:eastAsia="ru-RU"/>
    </w:rPr>
  </w:style>
  <w:style w:type="paragraph" w:styleId="7">
    <w:name w:val="toc 7"/>
    <w:basedOn w:val="a"/>
    <w:next w:val="a"/>
    <w:link w:val="70"/>
    <w:rsid w:val="00E74500"/>
    <w:pPr>
      <w:suppressAutoHyphens w:val="0"/>
      <w:spacing w:after="200" w:line="276" w:lineRule="auto"/>
      <w:ind w:left="1200"/>
    </w:pPr>
    <w:rPr>
      <w:rFonts w:ascii="Calibri" w:hAnsi="Calibri"/>
      <w:color w:val="000000"/>
      <w:sz w:val="22"/>
      <w:lang w:eastAsia="ru-RU"/>
    </w:rPr>
  </w:style>
  <w:style w:type="character" w:customStyle="1" w:styleId="70">
    <w:name w:val="Оглавление 7 Знак"/>
    <w:link w:val="7"/>
    <w:locked/>
    <w:rsid w:val="00E74500"/>
    <w:rPr>
      <w:rFonts w:ascii="Calibri" w:eastAsia="Times New Roman" w:hAnsi="Calibri" w:cs="Times New Roman"/>
      <w:color w:val="000000"/>
      <w:szCs w:val="20"/>
      <w:lang w:eastAsia="ru-RU"/>
    </w:rPr>
  </w:style>
  <w:style w:type="character" w:customStyle="1" w:styleId="ConsPlusNormal1">
    <w:name w:val="ConsPlusNormal1"/>
    <w:link w:val="ConsPlusNormal"/>
    <w:locked/>
    <w:rsid w:val="00E74500"/>
    <w:rPr>
      <w:rFonts w:ascii="Calibri" w:eastAsia="Times New Roman" w:hAnsi="Calibri" w:cs="Calibri"/>
      <w:szCs w:val="20"/>
      <w:lang w:eastAsia="ru-RU"/>
    </w:rPr>
  </w:style>
  <w:style w:type="paragraph" w:customStyle="1" w:styleId="12">
    <w:name w:val="Основной шрифт абзаца1"/>
    <w:rsid w:val="00E74500"/>
    <w:rPr>
      <w:rFonts w:ascii="Calibri" w:eastAsia="Times New Roman" w:hAnsi="Calibri" w:cs="Times New Roman"/>
      <w:color w:val="000000"/>
      <w:szCs w:val="20"/>
      <w:lang w:eastAsia="ru-RU"/>
    </w:rPr>
  </w:style>
  <w:style w:type="paragraph" w:styleId="31">
    <w:name w:val="toc 3"/>
    <w:basedOn w:val="a"/>
    <w:next w:val="a"/>
    <w:link w:val="32"/>
    <w:rsid w:val="00E74500"/>
    <w:pPr>
      <w:suppressAutoHyphens w:val="0"/>
      <w:spacing w:after="200" w:line="276" w:lineRule="auto"/>
      <w:ind w:left="400"/>
    </w:pPr>
    <w:rPr>
      <w:rFonts w:ascii="Calibri" w:hAnsi="Calibri"/>
      <w:color w:val="000000"/>
      <w:sz w:val="22"/>
      <w:lang w:eastAsia="ru-RU"/>
    </w:rPr>
  </w:style>
  <w:style w:type="character" w:customStyle="1" w:styleId="32">
    <w:name w:val="Оглавление 3 Знак"/>
    <w:link w:val="31"/>
    <w:locked/>
    <w:rsid w:val="00E74500"/>
    <w:rPr>
      <w:rFonts w:ascii="Calibri" w:eastAsia="Times New Roman" w:hAnsi="Calibri" w:cs="Times New Roman"/>
      <w:color w:val="000000"/>
      <w:szCs w:val="20"/>
      <w:lang w:eastAsia="ru-RU"/>
    </w:rPr>
  </w:style>
  <w:style w:type="paragraph" w:customStyle="1" w:styleId="13">
    <w:name w:val="Знак сноски1"/>
    <w:basedOn w:val="12"/>
    <w:link w:val="af"/>
    <w:uiPriority w:val="99"/>
    <w:rsid w:val="00E74500"/>
    <w:rPr>
      <w:color w:val="auto"/>
      <w:sz w:val="20"/>
      <w:vertAlign w:val="superscript"/>
      <w:lang w:val="x-none" w:eastAsia="x-none"/>
    </w:rPr>
  </w:style>
  <w:style w:type="character" w:styleId="af">
    <w:name w:val="footnote reference"/>
    <w:link w:val="13"/>
    <w:uiPriority w:val="99"/>
    <w:rsid w:val="00E74500"/>
    <w:rPr>
      <w:rFonts w:ascii="Calibri" w:eastAsia="Times New Roman" w:hAnsi="Calibri" w:cs="Times New Roman"/>
      <w:sz w:val="20"/>
      <w:szCs w:val="20"/>
      <w:vertAlign w:val="superscript"/>
      <w:lang w:val="x-none" w:eastAsia="x-none"/>
    </w:rPr>
  </w:style>
  <w:style w:type="character" w:customStyle="1" w:styleId="a4">
    <w:name w:val="Абзац списка Знак"/>
    <w:link w:val="a3"/>
    <w:locked/>
    <w:rsid w:val="00E74500"/>
    <w:rPr>
      <w:rFonts w:ascii="Times New Roman" w:eastAsia="Times New Roman" w:hAnsi="Times New Roman" w:cs="Times New Roman"/>
      <w:sz w:val="24"/>
      <w:szCs w:val="20"/>
      <w:lang w:eastAsia="ar-SA"/>
    </w:rPr>
  </w:style>
  <w:style w:type="paragraph" w:customStyle="1" w:styleId="14">
    <w:name w:val="Гиперссылка1"/>
    <w:basedOn w:val="12"/>
    <w:link w:val="af0"/>
    <w:uiPriority w:val="99"/>
    <w:rsid w:val="00E74500"/>
    <w:rPr>
      <w:color w:val="0000FF"/>
      <w:sz w:val="20"/>
      <w:u w:val="single"/>
      <w:lang w:val="x-none" w:eastAsia="x-none"/>
    </w:rPr>
  </w:style>
  <w:style w:type="character" w:styleId="af0">
    <w:name w:val="Hyperlink"/>
    <w:link w:val="14"/>
    <w:uiPriority w:val="99"/>
    <w:rsid w:val="00E74500"/>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E74500"/>
    <w:pPr>
      <w:widowControl w:val="0"/>
      <w:suppressAutoHyphens w:val="0"/>
    </w:pPr>
    <w:rPr>
      <w:rFonts w:ascii="Arial" w:hAnsi="Arial"/>
      <w:sz w:val="20"/>
      <w:lang w:val="x-none" w:eastAsia="x-none"/>
    </w:rPr>
  </w:style>
  <w:style w:type="character" w:customStyle="1" w:styleId="Footnote1">
    <w:name w:val="Footnote1"/>
    <w:link w:val="Footnote"/>
    <w:locked/>
    <w:rsid w:val="00E74500"/>
    <w:rPr>
      <w:rFonts w:ascii="Arial" w:eastAsia="Times New Roman" w:hAnsi="Arial" w:cs="Times New Roman"/>
      <w:sz w:val="20"/>
      <w:szCs w:val="20"/>
      <w:lang w:val="x-none" w:eastAsia="x-none"/>
    </w:rPr>
  </w:style>
  <w:style w:type="paragraph" w:styleId="15">
    <w:name w:val="toc 1"/>
    <w:basedOn w:val="a"/>
    <w:next w:val="a"/>
    <w:link w:val="16"/>
    <w:rsid w:val="00E74500"/>
    <w:pPr>
      <w:suppressAutoHyphens w:val="0"/>
      <w:spacing w:after="200" w:line="276" w:lineRule="auto"/>
    </w:pPr>
    <w:rPr>
      <w:rFonts w:ascii="XO Thames" w:hAnsi="XO Thames"/>
      <w:b/>
      <w:sz w:val="20"/>
      <w:lang w:val="x-none" w:eastAsia="x-none"/>
    </w:rPr>
  </w:style>
  <w:style w:type="character" w:customStyle="1" w:styleId="16">
    <w:name w:val="Оглавление 1 Знак"/>
    <w:link w:val="15"/>
    <w:locked/>
    <w:rsid w:val="00E7450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E74500"/>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E74500"/>
    <w:rPr>
      <w:rFonts w:ascii="XO Thames" w:eastAsia="Times New Roman" w:hAnsi="XO Thames" w:cs="Calibri"/>
      <w:color w:val="000000"/>
      <w:lang w:eastAsia="ru-RU"/>
    </w:rPr>
  </w:style>
  <w:style w:type="paragraph" w:styleId="9">
    <w:name w:val="toc 9"/>
    <w:basedOn w:val="a"/>
    <w:next w:val="a"/>
    <w:link w:val="90"/>
    <w:rsid w:val="00E74500"/>
    <w:pPr>
      <w:suppressAutoHyphens w:val="0"/>
      <w:spacing w:after="200" w:line="276" w:lineRule="auto"/>
      <w:ind w:left="1600"/>
    </w:pPr>
    <w:rPr>
      <w:rFonts w:ascii="Calibri" w:hAnsi="Calibri"/>
      <w:color w:val="000000"/>
      <w:sz w:val="22"/>
      <w:lang w:eastAsia="ru-RU"/>
    </w:rPr>
  </w:style>
  <w:style w:type="character" w:customStyle="1" w:styleId="90">
    <w:name w:val="Оглавление 9 Знак"/>
    <w:link w:val="9"/>
    <w:locked/>
    <w:rsid w:val="00E74500"/>
    <w:rPr>
      <w:rFonts w:ascii="Calibri" w:eastAsia="Times New Roman" w:hAnsi="Calibri" w:cs="Times New Roman"/>
      <w:color w:val="000000"/>
      <w:szCs w:val="20"/>
      <w:lang w:eastAsia="ru-RU"/>
    </w:rPr>
  </w:style>
  <w:style w:type="paragraph" w:styleId="8">
    <w:name w:val="toc 8"/>
    <w:basedOn w:val="a"/>
    <w:next w:val="a"/>
    <w:link w:val="80"/>
    <w:rsid w:val="00E74500"/>
    <w:pPr>
      <w:suppressAutoHyphens w:val="0"/>
      <w:spacing w:after="200" w:line="276" w:lineRule="auto"/>
      <w:ind w:left="1400"/>
    </w:pPr>
    <w:rPr>
      <w:rFonts w:ascii="Calibri" w:hAnsi="Calibri"/>
      <w:color w:val="000000"/>
      <w:sz w:val="22"/>
      <w:lang w:eastAsia="ru-RU"/>
    </w:rPr>
  </w:style>
  <w:style w:type="character" w:customStyle="1" w:styleId="80">
    <w:name w:val="Оглавление 8 Знак"/>
    <w:link w:val="8"/>
    <w:locked/>
    <w:rsid w:val="00E74500"/>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E7450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74500"/>
    <w:rPr>
      <w:rFonts w:ascii="Courier New" w:eastAsia="Times New Roman" w:hAnsi="Courier New" w:cs="Calibri"/>
      <w:color w:val="000000"/>
      <w:lang w:eastAsia="ru-RU"/>
    </w:rPr>
  </w:style>
  <w:style w:type="paragraph" w:styleId="33">
    <w:name w:val="Body Text Indent 3"/>
    <w:basedOn w:val="a"/>
    <w:link w:val="34"/>
    <w:uiPriority w:val="99"/>
    <w:rsid w:val="00E74500"/>
    <w:pPr>
      <w:suppressAutoHyphens w:val="0"/>
      <w:ind w:left="1418" w:hanging="1418"/>
      <w:jc w:val="both"/>
    </w:pPr>
    <w:rPr>
      <w:sz w:val="28"/>
      <w:lang w:val="x-none" w:eastAsia="x-none"/>
    </w:rPr>
  </w:style>
  <w:style w:type="character" w:customStyle="1" w:styleId="34">
    <w:name w:val="Основной текст с отступом 3 Знак"/>
    <w:basedOn w:val="a0"/>
    <w:link w:val="33"/>
    <w:uiPriority w:val="99"/>
    <w:rsid w:val="00E74500"/>
    <w:rPr>
      <w:rFonts w:ascii="Times New Roman" w:eastAsia="Times New Roman" w:hAnsi="Times New Roman" w:cs="Times New Roman"/>
      <w:sz w:val="28"/>
      <w:szCs w:val="20"/>
      <w:lang w:val="x-none" w:eastAsia="x-none"/>
    </w:rPr>
  </w:style>
  <w:style w:type="paragraph" w:styleId="51">
    <w:name w:val="toc 5"/>
    <w:basedOn w:val="a"/>
    <w:next w:val="a"/>
    <w:link w:val="52"/>
    <w:rsid w:val="00E74500"/>
    <w:pPr>
      <w:suppressAutoHyphens w:val="0"/>
      <w:spacing w:after="200" w:line="276" w:lineRule="auto"/>
      <w:ind w:left="800"/>
    </w:pPr>
    <w:rPr>
      <w:rFonts w:ascii="Calibri" w:hAnsi="Calibri"/>
      <w:color w:val="000000"/>
      <w:sz w:val="22"/>
      <w:lang w:eastAsia="ru-RU"/>
    </w:rPr>
  </w:style>
  <w:style w:type="character" w:customStyle="1" w:styleId="52">
    <w:name w:val="Оглавление 5 Знак"/>
    <w:link w:val="51"/>
    <w:locked/>
    <w:rsid w:val="00E74500"/>
    <w:rPr>
      <w:rFonts w:ascii="Calibri" w:eastAsia="Times New Roman" w:hAnsi="Calibri" w:cs="Times New Roman"/>
      <w:color w:val="000000"/>
      <w:szCs w:val="20"/>
      <w:lang w:eastAsia="ru-RU"/>
    </w:rPr>
  </w:style>
  <w:style w:type="paragraph" w:customStyle="1" w:styleId="ConsPlusCell">
    <w:name w:val="ConsPlusCell"/>
    <w:link w:val="ConsPlusCell1"/>
    <w:rsid w:val="00E74500"/>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E74500"/>
    <w:rPr>
      <w:rFonts w:ascii="Courier New" w:eastAsia="Times New Roman" w:hAnsi="Courier New" w:cs="Calibri"/>
      <w:color w:val="000000"/>
      <w:lang w:eastAsia="ru-RU"/>
    </w:rPr>
  </w:style>
  <w:style w:type="paragraph" w:styleId="af1">
    <w:name w:val="Subtitle"/>
    <w:basedOn w:val="a"/>
    <w:next w:val="a"/>
    <w:link w:val="af2"/>
    <w:uiPriority w:val="11"/>
    <w:qFormat/>
    <w:rsid w:val="00E74500"/>
    <w:pPr>
      <w:suppressAutoHyphens w:val="0"/>
      <w:spacing w:after="200" w:line="276" w:lineRule="auto"/>
    </w:pPr>
    <w:rPr>
      <w:rFonts w:ascii="XO Thames" w:hAnsi="XO Thames"/>
      <w:i/>
      <w:color w:val="616161"/>
      <w:lang w:val="x-none" w:eastAsia="x-none"/>
    </w:rPr>
  </w:style>
  <w:style w:type="character" w:customStyle="1" w:styleId="af2">
    <w:name w:val="Подзаголовок Знак"/>
    <w:basedOn w:val="a0"/>
    <w:link w:val="af1"/>
    <w:uiPriority w:val="11"/>
    <w:rsid w:val="00E7450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E74500"/>
    <w:pPr>
      <w:ind w:left="1800"/>
    </w:pPr>
    <w:rPr>
      <w:rFonts w:ascii="Calibri" w:eastAsia="Times New Roman" w:hAnsi="Calibri" w:cs="Times New Roman"/>
      <w:color w:val="000000"/>
      <w:szCs w:val="20"/>
      <w:lang w:eastAsia="ru-RU"/>
    </w:rPr>
  </w:style>
  <w:style w:type="character" w:customStyle="1" w:styleId="toc101">
    <w:name w:val="toc 101"/>
    <w:link w:val="toc10"/>
    <w:locked/>
    <w:rsid w:val="00E74500"/>
    <w:rPr>
      <w:rFonts w:ascii="Calibri" w:eastAsia="Times New Roman" w:hAnsi="Calibri" w:cs="Times New Roman"/>
      <w:color w:val="000000"/>
      <w:szCs w:val="20"/>
      <w:lang w:eastAsia="ru-RU"/>
    </w:rPr>
  </w:style>
  <w:style w:type="paragraph" w:styleId="af3">
    <w:name w:val="Title"/>
    <w:basedOn w:val="a"/>
    <w:next w:val="a"/>
    <w:link w:val="af4"/>
    <w:uiPriority w:val="10"/>
    <w:qFormat/>
    <w:rsid w:val="00E74500"/>
    <w:pPr>
      <w:suppressAutoHyphens w:val="0"/>
      <w:spacing w:after="200" w:line="276" w:lineRule="auto"/>
    </w:pPr>
    <w:rPr>
      <w:rFonts w:ascii="XO Thames" w:hAnsi="XO Thames"/>
      <w:b/>
      <w:sz w:val="52"/>
      <w:lang w:val="x-none" w:eastAsia="x-none"/>
    </w:rPr>
  </w:style>
  <w:style w:type="character" w:customStyle="1" w:styleId="af4">
    <w:name w:val="Название Знак"/>
    <w:basedOn w:val="a0"/>
    <w:link w:val="af3"/>
    <w:uiPriority w:val="10"/>
    <w:rsid w:val="00E74500"/>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E74500"/>
    <w:rPr>
      <w:rFonts w:ascii="Calibri" w:eastAsia="Times New Roman" w:hAnsi="Calibri" w:cs="Calibri"/>
      <w:b/>
      <w:szCs w:val="20"/>
      <w:lang w:eastAsia="ru-RU"/>
    </w:rPr>
  </w:style>
  <w:style w:type="paragraph" w:styleId="af5">
    <w:name w:val="footnote text"/>
    <w:basedOn w:val="a"/>
    <w:link w:val="af6"/>
    <w:semiHidden/>
    <w:rsid w:val="00E74500"/>
    <w:rPr>
      <w:sz w:val="20"/>
      <w:lang w:val="x-none"/>
    </w:rPr>
  </w:style>
  <w:style w:type="character" w:customStyle="1" w:styleId="af6">
    <w:name w:val="Текст сноски Знак"/>
    <w:basedOn w:val="a0"/>
    <w:link w:val="af5"/>
    <w:semiHidden/>
    <w:rsid w:val="00E74500"/>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E74500"/>
    <w:rPr>
      <w:rFonts w:cs="Times New Roman"/>
      <w:color w:val="605E5C"/>
      <w:shd w:val="clear" w:color="auto" w:fill="E1DFDD"/>
    </w:rPr>
  </w:style>
  <w:style w:type="character" w:styleId="af7">
    <w:name w:val="annotation reference"/>
    <w:uiPriority w:val="99"/>
    <w:semiHidden/>
    <w:unhideWhenUsed/>
    <w:rsid w:val="00E74500"/>
    <w:rPr>
      <w:rFonts w:cs="Times New Roman"/>
      <w:sz w:val="16"/>
      <w:szCs w:val="16"/>
    </w:rPr>
  </w:style>
  <w:style w:type="paragraph" w:styleId="af8">
    <w:name w:val="annotation text"/>
    <w:basedOn w:val="a"/>
    <w:link w:val="af9"/>
    <w:uiPriority w:val="99"/>
    <w:semiHidden/>
    <w:unhideWhenUsed/>
    <w:rsid w:val="00E74500"/>
    <w:pPr>
      <w:widowControl w:val="0"/>
      <w:suppressAutoHyphens w:val="0"/>
    </w:pPr>
    <w:rPr>
      <w:rFonts w:ascii="Arial" w:hAnsi="Arial"/>
      <w:sz w:val="20"/>
      <w:lang w:val="x-none" w:eastAsia="x-none"/>
    </w:rPr>
  </w:style>
  <w:style w:type="character" w:customStyle="1" w:styleId="af9">
    <w:name w:val="Текст примечания Знак"/>
    <w:basedOn w:val="a0"/>
    <w:link w:val="af8"/>
    <w:uiPriority w:val="99"/>
    <w:semiHidden/>
    <w:rsid w:val="00E74500"/>
    <w:rPr>
      <w:rFonts w:ascii="Arial" w:eastAsia="Times New Roman" w:hAnsi="Arial" w:cs="Times New Roman"/>
      <w:sz w:val="20"/>
      <w:szCs w:val="20"/>
      <w:lang w:val="x-none" w:eastAsia="x-none"/>
    </w:rPr>
  </w:style>
  <w:style w:type="paragraph" w:styleId="afa">
    <w:name w:val="annotation subject"/>
    <w:basedOn w:val="af8"/>
    <w:next w:val="af8"/>
    <w:link w:val="afb"/>
    <w:uiPriority w:val="99"/>
    <w:semiHidden/>
    <w:unhideWhenUsed/>
    <w:rsid w:val="00E74500"/>
    <w:rPr>
      <w:b/>
      <w:bCs/>
    </w:rPr>
  </w:style>
  <w:style w:type="character" w:customStyle="1" w:styleId="afb">
    <w:name w:val="Тема примечания Знак"/>
    <w:basedOn w:val="af9"/>
    <w:link w:val="afa"/>
    <w:uiPriority w:val="99"/>
    <w:semiHidden/>
    <w:rsid w:val="00E74500"/>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E7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E74500"/>
    <w:rPr>
      <w:rFonts w:ascii="Courier New" w:eastAsia="Times New Roman" w:hAnsi="Courier New" w:cs="Courier New"/>
      <w:sz w:val="20"/>
      <w:szCs w:val="20"/>
      <w:lang w:eastAsia="ru-RU"/>
    </w:rPr>
  </w:style>
  <w:style w:type="paragraph" w:styleId="afc">
    <w:name w:val="endnote text"/>
    <w:basedOn w:val="a"/>
    <w:link w:val="afd"/>
    <w:semiHidden/>
    <w:rsid w:val="00E74500"/>
    <w:pPr>
      <w:suppressAutoHyphens w:val="0"/>
    </w:pPr>
    <w:rPr>
      <w:sz w:val="20"/>
      <w:lang w:eastAsia="ru-RU"/>
    </w:rPr>
  </w:style>
  <w:style w:type="character" w:customStyle="1" w:styleId="afd">
    <w:name w:val="Текст концевой сноски Знак"/>
    <w:basedOn w:val="a0"/>
    <w:link w:val="afc"/>
    <w:semiHidden/>
    <w:rsid w:val="00E7450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A7CF8AC4BD12869B5C9AE21C746960F1C7467B15083C552B025B7D9D027A0491FCCA7B1CDE8A70A7FF72A13DBFCCBCF2BZBm2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7CF8AC4BD12869B5C9B02CD12ACA061F773FB55484CD06EA72B18E8F77A61C4D8CF9E89DABEC0776EE3613D1ZEm3N"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8A7CF8AC4BD12869B5C9B02CD12ACA061F7730BF5280CD06EA72B18E8F77A61C4D8CF9E89DABEC0776EE3613D1ZEm3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9054-F3A0-4405-BF63-F3A8D751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9652</Words>
  <Characters>55017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Masha</cp:lastModifiedBy>
  <cp:revision>2</cp:revision>
  <cp:lastPrinted>2021-11-01T08:43:00Z</cp:lastPrinted>
  <dcterms:created xsi:type="dcterms:W3CDTF">2022-03-21T11:24:00Z</dcterms:created>
  <dcterms:modified xsi:type="dcterms:W3CDTF">2022-03-21T11:24:00Z</dcterms:modified>
</cp:coreProperties>
</file>