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D" w:rsidRDefault="00E4289D" w:rsidP="00E4289D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51664384" behindDoc="1" locked="0" layoutInCell="1" allowOverlap="1" wp14:anchorId="79B92883" wp14:editId="4F542525">
            <wp:simplePos x="0" y="0"/>
            <wp:positionH relativeFrom="column">
              <wp:posOffset>2597216</wp:posOffset>
            </wp:positionH>
            <wp:positionV relativeFrom="paragraph">
              <wp:posOffset>-528955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9D" w:rsidRPr="00E4289D" w:rsidRDefault="00E4289D" w:rsidP="00E4289D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  <w:r w:rsidRPr="00E4289D">
        <w:rPr>
          <w:b/>
          <w:bCs/>
          <w:sz w:val="28"/>
          <w:szCs w:val="28"/>
          <w:lang w:eastAsia="ar-SA"/>
        </w:rPr>
        <w:t>АДМИНИСТРАЦИЯ ЮРЬЯНСКОГО РАЙОНА</w:t>
      </w:r>
    </w:p>
    <w:p w:rsidR="00E4289D" w:rsidRPr="00E4289D" w:rsidRDefault="00E4289D" w:rsidP="00E4289D">
      <w:pPr>
        <w:suppressAutoHyphens/>
        <w:ind w:left="-142" w:right="-1"/>
        <w:jc w:val="center"/>
        <w:rPr>
          <w:b/>
          <w:bCs/>
          <w:sz w:val="28"/>
          <w:szCs w:val="28"/>
          <w:lang w:eastAsia="ar-SA"/>
        </w:rPr>
      </w:pPr>
      <w:r w:rsidRPr="00E4289D">
        <w:rPr>
          <w:b/>
          <w:bCs/>
          <w:sz w:val="28"/>
          <w:szCs w:val="28"/>
          <w:lang w:eastAsia="ar-SA"/>
        </w:rPr>
        <w:t>КИРОВСКОЙ ОБЛАСТИ</w:t>
      </w:r>
    </w:p>
    <w:p w:rsidR="00E4289D" w:rsidRPr="00E4289D" w:rsidRDefault="00E4289D" w:rsidP="00E4289D">
      <w:pPr>
        <w:suppressAutoHyphens/>
        <w:ind w:left="-142" w:right="-1"/>
        <w:jc w:val="center"/>
        <w:rPr>
          <w:b/>
          <w:bCs/>
          <w:sz w:val="40"/>
          <w:szCs w:val="28"/>
          <w:lang w:eastAsia="ar-SA"/>
        </w:rPr>
      </w:pPr>
    </w:p>
    <w:p w:rsidR="00E4289D" w:rsidRPr="00E4289D" w:rsidRDefault="00E4289D" w:rsidP="00E4289D">
      <w:pPr>
        <w:suppressAutoHyphens/>
        <w:ind w:left="-142" w:right="-1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ПОСТАНОВЛЕНИЕ</w:t>
      </w:r>
    </w:p>
    <w:p w:rsidR="00E4289D" w:rsidRPr="00E4289D" w:rsidRDefault="00E4289D" w:rsidP="00E4289D">
      <w:pPr>
        <w:suppressAutoHyphens/>
        <w:ind w:left="-142" w:right="-1"/>
        <w:jc w:val="center"/>
        <w:rPr>
          <w:b/>
          <w:bCs/>
          <w:sz w:val="36"/>
          <w:szCs w:val="32"/>
          <w:lang w:eastAsia="ar-SA"/>
        </w:rPr>
      </w:pPr>
    </w:p>
    <w:p w:rsidR="0018199B" w:rsidRDefault="0018199B" w:rsidP="00E4289D">
      <w:pPr>
        <w:suppressAutoHyphens/>
        <w:ind w:left="-142"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05.02.2025</w:t>
      </w:r>
      <w:r w:rsidR="00E4289D" w:rsidRPr="00E4289D">
        <w:rPr>
          <w:sz w:val="28"/>
          <w:szCs w:val="28"/>
          <w:lang w:eastAsia="ar-SA"/>
        </w:rPr>
        <w:t xml:space="preserve">                                                           </w:t>
      </w:r>
      <w:r w:rsidR="00E4289D">
        <w:rPr>
          <w:sz w:val="28"/>
          <w:szCs w:val="28"/>
          <w:lang w:eastAsia="ar-SA"/>
        </w:rPr>
        <w:t xml:space="preserve">                            </w:t>
      </w:r>
      <w:r w:rsidR="00E4289D" w:rsidRPr="00E4289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24</w:t>
      </w:r>
    </w:p>
    <w:p w:rsidR="00E4289D" w:rsidRPr="00E4289D" w:rsidRDefault="00E4289D" w:rsidP="00E4289D">
      <w:pPr>
        <w:suppressAutoHyphens/>
        <w:ind w:left="-142" w:right="-1"/>
        <w:jc w:val="center"/>
        <w:rPr>
          <w:sz w:val="28"/>
          <w:szCs w:val="28"/>
          <w:lang w:eastAsia="ar-SA"/>
        </w:rPr>
      </w:pPr>
      <w:r w:rsidRPr="00E4289D">
        <w:rPr>
          <w:sz w:val="28"/>
          <w:szCs w:val="28"/>
          <w:lang w:eastAsia="ar-SA"/>
        </w:rPr>
        <w:t xml:space="preserve">  </w:t>
      </w:r>
      <w:proofErr w:type="spellStart"/>
      <w:r w:rsidRPr="00E4289D">
        <w:rPr>
          <w:sz w:val="28"/>
          <w:szCs w:val="28"/>
          <w:lang w:eastAsia="ar-SA"/>
        </w:rPr>
        <w:t>пгт</w:t>
      </w:r>
      <w:proofErr w:type="spellEnd"/>
      <w:r w:rsidRPr="00E4289D">
        <w:rPr>
          <w:sz w:val="28"/>
          <w:szCs w:val="28"/>
          <w:lang w:eastAsia="ar-SA"/>
        </w:rPr>
        <w:t xml:space="preserve"> Юрья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E4289D">
        <w:rPr>
          <w:sz w:val="28"/>
          <w:szCs w:val="28"/>
        </w:rPr>
        <w:t xml:space="preserve"> </w:t>
      </w:r>
      <w:proofErr w:type="spellStart"/>
      <w:r w:rsidR="00E4289D">
        <w:rPr>
          <w:sz w:val="28"/>
          <w:szCs w:val="28"/>
        </w:rPr>
        <w:t>Юрьянского</w:t>
      </w:r>
      <w:proofErr w:type="spellEnd"/>
      <w:r w:rsidR="00E4289D">
        <w:rPr>
          <w:sz w:val="28"/>
          <w:szCs w:val="28"/>
        </w:rPr>
        <w:t xml:space="preserve"> района 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94056B" w:rsidRDefault="00D07423" w:rsidP="00940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16A00">
        <w:rPr>
          <w:sz w:val="28"/>
          <w:szCs w:val="28"/>
        </w:rPr>
        <w:t>. Признать утратившим</w:t>
      </w:r>
      <w:r w:rsidR="0094056B">
        <w:rPr>
          <w:sz w:val="28"/>
          <w:szCs w:val="28"/>
        </w:rPr>
        <w:t>и</w:t>
      </w:r>
      <w:r w:rsidR="00D16A00">
        <w:rPr>
          <w:sz w:val="28"/>
          <w:szCs w:val="28"/>
        </w:rPr>
        <w:t xml:space="preserve"> силу</w:t>
      </w:r>
      <w:r w:rsidR="0094056B">
        <w:rPr>
          <w:sz w:val="28"/>
          <w:szCs w:val="28"/>
        </w:rPr>
        <w:t>:</w:t>
      </w:r>
    </w:p>
    <w:p w:rsidR="00D16A00" w:rsidRDefault="0094056B" w:rsidP="00940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16A00">
        <w:rPr>
          <w:sz w:val="28"/>
          <w:szCs w:val="28"/>
        </w:rPr>
        <w:t>остановление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от 18.02.2013 № 65 «</w:t>
      </w:r>
      <w:r w:rsidRPr="0094056B">
        <w:rPr>
          <w:sz w:val="28"/>
          <w:szCs w:val="20"/>
          <w:lang w:eastAsia="ar-SA"/>
        </w:rPr>
        <w:t>О представлении лицами, поступающими на должность руководителей муниципальных учреждений,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Pr="009405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056B" w:rsidRDefault="0094056B" w:rsidP="0094056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B77DA">
        <w:rPr>
          <w:sz w:val="28"/>
          <w:szCs w:val="28"/>
        </w:rPr>
        <w:t xml:space="preserve">Постановление администрации </w:t>
      </w:r>
      <w:proofErr w:type="spellStart"/>
      <w:r w:rsidR="00CB77DA">
        <w:rPr>
          <w:sz w:val="28"/>
          <w:szCs w:val="28"/>
        </w:rPr>
        <w:t>Юрьянского</w:t>
      </w:r>
      <w:proofErr w:type="spellEnd"/>
      <w:r w:rsidR="00CB77DA">
        <w:rPr>
          <w:sz w:val="28"/>
          <w:szCs w:val="28"/>
        </w:rPr>
        <w:t xml:space="preserve"> района от 14.05.2013 № 167 </w:t>
      </w:r>
      <w:r w:rsidR="00CB77DA" w:rsidRPr="00CB77DA">
        <w:rPr>
          <w:sz w:val="28"/>
          <w:szCs w:val="28"/>
        </w:rPr>
        <w:t>«</w:t>
      </w:r>
      <w:r w:rsidR="00CB77DA" w:rsidRPr="00CB77DA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77DA" w:rsidRPr="00CB77DA">
        <w:rPr>
          <w:bCs/>
          <w:sz w:val="28"/>
          <w:szCs w:val="28"/>
        </w:rPr>
        <w:t>Юрьянского</w:t>
      </w:r>
      <w:proofErr w:type="spellEnd"/>
      <w:r w:rsidR="00CB77DA" w:rsidRPr="00CB77DA">
        <w:rPr>
          <w:bCs/>
          <w:sz w:val="28"/>
          <w:szCs w:val="28"/>
        </w:rPr>
        <w:t xml:space="preserve"> района от 18.02.2013 № 65»</w:t>
      </w:r>
      <w:r w:rsidR="00CB77DA">
        <w:rPr>
          <w:bCs/>
          <w:sz w:val="28"/>
          <w:szCs w:val="28"/>
        </w:rPr>
        <w:t>;</w:t>
      </w:r>
    </w:p>
    <w:p w:rsidR="00CB77DA" w:rsidRDefault="00CB77DA" w:rsidP="0094056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от 16.03.2015 № 104 </w:t>
      </w:r>
      <w:r w:rsidRPr="00CB77DA">
        <w:rPr>
          <w:sz w:val="28"/>
          <w:szCs w:val="28"/>
        </w:rPr>
        <w:t>«</w:t>
      </w:r>
      <w:r w:rsidRPr="00CB77DA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B77DA">
        <w:rPr>
          <w:bCs/>
          <w:sz w:val="28"/>
          <w:szCs w:val="28"/>
        </w:rPr>
        <w:t>Юрьянского</w:t>
      </w:r>
      <w:proofErr w:type="spellEnd"/>
      <w:r w:rsidRPr="00CB77DA">
        <w:rPr>
          <w:bCs/>
          <w:sz w:val="28"/>
          <w:szCs w:val="28"/>
        </w:rPr>
        <w:t xml:space="preserve"> района от 18.02.2013 № 65»</w:t>
      </w:r>
      <w:r>
        <w:rPr>
          <w:bCs/>
          <w:sz w:val="28"/>
          <w:szCs w:val="28"/>
        </w:rPr>
        <w:t>;</w:t>
      </w:r>
    </w:p>
    <w:p w:rsidR="00CB77DA" w:rsidRPr="00CB77DA" w:rsidRDefault="00CB77DA" w:rsidP="0094056B">
      <w:pPr>
        <w:spacing w:line="360" w:lineRule="auto"/>
        <w:ind w:firstLine="709"/>
        <w:jc w:val="both"/>
        <w:rPr>
          <w:i/>
        </w:rPr>
      </w:pPr>
      <w:r>
        <w:rPr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от 29.12.2017 № 249 </w:t>
      </w:r>
      <w:r w:rsidRPr="00CB77DA">
        <w:rPr>
          <w:sz w:val="28"/>
          <w:szCs w:val="28"/>
        </w:rPr>
        <w:t>«</w:t>
      </w:r>
      <w:r w:rsidRPr="00CB77DA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B77DA">
        <w:rPr>
          <w:bCs/>
          <w:sz w:val="28"/>
          <w:szCs w:val="28"/>
        </w:rPr>
        <w:t>Юрьянского</w:t>
      </w:r>
      <w:proofErr w:type="spellEnd"/>
      <w:r w:rsidRPr="00CB77DA">
        <w:rPr>
          <w:bCs/>
          <w:sz w:val="28"/>
          <w:szCs w:val="28"/>
        </w:rPr>
        <w:t xml:space="preserve"> района от 18.02.2013 № 65»</w:t>
      </w:r>
      <w:r>
        <w:rPr>
          <w:bCs/>
          <w:sz w:val="28"/>
          <w:szCs w:val="28"/>
        </w:rPr>
        <w:t>.</w:t>
      </w:r>
    </w:p>
    <w:p w:rsidR="00E4289D" w:rsidRDefault="00D07423" w:rsidP="00E4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5070FE">
        <w:rPr>
          <w:sz w:val="28"/>
          <w:szCs w:val="28"/>
        </w:rPr>
        <w:t xml:space="preserve"> </w:t>
      </w:r>
      <w:r w:rsidR="00E4289D">
        <w:rPr>
          <w:sz w:val="28"/>
          <w:szCs w:val="28"/>
        </w:rPr>
        <w:t xml:space="preserve">Информационном бюллетене муниципальных правовых актов органов местного самоуправления </w:t>
      </w:r>
      <w:proofErr w:type="spellStart"/>
      <w:r w:rsidR="00E4289D">
        <w:rPr>
          <w:sz w:val="28"/>
          <w:szCs w:val="28"/>
        </w:rPr>
        <w:t>Юрьянского</w:t>
      </w:r>
      <w:proofErr w:type="spellEnd"/>
      <w:r w:rsidR="00E4289D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ab/>
      </w:r>
    </w:p>
    <w:p w:rsidR="00E4289D" w:rsidRDefault="00D07423" w:rsidP="00E4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E4289D">
        <w:rPr>
          <w:sz w:val="28"/>
          <w:szCs w:val="28"/>
        </w:rPr>
        <w:t>управляющую делами администрации района, начальника управления организационной и кадровой работы Кощееву Е.В.</w:t>
      </w:r>
    </w:p>
    <w:p w:rsidR="00934A46" w:rsidRDefault="00D07423" w:rsidP="00E4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10584" w:rsidRDefault="00D10584" w:rsidP="00E4289D">
      <w:pPr>
        <w:spacing w:line="360" w:lineRule="auto"/>
        <w:ind w:firstLine="709"/>
        <w:jc w:val="both"/>
        <w:rPr>
          <w:sz w:val="28"/>
          <w:szCs w:val="28"/>
        </w:rPr>
      </w:pPr>
    </w:p>
    <w:p w:rsidR="00D10584" w:rsidRPr="00D10584" w:rsidRDefault="00D10584" w:rsidP="00D10584">
      <w:pPr>
        <w:suppressAutoHyphens/>
        <w:ind w:right="-142"/>
        <w:jc w:val="both"/>
        <w:rPr>
          <w:sz w:val="28"/>
          <w:szCs w:val="28"/>
          <w:lang w:eastAsia="ar-SA"/>
        </w:rPr>
      </w:pPr>
      <w:r w:rsidRPr="00D10584">
        <w:rPr>
          <w:sz w:val="28"/>
          <w:szCs w:val="28"/>
          <w:lang w:eastAsia="ar-SA"/>
        </w:rPr>
        <w:t xml:space="preserve">Глава </w:t>
      </w:r>
      <w:proofErr w:type="spellStart"/>
      <w:r w:rsidRPr="00D10584">
        <w:rPr>
          <w:sz w:val="28"/>
          <w:szCs w:val="28"/>
          <w:lang w:eastAsia="ar-SA"/>
        </w:rPr>
        <w:t>Юрьянского</w:t>
      </w:r>
      <w:proofErr w:type="spellEnd"/>
      <w:r w:rsidRPr="00D10584">
        <w:rPr>
          <w:sz w:val="28"/>
          <w:szCs w:val="28"/>
          <w:lang w:eastAsia="ar-SA"/>
        </w:rPr>
        <w:t xml:space="preserve"> района</w:t>
      </w:r>
    </w:p>
    <w:p w:rsidR="00D10584" w:rsidRPr="00D10584" w:rsidRDefault="00D10584" w:rsidP="00D10584">
      <w:pPr>
        <w:suppressAutoHyphens/>
        <w:ind w:right="-142"/>
        <w:jc w:val="both"/>
        <w:rPr>
          <w:sz w:val="28"/>
          <w:szCs w:val="28"/>
          <w:lang w:eastAsia="ar-SA"/>
        </w:rPr>
      </w:pPr>
      <w:r w:rsidRPr="00D10584">
        <w:rPr>
          <w:sz w:val="28"/>
          <w:szCs w:val="28"/>
          <w:lang w:eastAsia="ar-SA"/>
        </w:rPr>
        <w:t>Кировской области</w:t>
      </w:r>
      <w:r w:rsidR="0018199B">
        <w:rPr>
          <w:sz w:val="28"/>
          <w:szCs w:val="28"/>
          <w:lang w:eastAsia="ar-SA"/>
        </w:rPr>
        <w:t xml:space="preserve">    </w:t>
      </w:r>
      <w:r w:rsidRPr="00D10584">
        <w:rPr>
          <w:sz w:val="28"/>
          <w:szCs w:val="28"/>
          <w:lang w:eastAsia="ar-SA"/>
        </w:rPr>
        <w:t xml:space="preserve">И.Ю. </w:t>
      </w:r>
      <w:proofErr w:type="spellStart"/>
      <w:r w:rsidRPr="00D10584">
        <w:rPr>
          <w:sz w:val="28"/>
          <w:szCs w:val="28"/>
          <w:lang w:eastAsia="ar-SA"/>
        </w:rPr>
        <w:t>Шулаев</w:t>
      </w:r>
      <w:proofErr w:type="spellEnd"/>
    </w:p>
    <w:p w:rsidR="00D10584" w:rsidRDefault="00D10584" w:rsidP="00D10584">
      <w:pPr>
        <w:suppressAutoHyphens/>
        <w:ind w:right="-142"/>
        <w:jc w:val="both"/>
        <w:rPr>
          <w:sz w:val="28"/>
          <w:szCs w:val="28"/>
          <w:lang w:eastAsia="ar-SA"/>
        </w:rPr>
      </w:pPr>
    </w:p>
    <w:p w:rsidR="00D10584" w:rsidRDefault="00D10584" w:rsidP="00D10584">
      <w:pPr>
        <w:suppressAutoHyphens/>
        <w:ind w:right="-142"/>
        <w:jc w:val="both"/>
        <w:rPr>
          <w:sz w:val="28"/>
          <w:szCs w:val="28"/>
          <w:lang w:eastAsia="ar-SA"/>
        </w:rPr>
      </w:pPr>
    </w:p>
    <w:p w:rsidR="00D10584" w:rsidRDefault="00D10584" w:rsidP="00D10584">
      <w:pPr>
        <w:suppressAutoHyphens/>
        <w:ind w:right="-142"/>
        <w:jc w:val="both"/>
        <w:rPr>
          <w:sz w:val="28"/>
          <w:szCs w:val="28"/>
          <w:lang w:eastAsia="ar-SA"/>
        </w:rPr>
      </w:pPr>
    </w:p>
    <w:p w:rsidR="00D10584" w:rsidRPr="00934A46" w:rsidRDefault="00D10584" w:rsidP="00E428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10584" w:rsidRPr="00D10584" w:rsidTr="00A2037E">
        <w:tc>
          <w:tcPr>
            <w:tcW w:w="4785" w:type="dxa"/>
            <w:shd w:val="clear" w:color="auto" w:fill="auto"/>
          </w:tcPr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УТВЕРЖДЕН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</w:t>
            </w:r>
          </w:p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10584" w:rsidRPr="00D10584" w:rsidRDefault="00D10584" w:rsidP="00D10584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Юрьянского</w:t>
            </w:r>
            <w:proofErr w:type="spellEnd"/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района</w:t>
            </w:r>
          </w:p>
          <w:p w:rsidR="00D10584" w:rsidRPr="00D10584" w:rsidRDefault="00D10584" w:rsidP="00D10584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Кировской области</w:t>
            </w:r>
          </w:p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от </w:t>
            </w:r>
            <w:r w:rsidR="0018199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05.02.2025</w:t>
            </w:r>
            <w:r w:rsidRPr="00D10584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№ </w:t>
            </w:r>
            <w:r w:rsidR="0018199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24</w:t>
            </w:r>
            <w:bookmarkStart w:id="0" w:name="_GoBack"/>
            <w:bookmarkEnd w:id="0"/>
          </w:p>
          <w:p w:rsidR="00D10584" w:rsidRPr="00D10584" w:rsidRDefault="00D10584" w:rsidP="00D105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66670A" w:rsidRPr="0066670A">
        <w:rPr>
          <w:rFonts w:eastAsiaTheme="minorHAnsi"/>
          <w:sz w:val="28"/>
          <w:szCs w:val="28"/>
          <w:lang w:eastAsia="en-US"/>
        </w:rPr>
        <w:t>у</w:t>
      </w:r>
      <w:r w:rsidR="0066670A" w:rsidRPr="0066670A">
        <w:rPr>
          <w:sz w:val="28"/>
          <w:szCs w:val="28"/>
        </w:rPr>
        <w:t>правление</w:t>
      </w:r>
      <w:r w:rsidR="0066670A">
        <w:rPr>
          <w:sz w:val="28"/>
          <w:szCs w:val="28"/>
        </w:rPr>
        <w:t xml:space="preserve"> организационной и кадровой </w:t>
      </w:r>
      <w:r w:rsidR="0066670A">
        <w:rPr>
          <w:sz w:val="28"/>
          <w:szCs w:val="28"/>
        </w:rPr>
        <w:lastRenderedPageBreak/>
        <w:t>работы администрации района, управление образования администрации района, управление культуры и молодежной политики администрации района</w:t>
      </w:r>
      <w:r w:rsidR="006A16A3">
        <w:rPr>
          <w:i/>
          <w:sz w:val="28"/>
          <w:szCs w:val="28"/>
        </w:rPr>
        <w:t xml:space="preserve"> </w:t>
      </w:r>
      <w:r w:rsidR="00693485" w:rsidRPr="00DF5373">
        <w:rPr>
          <w:sz w:val="28"/>
          <w:szCs w:val="28"/>
        </w:rPr>
        <w:t>(далее –  кадровая</w:t>
      </w:r>
      <w:r w:rsidR="0066670A" w:rsidRPr="00DF5373">
        <w:rPr>
          <w:sz w:val="28"/>
          <w:szCs w:val="28"/>
        </w:rPr>
        <w:t xml:space="preserve"> </w:t>
      </w:r>
      <w:r w:rsidR="00F31E9B" w:rsidRPr="00DF5373">
        <w:rPr>
          <w:sz w:val="28"/>
          <w:szCs w:val="28"/>
        </w:rPr>
        <w:t>служба)</w:t>
      </w:r>
      <w:r w:rsidR="00F1082F" w:rsidRPr="00DF5373">
        <w:rPr>
          <w:rStyle w:val="a5"/>
          <w:sz w:val="28"/>
          <w:szCs w:val="28"/>
        </w:rPr>
        <w:footnoteReference w:customMarkFollows="1" w:id="1"/>
        <w:t>**</w:t>
      </w:r>
      <w:r w:rsidR="00336BFC" w:rsidRPr="00336BFC">
        <w:rPr>
          <w:rFonts w:eastAsiaTheme="minorHAnsi"/>
          <w:sz w:val="28"/>
          <w:szCs w:val="28"/>
          <w:lang w:eastAsia="en-US"/>
        </w:rPr>
        <w:t>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>(органа местного самоуправления,</w:t>
      </w:r>
      <w:r w:rsidR="004F3773">
        <w:rPr>
          <w:rFonts w:eastAsiaTheme="minorHAnsi"/>
          <w:sz w:val="28"/>
          <w:szCs w:val="28"/>
          <w:lang w:eastAsia="en-US"/>
        </w:rPr>
        <w:t xml:space="preserve"> отраслевого органа администрации района,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 осуществляющего функции 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717065">
        <w:rPr>
          <w:rFonts w:eastAsiaTheme="minorHAnsi"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</w:t>
      </w:r>
      <w:r w:rsidRPr="00861AF3">
        <w:rPr>
          <w:rFonts w:eastAsiaTheme="minorHAnsi"/>
          <w:sz w:val="28"/>
          <w:szCs w:val="28"/>
          <w:lang w:eastAsia="en-US"/>
        </w:rPr>
        <w:lastRenderedPageBreak/>
        <w:t xml:space="preserve">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1400CB" w:rsidRPr="00717065">
        <w:rPr>
          <w:rFonts w:eastAsiaTheme="minorHAnsi"/>
          <w:sz w:val="28"/>
          <w:szCs w:val="28"/>
          <w:lang w:eastAsia="en-US"/>
        </w:rPr>
        <w:t>кадровую службу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717065">
        <w:rPr>
          <w:rFonts w:eastAsiaTheme="minorHAnsi"/>
          <w:sz w:val="28"/>
          <w:szCs w:val="28"/>
          <w:lang w:eastAsia="en-US"/>
        </w:rPr>
        <w:t>кадровой службы</w:t>
      </w:r>
      <w:r w:rsidR="00C2637D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717065">
        <w:rPr>
          <w:sz w:val="28"/>
          <w:szCs w:val="28"/>
        </w:rPr>
        <w:t>комиссия</w:t>
      </w:r>
      <w:r w:rsidR="00717065" w:rsidRPr="00705776">
        <w:rPr>
          <w:sz w:val="28"/>
          <w:szCs w:val="28"/>
        </w:rPr>
        <w:t xml:space="preserve"> по соблюдению требований </w:t>
      </w:r>
      <w:r w:rsidR="004F3773" w:rsidRPr="004F3773">
        <w:rPr>
          <w:rFonts w:eastAsiaTheme="minorHAnsi"/>
          <w:sz w:val="28"/>
          <w:szCs w:val="28"/>
          <w:lang w:eastAsia="en-US"/>
        </w:rPr>
        <w:t>к служебному поведению руководителей муниципальных учреждений</w:t>
      </w:r>
      <w:r w:rsidR="004F3773" w:rsidRPr="00705776">
        <w:rPr>
          <w:sz w:val="28"/>
          <w:szCs w:val="28"/>
        </w:rPr>
        <w:t xml:space="preserve"> </w:t>
      </w:r>
      <w:r w:rsidR="00717065" w:rsidRPr="00705776">
        <w:rPr>
          <w:sz w:val="28"/>
          <w:szCs w:val="28"/>
        </w:rPr>
        <w:t>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717065">
        <w:rPr>
          <w:rFonts w:eastAsiaTheme="minorHAnsi"/>
          <w:sz w:val="28"/>
          <w:szCs w:val="28"/>
          <w:lang w:eastAsia="en-US"/>
        </w:rPr>
        <w:t>сотрудником</w:t>
      </w:r>
      <w:r w:rsidR="00243B38" w:rsidRPr="00717065">
        <w:rPr>
          <w:rFonts w:eastAsiaTheme="minorHAnsi"/>
          <w:sz w:val="28"/>
          <w:szCs w:val="28"/>
          <w:lang w:eastAsia="en-US"/>
        </w:rPr>
        <w:t xml:space="preserve"> </w:t>
      </w:r>
      <w:r w:rsidR="00796630" w:rsidRPr="00717065">
        <w:rPr>
          <w:rFonts w:eastAsiaTheme="minorHAnsi"/>
          <w:sz w:val="28"/>
          <w:szCs w:val="28"/>
          <w:lang w:eastAsia="en-US"/>
        </w:rPr>
        <w:lastRenderedPageBreak/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717065">
        <w:rPr>
          <w:rFonts w:eastAsiaTheme="minorHAnsi"/>
          <w:sz w:val="28"/>
          <w:szCs w:val="28"/>
          <w:lang w:eastAsia="en-US"/>
        </w:rPr>
        <w:t>сотрудником</w:t>
      </w:r>
      <w:r w:rsidR="00C2637D" w:rsidRPr="00717065">
        <w:rPr>
          <w:rFonts w:eastAsiaTheme="minorHAnsi"/>
          <w:sz w:val="28"/>
          <w:szCs w:val="28"/>
          <w:lang w:eastAsia="en-US"/>
        </w:rPr>
        <w:t xml:space="preserve"> </w:t>
      </w:r>
      <w:r w:rsidR="00243B38" w:rsidRPr="00717065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717065">
        <w:rPr>
          <w:rFonts w:eastAsiaTheme="minorHAnsi"/>
          <w:sz w:val="28"/>
          <w:szCs w:val="28"/>
          <w:lang w:eastAsia="en-US"/>
        </w:rPr>
        <w:t xml:space="preserve">сотрудником </w:t>
      </w:r>
      <w:r w:rsidR="001400CB" w:rsidRPr="00717065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717065">
        <w:rPr>
          <w:rFonts w:eastAsiaTheme="minorHAnsi"/>
          <w:sz w:val="28"/>
          <w:szCs w:val="28"/>
          <w:lang w:eastAsia="en-US"/>
        </w:rPr>
        <w:t>кадровой службой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6C5C9D" w:rsidRDefault="00C2637D" w:rsidP="006C5C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6C5C9D" w:rsidRPr="006C5C9D">
        <w:rPr>
          <w:rFonts w:eastAsiaTheme="minorHAnsi"/>
          <w:sz w:val="28"/>
          <w:szCs w:val="28"/>
          <w:lang w:eastAsia="en-US"/>
        </w:rPr>
        <w:t xml:space="preserve">Положением о комиссии по соблюдению требований </w:t>
      </w:r>
      <w:r w:rsidR="004F3773" w:rsidRPr="004F3773">
        <w:rPr>
          <w:rFonts w:eastAsiaTheme="minorHAnsi"/>
          <w:sz w:val="28"/>
          <w:szCs w:val="28"/>
          <w:lang w:eastAsia="en-US"/>
        </w:rPr>
        <w:t xml:space="preserve">к служебному поведению руководителей муниципальных учреждений </w:t>
      </w:r>
      <w:r w:rsidR="006C5C9D" w:rsidRPr="006C5C9D">
        <w:rPr>
          <w:rFonts w:eastAsiaTheme="minorHAnsi"/>
          <w:sz w:val="28"/>
          <w:szCs w:val="28"/>
          <w:lang w:eastAsia="en-US"/>
        </w:rPr>
        <w:t>и урегулированию конфликта интересов</w:t>
      </w:r>
      <w:r w:rsidR="00007E54" w:rsidRPr="006C5C9D">
        <w:rPr>
          <w:rFonts w:eastAsiaTheme="minorHAnsi"/>
          <w:sz w:val="28"/>
          <w:szCs w:val="28"/>
          <w:lang w:eastAsia="en-US"/>
        </w:rPr>
        <w:t>,</w:t>
      </w:r>
      <w:r w:rsidR="00007E54">
        <w:rPr>
          <w:rFonts w:eastAsiaTheme="minorHAnsi"/>
          <w:sz w:val="28"/>
          <w:szCs w:val="28"/>
          <w:lang w:eastAsia="en-US"/>
        </w:rPr>
        <w:t xml:space="preserve">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учреждения, осуществляется в порядке, устанавливаемом</w:t>
      </w:r>
      <w:r w:rsidR="004F3773">
        <w:rPr>
          <w:rFonts w:eastAsiaTheme="minorHAnsi"/>
          <w:sz w:val="28"/>
          <w:szCs w:val="28"/>
          <w:lang w:eastAsia="en-US"/>
        </w:rPr>
        <w:t xml:space="preserve"> муниципальным органом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6C5C9D">
        <w:rPr>
          <w:rFonts w:eastAsiaTheme="minorHAnsi"/>
          <w:sz w:val="28"/>
          <w:szCs w:val="28"/>
          <w:lang w:eastAsia="en-US"/>
        </w:rPr>
        <w:t>Сотрудники кадровых служб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F0364">
        <w:rPr>
          <w:rFonts w:eastAsiaTheme="minorHAnsi"/>
          <w:sz w:val="28"/>
          <w:szCs w:val="28"/>
          <w:lang w:eastAsia="en-US"/>
        </w:rPr>
        <w:t>муниципальных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6C5C9D" w:rsidRPr="006C5C9D">
        <w:rPr>
          <w:rFonts w:eastAsiaTheme="minorHAnsi"/>
          <w:sz w:val="28"/>
          <w:szCs w:val="28"/>
          <w:lang w:eastAsia="en-US"/>
        </w:rPr>
        <w:t xml:space="preserve">Порядком размещения сведений о сведения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Интернет-сайте </w:t>
      </w:r>
      <w:proofErr w:type="spellStart"/>
      <w:r w:rsidR="006C5C9D" w:rsidRPr="006C5C9D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6C5C9D" w:rsidRPr="006C5C9D">
        <w:rPr>
          <w:rFonts w:eastAsiaTheme="minorHAnsi"/>
          <w:sz w:val="28"/>
          <w:szCs w:val="28"/>
          <w:lang w:eastAsia="en-US"/>
        </w:rPr>
        <w:t xml:space="preserve"> района и предоставления этих сведений местным средствам массовой информации для опубликования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7150C3">
        <w:rPr>
          <w:rFonts w:eastAsiaTheme="minorHAnsi"/>
          <w:sz w:val="28"/>
          <w:szCs w:val="28"/>
          <w:lang w:eastAsia="en-US"/>
        </w:rPr>
        <w:t>устанавливаемом</w:t>
      </w:r>
      <w:r w:rsidR="004F3773">
        <w:rPr>
          <w:rFonts w:eastAsiaTheme="minorHAnsi"/>
          <w:sz w:val="28"/>
          <w:szCs w:val="28"/>
          <w:lang w:eastAsia="en-US"/>
        </w:rPr>
        <w:t xml:space="preserve"> муниципальным органом</w:t>
      </w:r>
      <w:r w:rsidR="007150C3" w:rsidRPr="007150C3">
        <w:rPr>
          <w:rFonts w:eastAsiaTheme="minorHAnsi"/>
          <w:sz w:val="28"/>
          <w:szCs w:val="28"/>
          <w:lang w:eastAsia="en-US"/>
        </w:rPr>
        <w:t>, размещаются на официальном сайте</w:t>
      </w:r>
      <w:r w:rsidR="00CE2169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="00CE2169" w:rsidRPr="00DF5373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CE2169" w:rsidRPr="00DF5373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proofErr w:type="spellStart"/>
      <w:r w:rsidR="00DF5373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DF5373">
        <w:rPr>
          <w:rFonts w:eastAsiaTheme="minorHAnsi"/>
          <w:sz w:val="28"/>
          <w:szCs w:val="28"/>
          <w:lang w:eastAsia="en-US"/>
        </w:rPr>
        <w:t xml:space="preserve"> района Кировской области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DF5373" w:rsidRDefault="00DF5373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DF5373" w:rsidRDefault="00DF5373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4F377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(наименование  </w:t>
                  </w:r>
                  <w:r w:rsidRPr="004F3773">
                    <w:rPr>
                      <w:sz w:val="24"/>
                      <w:szCs w:val="24"/>
                    </w:rPr>
                    <w:t>кадровой службы</w:t>
                  </w:r>
                  <w:r w:rsidRPr="006C00A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892411">
                    <w:rPr>
                      <w:sz w:val="24"/>
                      <w:szCs w:val="24"/>
                    </w:rPr>
                    <w:t>муниципального органа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63158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63158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63158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4F3773">
              <w:rPr>
                <w:sz w:val="24"/>
                <w:szCs w:val="24"/>
              </w:rPr>
              <w:t>комисси</w:t>
            </w:r>
            <w:r w:rsidR="004F3773" w:rsidRPr="004F3773">
              <w:rPr>
                <w:sz w:val="24"/>
                <w:szCs w:val="24"/>
              </w:rPr>
              <w:t>я</w:t>
            </w:r>
            <w:r w:rsidRPr="004F3773">
              <w:rPr>
                <w:sz w:val="24"/>
                <w:szCs w:val="24"/>
              </w:rPr>
              <w:t xml:space="preserve"> </w:t>
            </w:r>
            <w:r w:rsidR="00B900A1" w:rsidRPr="004F3773">
              <w:rPr>
                <w:sz w:val="24"/>
                <w:szCs w:val="24"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F3773">
              <w:rPr>
                <w:sz w:val="24"/>
                <w:szCs w:val="24"/>
              </w:rPr>
              <w:t xml:space="preserve">поведению </w:t>
            </w:r>
            <w:r w:rsidR="00B900A1" w:rsidRPr="004F3773">
              <w:rPr>
                <w:sz w:val="24"/>
                <w:szCs w:val="24"/>
              </w:rPr>
              <w:t>руководителей муниципальных учреждений</w:t>
            </w:r>
            <w:r w:rsidRPr="004F3773">
              <w:rPr>
                <w:sz w:val="24"/>
                <w:szCs w:val="24"/>
              </w:rPr>
              <w:t xml:space="preserve"> и урегулированию конфликта интересов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Pr="004F3773">
              <w:rPr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4F3773">
              <w:rPr>
                <w:sz w:val="28"/>
                <w:szCs w:val="28"/>
              </w:rPr>
              <w:t>руководителей муниципальных учреждений</w:t>
            </w:r>
            <w:r w:rsidRPr="004F3773">
              <w:rPr>
                <w:sz w:val="28"/>
                <w:szCs w:val="28"/>
              </w:rPr>
              <w:t xml:space="preserve"> и урегулированию конфликта интересов</w:t>
            </w:r>
            <w:r w:rsidR="004F3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(нужное подчеркнуть).</w:t>
            </w:r>
          </w:p>
          <w:p w:rsidR="00E14476" w:rsidRPr="006755BC" w:rsidRDefault="00E14476" w:rsidP="004F3773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4F3773">
              <w:rPr>
                <w:sz w:val="28"/>
                <w:szCs w:val="28"/>
              </w:rPr>
              <w:t>комисси</w:t>
            </w:r>
            <w:r w:rsidR="004F3773">
              <w:rPr>
                <w:sz w:val="28"/>
                <w:szCs w:val="28"/>
              </w:rPr>
              <w:t>ей</w:t>
            </w:r>
            <w:r w:rsidR="00456E64" w:rsidRPr="004F3773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</w:t>
            </w:r>
            <w:r w:rsidR="004F3773">
              <w:rPr>
                <w:sz w:val="28"/>
                <w:szCs w:val="28"/>
              </w:rPr>
              <w:t>гулированию конфликта интересов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4F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7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C3728D" w:rsidRPr="004F377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кадровой службы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4F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728D" w:rsidRPr="004F3773">
              <w:rPr>
                <w:rFonts w:ascii="Times New Roman" w:hAnsi="Times New Roman" w:cs="Times New Roman"/>
                <w:sz w:val="24"/>
                <w:szCs w:val="24"/>
              </w:rPr>
              <w:t>сотрудника кадровой службы</w:t>
            </w:r>
            <w:r w:rsidR="004F3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631584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9"/>
          <w:footerReference w:type="default" r:id="rId10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:rsidR="00CF34BF" w:rsidRPr="00183EB4" w:rsidRDefault="009227DF" w:rsidP="00ED42BB">
            <w:pPr>
              <w:jc w:val="center"/>
              <w:rPr>
                <w:sz w:val="24"/>
                <w:szCs w:val="24"/>
              </w:rPr>
            </w:pPr>
            <w:r w:rsidRPr="00ED42BB">
              <w:rPr>
                <w:sz w:val="24"/>
                <w:szCs w:val="24"/>
              </w:rPr>
              <w:t>сотрудника</w:t>
            </w:r>
            <w:r w:rsidR="00F416D4" w:rsidRPr="00ED42BB">
              <w:rPr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</w:t>
            </w:r>
            <w:r w:rsidR="00F416D4">
              <w:rPr>
                <w:sz w:val="24"/>
                <w:szCs w:val="24"/>
              </w:rPr>
              <w:t>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84" w:rsidRDefault="00631584" w:rsidP="00072C5F">
      <w:r>
        <w:separator/>
      </w:r>
    </w:p>
  </w:endnote>
  <w:endnote w:type="continuationSeparator" w:id="0">
    <w:p w:rsidR="00631584" w:rsidRDefault="0063158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84" w:rsidRDefault="00631584" w:rsidP="00072C5F">
      <w:r>
        <w:separator/>
      </w:r>
    </w:p>
  </w:footnote>
  <w:footnote w:type="continuationSeparator" w:id="0">
    <w:p w:rsidR="00631584" w:rsidRDefault="00631584" w:rsidP="00072C5F">
      <w:r>
        <w:continuationSeparator/>
      </w:r>
    </w:p>
  </w:footnote>
  <w:footnote w:id="1">
    <w:p w:rsidR="00F1082F" w:rsidRPr="00F1082F" w:rsidRDefault="00F1082F">
      <w:pPr>
        <w:pStyle w:val="a3"/>
        <w:rPr>
          <w:sz w:val="24"/>
          <w:szCs w:val="24"/>
        </w:rPr>
      </w:pPr>
      <w:r>
        <w:rPr>
          <w:rStyle w:val="a5"/>
        </w:rPr>
        <w:t>**</w:t>
      </w:r>
      <w:r>
        <w:t xml:space="preserve"> </w:t>
      </w:r>
      <w:r w:rsidR="00BE64A3">
        <w:rPr>
          <w:sz w:val="24"/>
          <w:szCs w:val="24"/>
        </w:rPr>
        <w:t xml:space="preserve">Далее по тексту указывается </w:t>
      </w:r>
      <w:r w:rsidRPr="00F1082F">
        <w:rPr>
          <w:sz w:val="24"/>
          <w:szCs w:val="24"/>
        </w:rPr>
        <w:t>кадровая служба или ответственное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18199B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199B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5955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3773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1584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670A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C5C9D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17065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056B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B77DA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2169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0584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5373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4289D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1466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2BB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2BFF-9468-4E99-898E-145B9022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13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Мария Николаевна</cp:lastModifiedBy>
  <cp:revision>455</cp:revision>
  <cp:lastPrinted>2025-02-04T12:55:00Z</cp:lastPrinted>
  <dcterms:created xsi:type="dcterms:W3CDTF">2022-04-01T13:22:00Z</dcterms:created>
  <dcterms:modified xsi:type="dcterms:W3CDTF">2025-02-06T12:12:00Z</dcterms:modified>
</cp:coreProperties>
</file>