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EC" w:rsidRDefault="00A01A2B">
      <w:pPr>
        <w:pStyle w:val="ConsPlusNormal"/>
        <w:ind w:left="5386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5</w:t>
      </w:r>
    </w:p>
    <w:p w:rsidR="00DE69EC" w:rsidRDefault="00DE69EC">
      <w:pPr>
        <w:pStyle w:val="ConsPlusNormal"/>
        <w:ind w:left="5386"/>
      </w:pPr>
    </w:p>
    <w:p w:rsidR="00DE69EC" w:rsidRDefault="00A01A2B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Кировской области от 31.01.2024 № 20</w:t>
      </w:r>
      <w:bookmarkStart w:id="0" w:name="_GoBack"/>
      <w:bookmarkEnd w:id="0"/>
    </w:p>
    <w:p w:rsidR="00DE69EC" w:rsidRDefault="00DE69EC">
      <w:pPr>
        <w:pStyle w:val="ConsPlusNormal"/>
        <w:ind w:left="5386"/>
        <w:rPr>
          <w:rFonts w:ascii="Times New Roman" w:hAnsi="Times New Roman" w:cs="Times New Roman"/>
          <w:sz w:val="24"/>
          <w:szCs w:val="24"/>
        </w:rPr>
      </w:pPr>
    </w:p>
    <w:p w:rsidR="00DE69EC" w:rsidRDefault="00A01A2B">
      <w:pPr>
        <w:pStyle w:val="ConsPlusNormal"/>
        <w:ind w:left="5386"/>
        <w:rPr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Приложение №6 к Подпрограмме</w:t>
      </w:r>
    </w:p>
    <w:p w:rsidR="00DE69EC" w:rsidRDefault="00DE69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E69EC" w:rsidRDefault="00DE69EC">
      <w:pPr>
        <w:pStyle w:val="a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69EC" w:rsidRDefault="00A01A2B">
      <w:pPr>
        <w:spacing w:before="720"/>
        <w:jc w:val="center"/>
      </w:pPr>
      <w:r>
        <w:rPr>
          <w:b/>
          <w:color w:val="000000"/>
          <w:sz w:val="28"/>
          <w:szCs w:val="28"/>
        </w:rPr>
        <w:t>ПЕРЕЧЕНЬ</w:t>
      </w:r>
    </w:p>
    <w:p w:rsidR="00DE69EC" w:rsidRDefault="00A01A2B">
      <w:pPr>
        <w:suppressAutoHyphens/>
        <w:spacing w:after="480"/>
        <w:jc w:val="center"/>
        <w:rPr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муниципальных образовательных организаций, в которых будут проведены ремонтные работы для приведения </w:t>
      </w:r>
      <w:r>
        <w:rPr>
          <w:rFonts w:ascii="Times New Roman" w:hAnsi="Times New Roman" w:cs="Times New Roman"/>
          <w:b/>
          <w:bCs/>
          <w:color w:val="000000"/>
        </w:rPr>
        <w:t>зданий в соответствие с требованиями, предъявляемыми к безопасности в процессе эксплуатации, в 2024 году</w:t>
      </w:r>
    </w:p>
    <w:tbl>
      <w:tblPr>
        <w:tblW w:w="10165" w:type="dxa"/>
        <w:tblInd w:w="-19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5" w:type="dxa"/>
          <w:right w:w="30" w:type="dxa"/>
        </w:tblCellMar>
        <w:tblLook w:val="0000" w:firstRow="0" w:lastRow="0" w:firstColumn="0" w:lastColumn="0" w:noHBand="0" w:noVBand="0"/>
      </w:tblPr>
      <w:tblGrid>
        <w:gridCol w:w="352"/>
        <w:gridCol w:w="2249"/>
        <w:gridCol w:w="2274"/>
        <w:gridCol w:w="1620"/>
        <w:gridCol w:w="1620"/>
        <w:gridCol w:w="2050"/>
      </w:tblGrid>
      <w:tr w:rsidR="00DE69EC">
        <w:trPr>
          <w:trHeight w:val="1103"/>
          <w:tblHeader/>
        </w:trPr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образовательной организации,</w:t>
            </w:r>
          </w:p>
          <w:p w:rsidR="00DE69EC" w:rsidRDefault="00A01A2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</w:pPr>
            <w:r>
              <w:rPr>
                <w:rFonts w:ascii="Times New Roman" w:hAnsi="Times New Roman"/>
              </w:rPr>
              <w:t>Вид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</w:t>
            </w:r>
            <w:r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</w:t>
            </w:r>
            <w:r>
              <w:rPr>
                <w:rFonts w:ascii="Times New Roman" w:hAnsi="Times New Roman" w:cs="Times New Roman"/>
              </w:rPr>
              <w:br/>
              <w:t>финансирования (тыс. рублей)</w:t>
            </w:r>
          </w:p>
          <w:p w:rsidR="00DE69EC" w:rsidRDefault="00DE69EC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</w:t>
            </w:r>
          </w:p>
          <w:p w:rsidR="00DE69EC" w:rsidRDefault="00A01A2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</w:t>
            </w:r>
            <w:r>
              <w:rPr>
                <w:rFonts w:ascii="Times New Roman" w:hAnsi="Times New Roman" w:cs="Times New Roman"/>
              </w:rPr>
              <w:t>лнитель</w:t>
            </w:r>
          </w:p>
        </w:tc>
      </w:tr>
      <w:tr w:rsidR="00DE69EC">
        <w:trPr>
          <w:trHeight w:val="1103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(территорий), в муницип</w:t>
            </w:r>
            <w:r>
              <w:rPr>
                <w:rFonts w:ascii="Times New Roman" w:hAnsi="Times New Roman" w:cs="Times New Roman"/>
              </w:rPr>
              <w:t xml:space="preserve">альном казенном общеобразовательном учреждении основной общеобразовательной школы п. </w:t>
            </w:r>
            <w:proofErr w:type="spellStart"/>
            <w:r>
              <w:rPr>
                <w:rFonts w:ascii="Times New Roman" w:hAnsi="Times New Roman" w:cs="Times New Roman"/>
              </w:rPr>
              <w:t>Гирсово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Кировской области </w:t>
            </w:r>
            <w:proofErr w:type="gramEnd"/>
          </w:p>
        </w:tc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ind w:left="45"/>
            </w:pPr>
            <w:r>
              <w:rPr>
                <w:rFonts w:ascii="Times New Roman" w:hAnsi="Times New Roman" w:cs="Times New Roman"/>
                <w:color w:val="000000"/>
              </w:rPr>
              <w:t>Ремонт кровли и  ремонт межпанельных  швов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</w:pPr>
            <w:r>
              <w:rPr>
                <w:rFonts w:ascii="Times New Roman" w:hAnsi="Times New Roman" w:cs="Times New Roman"/>
              </w:rPr>
              <w:t>3 787,70</w:t>
            </w:r>
          </w:p>
        </w:tc>
        <w:tc>
          <w:tcPr>
            <w:tcW w:w="2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</w:pPr>
            <w:r>
              <w:rPr>
                <w:rFonts w:ascii="Times New Roman" w:hAnsi="Times New Roman" w:cs="Times New Roman"/>
              </w:rPr>
              <w:t>министерство образования Кировской области, 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Юрьянского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*</w:t>
            </w:r>
          </w:p>
        </w:tc>
      </w:tr>
      <w:tr w:rsidR="00DE69EC">
        <w:trPr>
          <w:trHeight w:val="569"/>
        </w:trPr>
        <w:tc>
          <w:tcPr>
            <w:tcW w:w="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DE69E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DE69E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DE69E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9EC" w:rsidRDefault="00A01A2B">
            <w:pPr>
              <w:pStyle w:val="a8"/>
            </w:pPr>
            <w:r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2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9EC" w:rsidRDefault="00DE69EC">
            <w:pPr>
              <w:pStyle w:val="a8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DE69EC" w:rsidRDefault="00DE69EC">
      <w:pPr>
        <w:rPr>
          <w:rFonts w:ascii="Times New Roman" w:hAnsi="Times New Roman" w:cs="Times New Roman"/>
          <w:color w:val="000000"/>
        </w:rPr>
      </w:pPr>
    </w:p>
    <w:p w:rsidR="00DE69EC" w:rsidRDefault="00A01A2B">
      <w:pPr>
        <w:ind w:left="-142"/>
      </w:pPr>
      <w:r>
        <w:rPr>
          <w:rFonts w:ascii="Times New Roman" w:hAnsi="Times New Roman" w:cs="Times New Roman"/>
          <w:color w:val="000000"/>
        </w:rPr>
        <w:t>* Органы местного самоуправления участвуют в реализации мероприятий Государственной программы по согласованию.</w:t>
      </w:r>
    </w:p>
    <w:p w:rsidR="00DE69EC" w:rsidRDefault="00DE69EC">
      <w:pPr>
        <w:ind w:left="-142"/>
        <w:rPr>
          <w:rFonts w:ascii="Times New Roman" w:hAnsi="Times New Roman" w:cs="Times New Roman"/>
          <w:color w:val="000000"/>
        </w:rPr>
      </w:pPr>
    </w:p>
    <w:p w:rsidR="00DE69EC" w:rsidRDefault="00DE69EC">
      <w:pPr>
        <w:ind w:left="-142"/>
      </w:pPr>
    </w:p>
    <w:sectPr w:rsidR="00DE69EC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EC"/>
    <w:rsid w:val="00A01A2B"/>
    <w:rsid w:val="00DE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suppressAutoHyphens/>
    </w:pPr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No Spacing"/>
    <w:qFormat/>
    <w:pPr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cp:lastPrinted>2024-01-22T10:44:00Z</cp:lastPrinted>
  <dcterms:created xsi:type="dcterms:W3CDTF">2024-02-02T08:12:00Z</dcterms:created>
  <dcterms:modified xsi:type="dcterms:W3CDTF">2024-02-02T08:12:00Z</dcterms:modified>
  <dc:language>ru-RU</dc:language>
</cp:coreProperties>
</file>