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96E" w:rsidRPr="0082196E" w:rsidRDefault="0082196E" w:rsidP="0082196E">
      <w:pPr>
        <w:widowControl w:val="0"/>
        <w:suppressAutoHyphens/>
        <w:autoSpaceDE w:val="0"/>
        <w:spacing w:after="0" w:line="240" w:lineRule="auto"/>
        <w:ind w:left="10488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2196E" w:rsidRPr="0082196E" w:rsidRDefault="0082196E" w:rsidP="0082196E">
      <w:pPr>
        <w:widowControl w:val="0"/>
        <w:suppressAutoHyphens/>
        <w:autoSpaceDE w:val="0"/>
        <w:spacing w:after="0" w:line="240" w:lineRule="auto"/>
        <w:ind w:left="10488"/>
        <w:rPr>
          <w:rFonts w:ascii="Calibri" w:eastAsia="Times New Roman" w:hAnsi="Calibri" w:cs="Calibri"/>
          <w:szCs w:val="20"/>
          <w:lang w:eastAsia="zh-CN"/>
        </w:rPr>
      </w:pPr>
      <w:r w:rsidRPr="0082196E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Приложение № 3</w:t>
      </w:r>
    </w:p>
    <w:p w:rsidR="0082196E" w:rsidRPr="0082196E" w:rsidRDefault="0082196E" w:rsidP="0082196E">
      <w:pPr>
        <w:widowControl w:val="0"/>
        <w:suppressAutoHyphens/>
        <w:autoSpaceDE w:val="0"/>
        <w:spacing w:after="0" w:line="240" w:lineRule="auto"/>
        <w:ind w:left="1048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2196E" w:rsidRPr="0082196E" w:rsidRDefault="0082196E" w:rsidP="0082196E">
      <w:pPr>
        <w:widowControl w:val="0"/>
        <w:suppressAutoHyphens/>
        <w:autoSpaceDE w:val="0"/>
        <w:spacing w:after="0" w:line="240" w:lineRule="auto"/>
        <w:ind w:left="10488"/>
        <w:rPr>
          <w:rFonts w:ascii="Calibri" w:eastAsia="Times New Roman" w:hAnsi="Calibri" w:cs="Calibri"/>
          <w:szCs w:val="20"/>
          <w:lang w:eastAsia="zh-CN"/>
        </w:rPr>
      </w:pPr>
      <w:r w:rsidRPr="0082196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к постановлению администрации </w:t>
      </w:r>
      <w:proofErr w:type="spellStart"/>
      <w:r w:rsidRPr="0082196E">
        <w:rPr>
          <w:rFonts w:ascii="Times New Roman" w:eastAsia="Times New Roman" w:hAnsi="Times New Roman" w:cs="Times New Roman"/>
          <w:sz w:val="24"/>
          <w:szCs w:val="24"/>
          <w:lang w:eastAsia="zh-CN"/>
        </w:rPr>
        <w:t>Юрьянского</w:t>
      </w:r>
      <w:proofErr w:type="spellEnd"/>
      <w:r w:rsidRPr="0082196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района Кировской области </w:t>
      </w:r>
      <w:proofErr w:type="gramStart"/>
      <w:r w:rsidRPr="0082196E">
        <w:rPr>
          <w:rFonts w:ascii="Times New Roman" w:eastAsia="Times New Roman" w:hAnsi="Times New Roman" w:cs="Times New Roman"/>
          <w:sz w:val="24"/>
          <w:szCs w:val="24"/>
          <w:lang w:eastAsia="zh-CN"/>
        </w:rPr>
        <w:t>от</w:t>
      </w:r>
      <w:proofErr w:type="gramEnd"/>
      <w:r w:rsidRPr="0082196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________________ №_____</w:t>
      </w:r>
    </w:p>
    <w:p w:rsidR="0082196E" w:rsidRPr="0082196E" w:rsidRDefault="0082196E" w:rsidP="0082196E">
      <w:pPr>
        <w:widowControl w:val="0"/>
        <w:suppressAutoHyphens/>
        <w:autoSpaceDE w:val="0"/>
        <w:spacing w:after="0" w:line="240" w:lineRule="auto"/>
        <w:ind w:left="1048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2196E" w:rsidRPr="0082196E" w:rsidRDefault="0082196E" w:rsidP="0082196E">
      <w:pPr>
        <w:widowControl w:val="0"/>
        <w:suppressAutoHyphens/>
        <w:autoSpaceDE w:val="0"/>
        <w:spacing w:after="0" w:line="240" w:lineRule="auto"/>
        <w:ind w:left="10488"/>
        <w:rPr>
          <w:rFonts w:ascii="Calibri" w:eastAsia="Times New Roman" w:hAnsi="Calibri" w:cs="Calibri"/>
          <w:szCs w:val="20"/>
          <w:lang w:eastAsia="zh-CN"/>
        </w:rPr>
      </w:pPr>
      <w:r w:rsidRPr="0082196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Приложение № 2 </w:t>
      </w:r>
    </w:p>
    <w:p w:rsidR="0082196E" w:rsidRPr="0082196E" w:rsidRDefault="0082196E" w:rsidP="0082196E">
      <w:pPr>
        <w:widowControl w:val="0"/>
        <w:suppressAutoHyphens/>
        <w:autoSpaceDE w:val="0"/>
        <w:spacing w:after="0" w:line="240" w:lineRule="auto"/>
        <w:ind w:left="10488"/>
        <w:rPr>
          <w:rFonts w:ascii="Calibri" w:eastAsia="Times New Roman" w:hAnsi="Calibri" w:cs="Calibri"/>
          <w:szCs w:val="20"/>
          <w:lang w:eastAsia="zh-CN"/>
        </w:rPr>
      </w:pPr>
      <w:r w:rsidRPr="0082196E">
        <w:rPr>
          <w:rFonts w:ascii="Times New Roman" w:eastAsia="Times New Roman" w:hAnsi="Times New Roman" w:cs="Times New Roman"/>
          <w:sz w:val="24"/>
          <w:szCs w:val="24"/>
          <w:lang w:eastAsia="zh-CN"/>
        </w:rPr>
        <w:t>к муниципальной программе</w:t>
      </w:r>
    </w:p>
    <w:p w:rsidR="0082196E" w:rsidRPr="0082196E" w:rsidRDefault="0082196E" w:rsidP="0082196E">
      <w:pPr>
        <w:widowControl w:val="0"/>
        <w:suppressAutoHyphens/>
        <w:autoSpaceDE w:val="0"/>
        <w:spacing w:before="480" w:after="0" w:line="240" w:lineRule="auto"/>
        <w:jc w:val="center"/>
        <w:rPr>
          <w:rFonts w:ascii="Calibri" w:eastAsia="Times New Roman" w:hAnsi="Calibri" w:cs="Calibri"/>
          <w:b/>
          <w:szCs w:val="20"/>
          <w:lang w:eastAsia="zh-CN"/>
        </w:rPr>
      </w:pPr>
      <w:r w:rsidRPr="0082196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ИЗМЕНЕНИЯ </w:t>
      </w:r>
    </w:p>
    <w:p w:rsidR="0082196E" w:rsidRPr="0082196E" w:rsidRDefault="0082196E" w:rsidP="0082196E">
      <w:pPr>
        <w:widowControl w:val="0"/>
        <w:suppressAutoHyphens/>
        <w:autoSpaceDE w:val="0"/>
        <w:spacing w:after="0" w:line="240" w:lineRule="auto"/>
        <w:jc w:val="center"/>
        <w:rPr>
          <w:rFonts w:ascii="Calibri" w:eastAsia="Times New Roman" w:hAnsi="Calibri" w:cs="Calibri"/>
          <w:b/>
          <w:szCs w:val="20"/>
          <w:lang w:eastAsia="zh-CN"/>
        </w:rPr>
      </w:pPr>
      <w:r w:rsidRPr="0082196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в методику </w:t>
      </w:r>
      <w:proofErr w:type="gramStart"/>
      <w:r w:rsidRPr="0082196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расчета значений показателей эффективности реализации муниципальной программы</w:t>
      </w:r>
      <w:proofErr w:type="gramEnd"/>
      <w:r w:rsidRPr="0082196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</w:p>
    <w:p w:rsidR="0082196E" w:rsidRPr="0082196E" w:rsidRDefault="0082196E" w:rsidP="0082196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tbl>
      <w:tblPr>
        <w:tblW w:w="0" w:type="auto"/>
        <w:tblInd w:w="-21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4655"/>
        <w:gridCol w:w="9502"/>
      </w:tblGrid>
      <w:tr w:rsidR="0082196E" w:rsidRPr="0082196E" w:rsidTr="001B107F">
        <w:trPr>
          <w:tblHeader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96E" w:rsidRPr="0082196E" w:rsidRDefault="0082196E" w:rsidP="0082196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zh-CN"/>
              </w:rPr>
            </w:pPr>
            <w:r w:rsidRPr="008219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№ </w:t>
            </w:r>
          </w:p>
          <w:p w:rsidR="0082196E" w:rsidRPr="0082196E" w:rsidRDefault="0082196E" w:rsidP="0082196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zh-CN"/>
              </w:rPr>
            </w:pPr>
            <w:proofErr w:type="gramStart"/>
            <w:r w:rsidRPr="008219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</w:t>
            </w:r>
            <w:proofErr w:type="gramEnd"/>
            <w:r w:rsidRPr="008219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/п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96E" w:rsidRPr="0082196E" w:rsidRDefault="0082196E" w:rsidP="0082196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zh-CN"/>
              </w:rPr>
            </w:pPr>
            <w:r w:rsidRPr="008219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программы, подпрограммы, отдельного мероприятия, проекта, показателя</w:t>
            </w:r>
          </w:p>
        </w:tc>
        <w:tc>
          <w:tcPr>
            <w:tcW w:w="9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96E" w:rsidRPr="0082196E" w:rsidRDefault="0082196E" w:rsidP="0082196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zh-CN"/>
              </w:rPr>
            </w:pPr>
            <w:r w:rsidRPr="008219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Методика расчета значения показателя, источник получения информации</w:t>
            </w:r>
          </w:p>
        </w:tc>
      </w:tr>
      <w:tr w:rsidR="0082196E" w:rsidRPr="0082196E" w:rsidTr="001B107F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96E" w:rsidRPr="0082196E" w:rsidRDefault="0082196E" w:rsidP="0082196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96E" w:rsidRPr="0082196E" w:rsidRDefault="0082196E" w:rsidP="0082196E">
            <w:pPr>
              <w:autoSpaceDE w:val="0"/>
              <w:spacing w:after="0" w:line="240" w:lineRule="auto"/>
              <w:jc w:val="both"/>
              <w:rPr>
                <w:rFonts w:ascii="Calibri" w:eastAsia="Calibri" w:hAnsi="Calibri" w:cs="Calibri"/>
                <w:lang w:eastAsia="zh-CN"/>
              </w:rPr>
            </w:pPr>
            <w:r w:rsidRPr="008219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«Развитие образования»</w:t>
            </w:r>
          </w:p>
        </w:tc>
        <w:tc>
          <w:tcPr>
            <w:tcW w:w="9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96E" w:rsidRPr="0082196E" w:rsidRDefault="0082196E" w:rsidP="0082196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position w:val="-23"/>
                <w:sz w:val="24"/>
                <w:szCs w:val="24"/>
                <w:lang w:val="ru-RU" w:eastAsia="ru-RU"/>
              </w:rPr>
            </w:pPr>
          </w:p>
        </w:tc>
      </w:tr>
      <w:tr w:rsidR="0082196E" w:rsidRPr="0082196E" w:rsidTr="001B107F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96E" w:rsidRPr="0082196E" w:rsidRDefault="0082196E" w:rsidP="0082196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zh-CN"/>
              </w:rPr>
            </w:pPr>
            <w:r w:rsidRPr="008219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96E" w:rsidRPr="0082196E" w:rsidRDefault="0082196E" w:rsidP="0082196E">
            <w:pPr>
              <w:autoSpaceDE w:val="0"/>
              <w:spacing w:after="0" w:line="240" w:lineRule="auto"/>
              <w:jc w:val="both"/>
              <w:rPr>
                <w:rFonts w:ascii="Calibri" w:eastAsia="Calibri" w:hAnsi="Calibri" w:cs="Calibri"/>
                <w:lang w:eastAsia="zh-CN"/>
              </w:rPr>
            </w:pPr>
            <w:hyperlink r:id="rId5" w:history="1">
              <w:r w:rsidRPr="0082196E">
                <w:rPr>
                  <w:rFonts w:ascii="Times New Roman" w:eastAsia="Calibri" w:hAnsi="Times New Roman" w:cs="Times New Roman"/>
                  <w:b/>
                  <w:bCs/>
                  <w:color w:val="000080"/>
                  <w:sz w:val="24"/>
                  <w:szCs w:val="24"/>
                  <w:u w:val="single"/>
                  <w:lang w:eastAsia="ru-RU"/>
                </w:rPr>
                <w:t>Подпрограмма</w:t>
              </w:r>
            </w:hyperlink>
            <w:r w:rsidRPr="008219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«Развитие общего и дополнительного образования детей»</w:t>
            </w:r>
          </w:p>
        </w:tc>
        <w:tc>
          <w:tcPr>
            <w:tcW w:w="9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96E" w:rsidRPr="0082196E" w:rsidRDefault="0082196E" w:rsidP="0082196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82196E" w:rsidRPr="0082196E" w:rsidTr="001B107F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96E" w:rsidRPr="0082196E" w:rsidRDefault="0082196E" w:rsidP="0082196E">
            <w:pPr>
              <w:autoSpaceDE w:val="0"/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lang w:eastAsia="zh-CN"/>
              </w:rPr>
            </w:pPr>
            <w:r w:rsidRPr="0082196E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96E" w:rsidRPr="0082196E" w:rsidRDefault="0082196E" w:rsidP="0082196E">
            <w:pPr>
              <w:autoSpaceDE w:val="0"/>
              <w:spacing w:after="142" w:line="240" w:lineRule="auto"/>
              <w:jc w:val="both"/>
              <w:rPr>
                <w:rFonts w:ascii="Calibri" w:eastAsia="Calibri" w:hAnsi="Calibri" w:cs="Calibri"/>
                <w:lang w:eastAsia="zh-CN"/>
              </w:rPr>
            </w:pPr>
            <w:r w:rsidRPr="0082196E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eastAsia="ru-RU"/>
              </w:rPr>
              <w:t xml:space="preserve">Отдельное мероприятие «Реализация прав на получение общедоступного и бесплатного начального общего, основного общего, среднего общего образования» </w:t>
            </w:r>
            <w:r w:rsidRPr="0082196E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96E" w:rsidRPr="0082196E" w:rsidRDefault="0082196E" w:rsidP="0082196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  <w:p w:rsidR="0082196E" w:rsidRPr="0082196E" w:rsidRDefault="0082196E" w:rsidP="0082196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</w:tr>
      <w:tr w:rsidR="0082196E" w:rsidRPr="0082196E" w:rsidTr="001B107F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96E" w:rsidRPr="0082196E" w:rsidRDefault="0082196E" w:rsidP="0082196E">
            <w:pPr>
              <w:autoSpaceDE w:val="0"/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lang w:eastAsia="zh-CN"/>
              </w:rPr>
            </w:pPr>
            <w:r w:rsidRPr="008219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1.2.3.1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96E" w:rsidRPr="0082196E" w:rsidRDefault="0082196E" w:rsidP="0082196E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lang w:eastAsia="zh-CN"/>
              </w:rPr>
            </w:pPr>
            <w:proofErr w:type="gramStart"/>
            <w:r w:rsidRPr="008219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Обеспечены</w:t>
            </w:r>
            <w:proofErr w:type="gramEnd"/>
            <w:r w:rsidRPr="008219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бесплатным горячим питанием обучающиеся, получающие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96E" w:rsidRPr="0082196E" w:rsidRDefault="0082196E" w:rsidP="0082196E">
            <w:pPr>
              <w:widowControl w:val="0"/>
              <w:suppressAutoHyphens/>
              <w:autoSpaceDE w:val="0"/>
              <w:snapToGrid w:val="0"/>
              <w:spacing w:before="57" w:after="0" w:line="240" w:lineRule="auto"/>
              <w:rPr>
                <w:rFonts w:ascii="Calibri" w:eastAsia="Times New Roman" w:hAnsi="Calibri" w:cs="Calibri"/>
                <w:szCs w:val="20"/>
                <w:lang w:eastAsia="zh-CN"/>
              </w:rPr>
            </w:pPr>
            <w:r w:rsidRPr="008219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значение показателя определяется согласно данным ведомственной отчетности управления образования</w:t>
            </w:r>
          </w:p>
        </w:tc>
      </w:tr>
      <w:tr w:rsidR="0082196E" w:rsidRPr="0082196E" w:rsidTr="001B107F"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96E" w:rsidRPr="0082196E" w:rsidRDefault="0082196E" w:rsidP="0082196E">
            <w:pPr>
              <w:autoSpaceDE w:val="0"/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lang w:eastAsia="zh-CN"/>
              </w:rPr>
            </w:pPr>
            <w:r w:rsidRPr="008219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1.6</w:t>
            </w:r>
          </w:p>
        </w:tc>
        <w:tc>
          <w:tcPr>
            <w:tcW w:w="46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96E" w:rsidRPr="0082196E" w:rsidRDefault="0082196E" w:rsidP="0082196E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lang w:eastAsia="zh-CN"/>
              </w:rPr>
            </w:pPr>
            <w:r w:rsidRPr="008219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Отдельное мероприятие «Финансовая поддержка детско-юношеского  спорта» </w:t>
            </w:r>
          </w:p>
        </w:tc>
        <w:tc>
          <w:tcPr>
            <w:tcW w:w="95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96E" w:rsidRPr="0082196E" w:rsidRDefault="0082196E" w:rsidP="0082196E">
            <w:pPr>
              <w:widowControl w:val="0"/>
              <w:suppressAutoHyphens/>
              <w:autoSpaceDE w:val="0"/>
              <w:snapToGrid w:val="0"/>
              <w:spacing w:before="57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2196E" w:rsidRPr="0082196E" w:rsidTr="001B107F"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96E" w:rsidRPr="0082196E" w:rsidRDefault="0082196E" w:rsidP="0082196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96E" w:rsidRPr="0082196E" w:rsidRDefault="0082196E" w:rsidP="0082196E">
            <w:pPr>
              <w:autoSpaceDE w:val="0"/>
              <w:spacing w:after="0" w:line="240" w:lineRule="auto"/>
              <w:jc w:val="both"/>
              <w:rPr>
                <w:rFonts w:ascii="Calibri" w:eastAsia="Calibri" w:hAnsi="Calibri" w:cs="Calibri"/>
                <w:lang w:eastAsia="zh-CN"/>
              </w:rPr>
            </w:pPr>
            <w:r w:rsidRPr="0082196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Количество учреждений, которым оказана финансовая поддержка детско-юношеского и массового спорта</w:t>
            </w:r>
          </w:p>
        </w:tc>
        <w:tc>
          <w:tcPr>
            <w:tcW w:w="95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96E" w:rsidRPr="0082196E" w:rsidRDefault="0082196E" w:rsidP="0082196E">
            <w:pPr>
              <w:widowControl w:val="0"/>
              <w:suppressAutoHyphens/>
              <w:autoSpaceDE w:val="0"/>
              <w:snapToGrid w:val="0"/>
              <w:spacing w:before="57" w:after="0" w:line="240" w:lineRule="auto"/>
              <w:rPr>
                <w:rFonts w:ascii="Calibri" w:eastAsia="Times New Roman" w:hAnsi="Calibri" w:cs="Calibri"/>
                <w:szCs w:val="20"/>
                <w:lang w:eastAsia="zh-CN"/>
              </w:rPr>
            </w:pPr>
            <w:r w:rsidRPr="008219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значение показателя определяется согласно данным ведомственной отчетности управления образования</w:t>
            </w:r>
          </w:p>
        </w:tc>
      </w:tr>
      <w:tr w:rsidR="0082196E" w:rsidRPr="0082196E" w:rsidTr="001B107F"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96E" w:rsidRPr="0082196E" w:rsidRDefault="0082196E" w:rsidP="0082196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96E" w:rsidRPr="0082196E" w:rsidRDefault="0082196E" w:rsidP="0082196E">
            <w:pPr>
              <w:autoSpaceDE w:val="0"/>
              <w:spacing w:after="0" w:line="240" w:lineRule="auto"/>
              <w:jc w:val="both"/>
              <w:rPr>
                <w:rFonts w:ascii="Calibri" w:eastAsia="Calibri" w:hAnsi="Calibri" w:cs="Calibri"/>
                <w:lang w:eastAsia="zh-CN"/>
              </w:rPr>
            </w:pPr>
            <w:r w:rsidRPr="008219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Отдельное мероприятие «Финансовая поддержка детско-юношеского и массового спорта» </w:t>
            </w:r>
          </w:p>
        </w:tc>
        <w:tc>
          <w:tcPr>
            <w:tcW w:w="95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96E" w:rsidRPr="0082196E" w:rsidRDefault="0082196E" w:rsidP="0082196E">
            <w:pPr>
              <w:widowControl w:val="0"/>
              <w:suppressAutoHyphens/>
              <w:autoSpaceDE w:val="0"/>
              <w:snapToGrid w:val="0"/>
              <w:spacing w:before="57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2196E" w:rsidRPr="0082196E" w:rsidTr="001B107F"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96E" w:rsidRPr="0082196E" w:rsidRDefault="0082196E" w:rsidP="0082196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96E" w:rsidRPr="0082196E" w:rsidRDefault="0082196E" w:rsidP="0082196E">
            <w:pPr>
              <w:autoSpaceDE w:val="0"/>
              <w:spacing w:after="0" w:line="240" w:lineRule="auto"/>
              <w:jc w:val="both"/>
              <w:rPr>
                <w:rFonts w:ascii="Calibri" w:eastAsia="Calibri" w:hAnsi="Calibri" w:cs="Calibri"/>
                <w:lang w:eastAsia="zh-CN"/>
              </w:rPr>
            </w:pPr>
            <w:r w:rsidRPr="0082196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Количество организаций дополнительного образования со специальным наименованием «спортивная школа», а также муниципальных учреждений дополнительного образования, реализующих дополнительные общеобразовательные программы в области физической культуры и спорта, оснащенных спортивным оборудованием, инвентарем и экипировкой</w:t>
            </w:r>
          </w:p>
        </w:tc>
        <w:tc>
          <w:tcPr>
            <w:tcW w:w="95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96E" w:rsidRPr="0082196E" w:rsidRDefault="0082196E" w:rsidP="0082196E">
            <w:pPr>
              <w:widowControl w:val="0"/>
              <w:suppressAutoHyphens/>
              <w:autoSpaceDE w:val="0"/>
              <w:snapToGrid w:val="0"/>
              <w:spacing w:before="57" w:after="0" w:line="240" w:lineRule="auto"/>
              <w:rPr>
                <w:rFonts w:ascii="Calibri" w:eastAsia="Times New Roman" w:hAnsi="Calibri" w:cs="Calibri"/>
                <w:szCs w:val="20"/>
                <w:lang w:eastAsia="zh-CN"/>
              </w:rPr>
            </w:pPr>
            <w:r w:rsidRPr="008219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значение показателя определяется согласно данным ведомственной отчетности управления образования</w:t>
            </w:r>
          </w:p>
        </w:tc>
      </w:tr>
      <w:tr w:rsidR="0082196E" w:rsidRPr="0082196E" w:rsidTr="001B107F"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96E" w:rsidRPr="0082196E" w:rsidRDefault="0082196E" w:rsidP="0082196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96E" w:rsidRPr="0082196E" w:rsidRDefault="0082196E" w:rsidP="0082196E">
            <w:pPr>
              <w:autoSpaceDE w:val="0"/>
              <w:spacing w:after="0" w:line="240" w:lineRule="auto"/>
              <w:jc w:val="both"/>
              <w:rPr>
                <w:rFonts w:ascii="Calibri" w:eastAsia="Calibri" w:hAnsi="Calibri" w:cs="Calibri"/>
                <w:lang w:eastAsia="zh-CN"/>
              </w:rPr>
            </w:pPr>
            <w:r w:rsidRPr="0082196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Количество мероприятий, включенных в календарный план официальных физкультурных мероприятий и спортивных мероприятий в Кировской области, в которых жители муниципального образования приняли участие, не менее</w:t>
            </w:r>
          </w:p>
        </w:tc>
        <w:tc>
          <w:tcPr>
            <w:tcW w:w="95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96E" w:rsidRPr="0082196E" w:rsidRDefault="0082196E" w:rsidP="0082196E">
            <w:pPr>
              <w:widowControl w:val="0"/>
              <w:suppressAutoHyphens/>
              <w:autoSpaceDE w:val="0"/>
              <w:snapToGrid w:val="0"/>
              <w:spacing w:before="57" w:after="0" w:line="240" w:lineRule="auto"/>
              <w:rPr>
                <w:rFonts w:ascii="Calibri" w:eastAsia="Times New Roman" w:hAnsi="Calibri" w:cs="Calibri"/>
                <w:szCs w:val="20"/>
                <w:lang w:eastAsia="zh-CN"/>
              </w:rPr>
            </w:pPr>
            <w:r w:rsidRPr="008219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значение показателя определяется согласно данным ведомственной отчетности управления образования</w:t>
            </w:r>
          </w:p>
        </w:tc>
      </w:tr>
    </w:tbl>
    <w:p w:rsidR="0082196E" w:rsidRPr="0082196E" w:rsidRDefault="0082196E" w:rsidP="0082196E">
      <w:pPr>
        <w:widowControl w:val="0"/>
        <w:suppressAutoHyphens/>
        <w:autoSpaceDE w:val="0"/>
        <w:snapToGrid w:val="0"/>
        <w:spacing w:before="7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56570" w:rsidRDefault="00C56570">
      <w:bookmarkStart w:id="0" w:name="_GoBack"/>
      <w:bookmarkEnd w:id="0"/>
    </w:p>
    <w:sectPr w:rsidR="00C56570">
      <w:pgSz w:w="16838" w:h="11906" w:orient="landscape"/>
      <w:pgMar w:top="1077" w:right="1134" w:bottom="85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FAB"/>
    <w:rsid w:val="005D2FAB"/>
    <w:rsid w:val="0082196E"/>
    <w:rsid w:val="009D582B"/>
    <w:rsid w:val="00C56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2B"/>
  </w:style>
  <w:style w:type="paragraph" w:styleId="2">
    <w:name w:val="heading 2"/>
    <w:basedOn w:val="a"/>
    <w:link w:val="20"/>
    <w:uiPriority w:val="9"/>
    <w:qFormat/>
    <w:rsid w:val="009D58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2B"/>
  </w:style>
  <w:style w:type="paragraph" w:styleId="2">
    <w:name w:val="heading 2"/>
    <w:basedOn w:val="a"/>
    <w:link w:val="20"/>
    <w:uiPriority w:val="9"/>
    <w:qFormat/>
    <w:rsid w:val="009D58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C5CCF053E810E1747697EA82DF485A6658D784442513523A514CEDC7092F30E5803E94A9D1C43D4D30E83B0A7hB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2</cp:revision>
  <dcterms:created xsi:type="dcterms:W3CDTF">2025-01-21T11:01:00Z</dcterms:created>
  <dcterms:modified xsi:type="dcterms:W3CDTF">2025-01-21T11:01:00Z</dcterms:modified>
</cp:coreProperties>
</file>