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DD7" w:rsidRPr="00AB7998" w:rsidRDefault="00367DD7" w:rsidP="00367DD7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</w:t>
      </w:r>
      <w:r w:rsidR="00C3707C">
        <w:rPr>
          <w:rFonts w:cs="Times New Roman"/>
          <w:bCs/>
          <w:sz w:val="28"/>
          <w:szCs w:val="28"/>
        </w:rPr>
        <w:t xml:space="preserve">                         </w:t>
      </w:r>
      <w:r>
        <w:rPr>
          <w:rFonts w:cs="Times New Roman"/>
          <w:bCs/>
          <w:sz w:val="28"/>
          <w:szCs w:val="28"/>
        </w:rPr>
        <w:t xml:space="preserve">        </w:t>
      </w:r>
      <w:r w:rsidR="00952786">
        <w:rPr>
          <w:rFonts w:cs="Times New Roman"/>
          <w:bCs/>
          <w:sz w:val="28"/>
          <w:szCs w:val="28"/>
        </w:rPr>
        <w:t xml:space="preserve">                         </w:t>
      </w:r>
      <w:r w:rsidR="00C3707C">
        <w:rPr>
          <w:rFonts w:cs="Times New Roman"/>
          <w:bCs/>
          <w:sz w:val="28"/>
          <w:szCs w:val="28"/>
        </w:rPr>
        <w:t xml:space="preserve">           </w:t>
      </w:r>
      <w:r w:rsidR="00952786">
        <w:rPr>
          <w:rFonts w:cs="Times New Roman"/>
          <w:bCs/>
          <w:sz w:val="28"/>
          <w:szCs w:val="28"/>
        </w:rPr>
        <w:t xml:space="preserve">    </w:t>
      </w:r>
      <w:r w:rsidRPr="00AB7998">
        <w:rPr>
          <w:rFonts w:cs="Times New Roman"/>
          <w:bCs/>
          <w:sz w:val="28"/>
          <w:szCs w:val="28"/>
        </w:rPr>
        <w:t xml:space="preserve">Приложение № </w:t>
      </w:r>
      <w:r w:rsidR="008A3749">
        <w:rPr>
          <w:rFonts w:cs="Times New Roman"/>
          <w:bCs/>
          <w:sz w:val="28"/>
          <w:szCs w:val="28"/>
        </w:rPr>
        <w:t>3</w:t>
      </w:r>
    </w:p>
    <w:p w:rsidR="00367DD7" w:rsidRDefault="00367DD7" w:rsidP="00367DD7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</w:t>
      </w:r>
      <w:r w:rsidR="00C3707C">
        <w:rPr>
          <w:rFonts w:cs="Times New Roman"/>
          <w:bCs/>
          <w:sz w:val="28"/>
          <w:szCs w:val="28"/>
        </w:rPr>
        <w:t xml:space="preserve">                                                      </w:t>
      </w:r>
      <w:r>
        <w:rPr>
          <w:rFonts w:cs="Times New Roman"/>
          <w:bCs/>
          <w:sz w:val="28"/>
          <w:szCs w:val="28"/>
        </w:rPr>
        <w:t xml:space="preserve">  </w:t>
      </w:r>
      <w:r w:rsidRPr="00AB7998">
        <w:rPr>
          <w:rFonts w:cs="Times New Roman"/>
          <w:bCs/>
          <w:sz w:val="28"/>
          <w:szCs w:val="28"/>
        </w:rPr>
        <w:t xml:space="preserve">к </w:t>
      </w:r>
      <w:r>
        <w:rPr>
          <w:rFonts w:cs="Times New Roman"/>
          <w:bCs/>
          <w:sz w:val="28"/>
          <w:szCs w:val="28"/>
        </w:rPr>
        <w:t xml:space="preserve">постановлению администрации                  </w:t>
      </w:r>
    </w:p>
    <w:p w:rsidR="00367DD7" w:rsidRDefault="00367DD7" w:rsidP="00367DD7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</w:t>
      </w:r>
      <w:r w:rsidR="00C3707C">
        <w:rPr>
          <w:rFonts w:cs="Times New Roman"/>
          <w:bCs/>
          <w:sz w:val="28"/>
          <w:szCs w:val="28"/>
        </w:rPr>
        <w:t xml:space="preserve">                                                      </w:t>
      </w:r>
      <w:r>
        <w:rPr>
          <w:rFonts w:cs="Times New Roman"/>
          <w:bCs/>
          <w:sz w:val="28"/>
          <w:szCs w:val="28"/>
        </w:rPr>
        <w:t xml:space="preserve"> </w:t>
      </w:r>
      <w:proofErr w:type="spellStart"/>
      <w:r>
        <w:rPr>
          <w:rFonts w:cs="Times New Roman"/>
          <w:bCs/>
          <w:sz w:val="28"/>
          <w:szCs w:val="28"/>
        </w:rPr>
        <w:t>Юрьянского</w:t>
      </w:r>
      <w:proofErr w:type="spellEnd"/>
      <w:r>
        <w:rPr>
          <w:rFonts w:cs="Times New Roman"/>
          <w:bCs/>
          <w:sz w:val="28"/>
          <w:szCs w:val="28"/>
        </w:rPr>
        <w:t xml:space="preserve"> района</w:t>
      </w:r>
      <w:r w:rsidR="00C3707C"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 xml:space="preserve">  Кировской области </w:t>
      </w:r>
    </w:p>
    <w:p w:rsidR="00367DD7" w:rsidRPr="00AB7998" w:rsidRDefault="00367DD7" w:rsidP="00367DD7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</w:t>
      </w:r>
      <w:r w:rsidR="00C3707C">
        <w:rPr>
          <w:rFonts w:cs="Times New Roman"/>
          <w:bCs/>
          <w:sz w:val="28"/>
          <w:szCs w:val="28"/>
        </w:rPr>
        <w:t xml:space="preserve">                                                      </w:t>
      </w:r>
      <w:r>
        <w:rPr>
          <w:rFonts w:cs="Times New Roman"/>
          <w:bCs/>
          <w:sz w:val="28"/>
          <w:szCs w:val="28"/>
        </w:rPr>
        <w:t xml:space="preserve">    от </w:t>
      </w:r>
      <w:r w:rsidR="00493FE4">
        <w:rPr>
          <w:rFonts w:cs="Times New Roman"/>
          <w:bCs/>
          <w:sz w:val="28"/>
          <w:szCs w:val="28"/>
        </w:rPr>
        <w:t xml:space="preserve">29.12.2023    </w:t>
      </w:r>
      <w:r>
        <w:rPr>
          <w:rFonts w:cs="Times New Roman"/>
          <w:bCs/>
          <w:sz w:val="28"/>
          <w:szCs w:val="28"/>
        </w:rPr>
        <w:t xml:space="preserve">№ </w:t>
      </w:r>
      <w:r w:rsidR="00493FE4">
        <w:rPr>
          <w:rFonts w:cs="Times New Roman"/>
          <w:bCs/>
          <w:sz w:val="28"/>
          <w:szCs w:val="28"/>
        </w:rPr>
        <w:t>225</w:t>
      </w:r>
      <w:bookmarkStart w:id="0" w:name="_GoBack"/>
      <w:bookmarkEnd w:id="0"/>
    </w:p>
    <w:p w:rsidR="00280BE3" w:rsidRDefault="00280BE3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280BE3" w:rsidRDefault="00280BE3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1C48C5" w:rsidRDefault="009F3E0D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1C48C5" w:rsidRPr="00AB7998">
        <w:rPr>
          <w:b/>
          <w:sz w:val="28"/>
          <w:szCs w:val="28"/>
        </w:rPr>
        <w:t xml:space="preserve"> Ресурсное обеспечение подпрограммы  </w:t>
      </w:r>
      <w:r w:rsidR="00505703">
        <w:rPr>
          <w:b/>
          <w:sz w:val="28"/>
          <w:szCs w:val="28"/>
        </w:rPr>
        <w:t>«</w:t>
      </w:r>
      <w:proofErr w:type="spellStart"/>
      <w:r w:rsidR="001C48C5" w:rsidRPr="00AB7998">
        <w:rPr>
          <w:b/>
          <w:sz w:val="28"/>
          <w:szCs w:val="28"/>
        </w:rPr>
        <w:t>Библиотечно</w:t>
      </w:r>
      <w:proofErr w:type="spellEnd"/>
      <w:r w:rsidR="001C48C5" w:rsidRPr="00AB7998">
        <w:rPr>
          <w:b/>
          <w:sz w:val="28"/>
          <w:szCs w:val="28"/>
        </w:rPr>
        <w:t xml:space="preserve"> - информационное обслуживание населения муниципальным казенным учреждением «</w:t>
      </w:r>
      <w:proofErr w:type="spellStart"/>
      <w:r w:rsidR="001C48C5" w:rsidRPr="00AB7998">
        <w:rPr>
          <w:b/>
          <w:sz w:val="28"/>
          <w:szCs w:val="28"/>
        </w:rPr>
        <w:t>Юрьянская</w:t>
      </w:r>
      <w:proofErr w:type="spellEnd"/>
      <w:r w:rsidR="001C48C5" w:rsidRPr="00AB7998">
        <w:rPr>
          <w:b/>
          <w:sz w:val="28"/>
          <w:szCs w:val="28"/>
        </w:rPr>
        <w:t xml:space="preserve"> Централизованная библиотечная система»» </w:t>
      </w:r>
    </w:p>
    <w:p w:rsidR="00AB7998" w:rsidRDefault="00AB7998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AB7998" w:rsidRDefault="00AB7998" w:rsidP="00AB7998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Финансовое обеспечение реализации Подпрограммы осуществляется за счет средств областного и </w:t>
      </w:r>
      <w:r w:rsidR="00723F8F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бюджетов.</w:t>
      </w:r>
    </w:p>
    <w:p w:rsidR="00AB7998" w:rsidRDefault="00AB7998" w:rsidP="00AB7998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Объем ежегодных расходов, связанных с финансовым обеспечением муниципальной программы за счет средств </w:t>
      </w:r>
      <w:r w:rsidR="00723F8F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устанавливается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p w:rsidR="00AB7998" w:rsidRPr="00AB7998" w:rsidRDefault="00AB7998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tbl>
      <w:tblPr>
        <w:tblStyle w:val="a5"/>
        <w:tblW w:w="1488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34"/>
        <w:gridCol w:w="3828"/>
        <w:gridCol w:w="1701"/>
        <w:gridCol w:w="1701"/>
        <w:gridCol w:w="1842"/>
        <w:gridCol w:w="1843"/>
        <w:gridCol w:w="1418"/>
        <w:gridCol w:w="1417"/>
      </w:tblGrid>
      <w:tr w:rsidR="00C3707C" w:rsidRPr="00C3707C" w:rsidTr="00C3707C">
        <w:trPr>
          <w:trHeight w:val="578"/>
        </w:trPr>
        <w:tc>
          <w:tcPr>
            <w:tcW w:w="1134" w:type="dxa"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Статус</w:t>
            </w:r>
          </w:p>
        </w:tc>
        <w:tc>
          <w:tcPr>
            <w:tcW w:w="3828" w:type="dxa"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1701" w:type="dxa"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Источники</w:t>
            </w:r>
          </w:p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финансирования</w:t>
            </w:r>
          </w:p>
        </w:tc>
        <w:tc>
          <w:tcPr>
            <w:tcW w:w="1701" w:type="dxa"/>
          </w:tcPr>
          <w:p w:rsidR="00C3707C" w:rsidRPr="00C3707C" w:rsidRDefault="00C3707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2021 год</w:t>
            </w:r>
          </w:p>
          <w:p w:rsidR="00C3707C" w:rsidRPr="00C3707C" w:rsidRDefault="00C3707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тыс</w:t>
            </w:r>
            <w:proofErr w:type="gramStart"/>
            <w:r w:rsidRPr="00C3707C">
              <w:rPr>
                <w:rFonts w:cs="Times New Roman"/>
                <w:sz w:val="26"/>
                <w:szCs w:val="26"/>
              </w:rPr>
              <w:t>.р</w:t>
            </w:r>
            <w:proofErr w:type="gramEnd"/>
            <w:r w:rsidRPr="00C3707C">
              <w:rPr>
                <w:rFonts w:cs="Times New Roman"/>
                <w:sz w:val="26"/>
                <w:szCs w:val="26"/>
              </w:rPr>
              <w:t>уб.</w:t>
            </w:r>
          </w:p>
        </w:tc>
        <w:tc>
          <w:tcPr>
            <w:tcW w:w="1842" w:type="dxa"/>
          </w:tcPr>
          <w:p w:rsidR="00C3707C" w:rsidRPr="00C3707C" w:rsidRDefault="00C3707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2022 год</w:t>
            </w:r>
          </w:p>
          <w:p w:rsidR="00C3707C" w:rsidRPr="00C3707C" w:rsidRDefault="00C3707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тыс. руб.</w:t>
            </w:r>
          </w:p>
          <w:p w:rsidR="00C3707C" w:rsidRPr="00C3707C" w:rsidRDefault="00C3707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C3707C" w:rsidRPr="00C3707C" w:rsidRDefault="00C3707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2023 год</w:t>
            </w:r>
          </w:p>
          <w:p w:rsidR="00C3707C" w:rsidRPr="00C3707C" w:rsidRDefault="00C3707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тыс. руб.</w:t>
            </w:r>
          </w:p>
          <w:p w:rsidR="00C3707C" w:rsidRPr="00C3707C" w:rsidRDefault="00C3707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C3707C" w:rsidRPr="00C3707C" w:rsidRDefault="00C3707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2024 год тыс. руб.</w:t>
            </w:r>
          </w:p>
        </w:tc>
        <w:tc>
          <w:tcPr>
            <w:tcW w:w="1417" w:type="dxa"/>
          </w:tcPr>
          <w:p w:rsidR="00C3707C" w:rsidRPr="00C3707C" w:rsidRDefault="00C3707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2025 год</w:t>
            </w:r>
          </w:p>
          <w:p w:rsidR="00C3707C" w:rsidRPr="00C3707C" w:rsidRDefault="00C3707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тыс. руб.</w:t>
            </w:r>
          </w:p>
        </w:tc>
      </w:tr>
      <w:tr w:rsidR="00C3707C" w:rsidRPr="00C3707C" w:rsidTr="00C3707C">
        <w:trPr>
          <w:trHeight w:val="535"/>
        </w:trPr>
        <w:tc>
          <w:tcPr>
            <w:tcW w:w="1134" w:type="dxa"/>
            <w:vMerge w:val="restart"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C3707C">
              <w:rPr>
                <w:rFonts w:cs="Times New Roman"/>
                <w:sz w:val="26"/>
                <w:szCs w:val="26"/>
              </w:rPr>
              <w:t>подпро</w:t>
            </w:r>
            <w:proofErr w:type="spellEnd"/>
            <w:r w:rsidRPr="00C3707C">
              <w:rPr>
                <w:rFonts w:cs="Times New Roman"/>
                <w:sz w:val="26"/>
                <w:szCs w:val="26"/>
              </w:rPr>
              <w:t>-грамма</w:t>
            </w:r>
            <w:proofErr w:type="gramEnd"/>
          </w:p>
        </w:tc>
        <w:tc>
          <w:tcPr>
            <w:tcW w:w="3828" w:type="dxa"/>
            <w:vMerge w:val="restart"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библиотечно-информационное обслуживание населения муниципальным казенным учреждением «</w:t>
            </w:r>
            <w:proofErr w:type="spellStart"/>
            <w:r w:rsidRPr="00C3707C">
              <w:rPr>
                <w:rFonts w:cs="Times New Roman"/>
                <w:sz w:val="26"/>
                <w:szCs w:val="26"/>
              </w:rPr>
              <w:t>Юрьянская</w:t>
            </w:r>
            <w:proofErr w:type="spellEnd"/>
            <w:r w:rsidRPr="00C3707C">
              <w:rPr>
                <w:rFonts w:cs="Times New Roman"/>
                <w:sz w:val="26"/>
                <w:szCs w:val="26"/>
              </w:rPr>
              <w:t xml:space="preserve"> Централизованная библиотечная система»</w:t>
            </w:r>
          </w:p>
        </w:tc>
        <w:tc>
          <w:tcPr>
            <w:tcW w:w="1701" w:type="dxa"/>
          </w:tcPr>
          <w:p w:rsidR="00C3707C" w:rsidRPr="00C3707C" w:rsidRDefault="00C3707C" w:rsidP="00C3707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701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19496,716</w:t>
            </w:r>
          </w:p>
        </w:tc>
        <w:tc>
          <w:tcPr>
            <w:tcW w:w="1842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27036,1</w:t>
            </w:r>
          </w:p>
        </w:tc>
        <w:tc>
          <w:tcPr>
            <w:tcW w:w="1843" w:type="dxa"/>
          </w:tcPr>
          <w:p w:rsidR="00C3707C" w:rsidRPr="00C3707C" w:rsidRDefault="008A3749" w:rsidP="003721B3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24329,1</w:t>
            </w:r>
          </w:p>
        </w:tc>
        <w:tc>
          <w:tcPr>
            <w:tcW w:w="1418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19257,7</w:t>
            </w:r>
          </w:p>
        </w:tc>
        <w:tc>
          <w:tcPr>
            <w:tcW w:w="1417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19144,5</w:t>
            </w:r>
          </w:p>
        </w:tc>
      </w:tr>
      <w:tr w:rsidR="00C3707C" w:rsidRPr="00C3707C" w:rsidTr="00C3707C">
        <w:trPr>
          <w:trHeight w:val="445"/>
        </w:trPr>
        <w:tc>
          <w:tcPr>
            <w:tcW w:w="1134" w:type="dxa"/>
            <w:vMerge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828" w:type="dxa"/>
            <w:vMerge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3707C" w:rsidRPr="00C3707C" w:rsidRDefault="00C3707C" w:rsidP="00C3707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</w:t>
            </w:r>
            <w:r w:rsidRPr="00C3707C">
              <w:rPr>
                <w:rFonts w:cs="Times New Roman"/>
                <w:sz w:val="26"/>
                <w:szCs w:val="26"/>
              </w:rPr>
              <w:t>едеральный бюджет</w:t>
            </w:r>
          </w:p>
        </w:tc>
        <w:tc>
          <w:tcPr>
            <w:tcW w:w="1701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262,03</w:t>
            </w:r>
          </w:p>
        </w:tc>
        <w:tc>
          <w:tcPr>
            <w:tcW w:w="1842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5309,0</w:t>
            </w:r>
          </w:p>
        </w:tc>
        <w:tc>
          <w:tcPr>
            <w:tcW w:w="1843" w:type="dxa"/>
          </w:tcPr>
          <w:p w:rsidR="00C3707C" w:rsidRPr="00C3707C" w:rsidRDefault="004B35F1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241,3</w:t>
            </w:r>
          </w:p>
        </w:tc>
        <w:tc>
          <w:tcPr>
            <w:tcW w:w="1418" w:type="dxa"/>
          </w:tcPr>
          <w:p w:rsidR="00C3707C" w:rsidRPr="00C3707C" w:rsidRDefault="001A63C0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141,3</w:t>
            </w:r>
          </w:p>
        </w:tc>
        <w:tc>
          <w:tcPr>
            <w:tcW w:w="1417" w:type="dxa"/>
          </w:tcPr>
          <w:p w:rsidR="00C3707C" w:rsidRPr="00C3707C" w:rsidRDefault="001A63C0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140,7</w:t>
            </w:r>
          </w:p>
        </w:tc>
      </w:tr>
      <w:tr w:rsidR="00C3707C" w:rsidRPr="00C3707C" w:rsidTr="00C3707C">
        <w:trPr>
          <w:trHeight w:val="595"/>
        </w:trPr>
        <w:tc>
          <w:tcPr>
            <w:tcW w:w="1134" w:type="dxa"/>
            <w:vMerge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828" w:type="dxa"/>
            <w:vMerge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3707C" w:rsidRPr="00C3707C" w:rsidRDefault="00C3707C" w:rsidP="00C3707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областной бюджет </w:t>
            </w:r>
          </w:p>
        </w:tc>
        <w:tc>
          <w:tcPr>
            <w:tcW w:w="1701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10466,39</w:t>
            </w:r>
          </w:p>
        </w:tc>
        <w:tc>
          <w:tcPr>
            <w:tcW w:w="1842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10774,6</w:t>
            </w:r>
          </w:p>
        </w:tc>
        <w:tc>
          <w:tcPr>
            <w:tcW w:w="1843" w:type="dxa"/>
          </w:tcPr>
          <w:p w:rsidR="00C3707C" w:rsidRPr="00C3707C" w:rsidRDefault="004C0C67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15021,0</w:t>
            </w:r>
          </w:p>
        </w:tc>
        <w:tc>
          <w:tcPr>
            <w:tcW w:w="1418" w:type="dxa"/>
          </w:tcPr>
          <w:p w:rsidR="00C3707C" w:rsidRPr="00C3707C" w:rsidRDefault="001A63C0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10010,5</w:t>
            </w:r>
          </w:p>
        </w:tc>
        <w:tc>
          <w:tcPr>
            <w:tcW w:w="1417" w:type="dxa"/>
          </w:tcPr>
          <w:p w:rsidR="00C3707C" w:rsidRPr="00C3707C" w:rsidRDefault="001A63C0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10010,5</w:t>
            </w:r>
          </w:p>
        </w:tc>
      </w:tr>
      <w:tr w:rsidR="00C3707C" w:rsidRPr="00C3707C" w:rsidTr="00C3707C">
        <w:trPr>
          <w:trHeight w:val="701"/>
        </w:trPr>
        <w:tc>
          <w:tcPr>
            <w:tcW w:w="1134" w:type="dxa"/>
            <w:vMerge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828" w:type="dxa"/>
            <w:vMerge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701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8768,296</w:t>
            </w:r>
          </w:p>
        </w:tc>
        <w:tc>
          <w:tcPr>
            <w:tcW w:w="1842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10952,5</w:t>
            </w:r>
          </w:p>
        </w:tc>
        <w:tc>
          <w:tcPr>
            <w:tcW w:w="1843" w:type="dxa"/>
          </w:tcPr>
          <w:p w:rsidR="00C3707C" w:rsidRPr="00C3707C" w:rsidRDefault="008A3749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9066,8</w:t>
            </w:r>
          </w:p>
        </w:tc>
        <w:tc>
          <w:tcPr>
            <w:tcW w:w="1418" w:type="dxa"/>
          </w:tcPr>
          <w:p w:rsidR="00C3707C" w:rsidRPr="00C3707C" w:rsidRDefault="001A63C0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9105,9</w:t>
            </w:r>
          </w:p>
        </w:tc>
        <w:tc>
          <w:tcPr>
            <w:tcW w:w="1417" w:type="dxa"/>
          </w:tcPr>
          <w:p w:rsidR="00C3707C" w:rsidRPr="00C3707C" w:rsidRDefault="001A63C0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8993,3</w:t>
            </w:r>
          </w:p>
        </w:tc>
      </w:tr>
      <w:tr w:rsidR="00C3707C" w:rsidRPr="00C3707C" w:rsidTr="00C3707C">
        <w:trPr>
          <w:trHeight w:val="355"/>
        </w:trPr>
        <w:tc>
          <w:tcPr>
            <w:tcW w:w="1134" w:type="dxa"/>
            <w:vMerge w:val="restart"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мероприятие</w:t>
            </w:r>
          </w:p>
        </w:tc>
        <w:tc>
          <w:tcPr>
            <w:tcW w:w="3828" w:type="dxa"/>
            <w:vMerge w:val="restart"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финансовое обеспечение деятельности муниципальных </w:t>
            </w:r>
            <w:r w:rsidRPr="00C3707C">
              <w:rPr>
                <w:rFonts w:cs="Times New Roman"/>
                <w:sz w:val="26"/>
                <w:szCs w:val="26"/>
              </w:rPr>
              <w:lastRenderedPageBreak/>
              <w:t>учреждений</w:t>
            </w:r>
          </w:p>
        </w:tc>
        <w:tc>
          <w:tcPr>
            <w:tcW w:w="1701" w:type="dxa"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lastRenderedPageBreak/>
              <w:t xml:space="preserve">всего </w:t>
            </w:r>
          </w:p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18379,103</w:t>
            </w:r>
          </w:p>
        </w:tc>
        <w:tc>
          <w:tcPr>
            <w:tcW w:w="1842" w:type="dxa"/>
          </w:tcPr>
          <w:p w:rsidR="00C3707C" w:rsidRPr="00C3707C" w:rsidRDefault="00C3707C" w:rsidP="0052218A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2150</w:t>
            </w:r>
            <w:r w:rsidR="0052218A">
              <w:rPr>
                <w:rFonts w:cs="Times New Roman"/>
                <w:sz w:val="26"/>
                <w:szCs w:val="26"/>
              </w:rPr>
              <w:t>1</w:t>
            </w:r>
            <w:r w:rsidRPr="00C3707C">
              <w:rPr>
                <w:rFonts w:cs="Times New Roman"/>
                <w:sz w:val="26"/>
                <w:szCs w:val="26"/>
              </w:rPr>
              <w:t>,</w:t>
            </w:r>
            <w:r w:rsidR="0052218A">
              <w:rPr>
                <w:rFonts w:cs="Times New Roman"/>
                <w:sz w:val="26"/>
                <w:szCs w:val="26"/>
              </w:rPr>
              <w:t>5</w:t>
            </w:r>
          </w:p>
        </w:tc>
        <w:tc>
          <w:tcPr>
            <w:tcW w:w="1843" w:type="dxa"/>
          </w:tcPr>
          <w:p w:rsidR="00C3707C" w:rsidRPr="00C3707C" w:rsidRDefault="00F833DB" w:rsidP="00AB75E5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23667,8</w:t>
            </w:r>
          </w:p>
        </w:tc>
        <w:tc>
          <w:tcPr>
            <w:tcW w:w="1418" w:type="dxa"/>
          </w:tcPr>
          <w:p w:rsidR="00C3707C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18905,9</w:t>
            </w:r>
          </w:p>
        </w:tc>
        <w:tc>
          <w:tcPr>
            <w:tcW w:w="1417" w:type="dxa"/>
          </w:tcPr>
          <w:p w:rsidR="00C3707C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18793,3</w:t>
            </w:r>
          </w:p>
        </w:tc>
      </w:tr>
      <w:tr w:rsidR="00C3707C" w:rsidRPr="00C3707C" w:rsidTr="00C3707C">
        <w:trPr>
          <w:trHeight w:val="287"/>
        </w:trPr>
        <w:tc>
          <w:tcPr>
            <w:tcW w:w="1134" w:type="dxa"/>
            <w:vMerge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828" w:type="dxa"/>
            <w:vMerge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701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10452,6</w:t>
            </w:r>
          </w:p>
        </w:tc>
        <w:tc>
          <w:tcPr>
            <w:tcW w:w="1842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10754,9</w:t>
            </w:r>
          </w:p>
        </w:tc>
        <w:tc>
          <w:tcPr>
            <w:tcW w:w="1843" w:type="dxa"/>
          </w:tcPr>
          <w:p w:rsidR="00C3707C" w:rsidRPr="00C3707C" w:rsidRDefault="004C0C67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15005,6</w:t>
            </w:r>
          </w:p>
        </w:tc>
        <w:tc>
          <w:tcPr>
            <w:tcW w:w="1418" w:type="dxa"/>
          </w:tcPr>
          <w:p w:rsidR="00C3707C" w:rsidRPr="00C3707C" w:rsidRDefault="001A63C0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10001,5</w:t>
            </w:r>
          </w:p>
        </w:tc>
        <w:tc>
          <w:tcPr>
            <w:tcW w:w="1417" w:type="dxa"/>
          </w:tcPr>
          <w:p w:rsidR="00C3707C" w:rsidRPr="00C3707C" w:rsidRDefault="001A63C0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10001,5</w:t>
            </w:r>
          </w:p>
        </w:tc>
      </w:tr>
      <w:tr w:rsidR="00C3707C" w:rsidRPr="00C3707C" w:rsidTr="00C3707C">
        <w:trPr>
          <w:trHeight w:val="449"/>
        </w:trPr>
        <w:tc>
          <w:tcPr>
            <w:tcW w:w="1134" w:type="dxa"/>
            <w:vMerge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828" w:type="dxa"/>
            <w:vMerge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701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7926,503</w:t>
            </w:r>
          </w:p>
        </w:tc>
        <w:tc>
          <w:tcPr>
            <w:tcW w:w="1842" w:type="dxa"/>
          </w:tcPr>
          <w:p w:rsidR="00C3707C" w:rsidRPr="00C3707C" w:rsidRDefault="00DC24F7" w:rsidP="0052218A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9986,02</w:t>
            </w:r>
          </w:p>
        </w:tc>
        <w:tc>
          <w:tcPr>
            <w:tcW w:w="1843" w:type="dxa"/>
          </w:tcPr>
          <w:p w:rsidR="00C3707C" w:rsidRPr="00C3707C" w:rsidRDefault="00F833DB" w:rsidP="00AB75E5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8662,2</w:t>
            </w:r>
          </w:p>
        </w:tc>
        <w:tc>
          <w:tcPr>
            <w:tcW w:w="1418" w:type="dxa"/>
          </w:tcPr>
          <w:p w:rsidR="00C3707C" w:rsidRPr="00C3707C" w:rsidRDefault="001A63C0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8904,4</w:t>
            </w:r>
          </w:p>
        </w:tc>
        <w:tc>
          <w:tcPr>
            <w:tcW w:w="1417" w:type="dxa"/>
          </w:tcPr>
          <w:p w:rsidR="00C3707C" w:rsidRPr="00C3707C" w:rsidRDefault="001A63C0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8791,8</w:t>
            </w:r>
          </w:p>
        </w:tc>
      </w:tr>
      <w:tr w:rsidR="00C3707C" w:rsidRPr="00C3707C" w:rsidTr="00C3707C">
        <w:trPr>
          <w:trHeight w:val="400"/>
        </w:trPr>
        <w:tc>
          <w:tcPr>
            <w:tcW w:w="1134" w:type="dxa"/>
            <w:vMerge w:val="restart"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Отдельное мероприятие</w:t>
            </w:r>
          </w:p>
        </w:tc>
        <w:tc>
          <w:tcPr>
            <w:tcW w:w="3828" w:type="dxa"/>
            <w:vMerge w:val="restart"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Ремонт поселковой библиотеки в </w:t>
            </w:r>
            <w:proofErr w:type="spellStart"/>
            <w:r w:rsidRPr="00C3707C">
              <w:rPr>
                <w:rFonts w:cs="Times New Roman"/>
                <w:sz w:val="26"/>
                <w:szCs w:val="26"/>
              </w:rPr>
              <w:t>пгт</w:t>
            </w:r>
            <w:proofErr w:type="spellEnd"/>
            <w:r w:rsidRPr="00C3707C">
              <w:rPr>
                <w:rFonts w:cs="Times New Roman"/>
                <w:sz w:val="26"/>
                <w:szCs w:val="26"/>
              </w:rPr>
              <w:t>. Мурыгино</w:t>
            </w:r>
          </w:p>
        </w:tc>
        <w:tc>
          <w:tcPr>
            <w:tcW w:w="1701" w:type="dxa"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всего</w:t>
            </w:r>
          </w:p>
        </w:tc>
        <w:tc>
          <w:tcPr>
            <w:tcW w:w="1701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632,0</w:t>
            </w:r>
          </w:p>
        </w:tc>
        <w:tc>
          <w:tcPr>
            <w:tcW w:w="1842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43" w:type="dxa"/>
          </w:tcPr>
          <w:p w:rsidR="00C3707C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C3707C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7" w:type="dxa"/>
          </w:tcPr>
          <w:p w:rsidR="00C3707C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C3707C" w:rsidRPr="00C3707C" w:rsidTr="00C3707C">
        <w:trPr>
          <w:trHeight w:val="400"/>
        </w:trPr>
        <w:tc>
          <w:tcPr>
            <w:tcW w:w="1134" w:type="dxa"/>
            <w:vMerge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828" w:type="dxa"/>
            <w:vMerge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701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632,0</w:t>
            </w:r>
          </w:p>
        </w:tc>
        <w:tc>
          <w:tcPr>
            <w:tcW w:w="1842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43" w:type="dxa"/>
          </w:tcPr>
          <w:p w:rsidR="00C3707C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C3707C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7" w:type="dxa"/>
          </w:tcPr>
          <w:p w:rsidR="00C3707C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240E7F" w:rsidRPr="00C3707C" w:rsidTr="00240E7F">
        <w:trPr>
          <w:trHeight w:val="501"/>
        </w:trPr>
        <w:tc>
          <w:tcPr>
            <w:tcW w:w="1134" w:type="dxa"/>
            <w:vMerge w:val="restart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Отдельное мероприятие</w:t>
            </w:r>
          </w:p>
        </w:tc>
        <w:tc>
          <w:tcPr>
            <w:tcW w:w="3828" w:type="dxa"/>
            <w:vMerge w:val="restart"/>
          </w:tcPr>
          <w:p w:rsidR="00240E7F" w:rsidRPr="00C3707C" w:rsidRDefault="00240E7F" w:rsidP="00240E7F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Ремонт </w:t>
            </w:r>
            <w:proofErr w:type="spellStart"/>
            <w:r>
              <w:rPr>
                <w:rFonts w:cs="Times New Roman"/>
                <w:sz w:val="26"/>
                <w:szCs w:val="26"/>
              </w:rPr>
              <w:t>Юрьянской</w:t>
            </w:r>
            <w:proofErr w:type="spellEnd"/>
            <w:r>
              <w:rPr>
                <w:rFonts w:cs="Times New Roman"/>
                <w:sz w:val="26"/>
                <w:szCs w:val="26"/>
              </w:rPr>
              <w:t xml:space="preserve"> центральной районной</w:t>
            </w:r>
            <w:r w:rsidRPr="00C3707C">
              <w:rPr>
                <w:rFonts w:cs="Times New Roman"/>
                <w:sz w:val="26"/>
                <w:szCs w:val="26"/>
              </w:rPr>
              <w:t xml:space="preserve"> библиотеки в </w:t>
            </w:r>
            <w:proofErr w:type="spellStart"/>
            <w:r w:rsidRPr="00C3707C">
              <w:rPr>
                <w:rFonts w:cs="Times New Roman"/>
                <w:sz w:val="26"/>
                <w:szCs w:val="26"/>
              </w:rPr>
              <w:t>пгт</w:t>
            </w:r>
            <w:proofErr w:type="spellEnd"/>
            <w:r w:rsidRPr="00C3707C">
              <w:rPr>
                <w:rFonts w:cs="Times New Roman"/>
                <w:sz w:val="26"/>
                <w:szCs w:val="26"/>
              </w:rPr>
              <w:t xml:space="preserve">. </w:t>
            </w:r>
            <w:r>
              <w:rPr>
                <w:rFonts w:cs="Times New Roman"/>
                <w:sz w:val="26"/>
                <w:szCs w:val="26"/>
              </w:rPr>
              <w:t>Юрья</w:t>
            </w:r>
          </w:p>
        </w:tc>
        <w:tc>
          <w:tcPr>
            <w:tcW w:w="1701" w:type="dxa"/>
          </w:tcPr>
          <w:p w:rsidR="00240E7F" w:rsidRPr="00C3707C" w:rsidRDefault="00240E7F" w:rsidP="007E681A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всего</w:t>
            </w:r>
          </w:p>
        </w:tc>
        <w:tc>
          <w:tcPr>
            <w:tcW w:w="1701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42" w:type="dxa"/>
          </w:tcPr>
          <w:p w:rsidR="00240E7F" w:rsidRPr="00C3707C" w:rsidRDefault="00DC24F7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768,58</w:t>
            </w:r>
          </w:p>
        </w:tc>
        <w:tc>
          <w:tcPr>
            <w:tcW w:w="1843" w:type="dxa"/>
          </w:tcPr>
          <w:p w:rsidR="00240E7F" w:rsidRDefault="00DC24F7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  <w:p w:rsidR="00240E7F" w:rsidRPr="00240E7F" w:rsidRDefault="00240E7F" w:rsidP="00240E7F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240E7F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7" w:type="dxa"/>
          </w:tcPr>
          <w:p w:rsidR="00240E7F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240E7F" w:rsidRPr="00C3707C" w:rsidTr="00C3707C">
        <w:trPr>
          <w:trHeight w:val="501"/>
        </w:trPr>
        <w:tc>
          <w:tcPr>
            <w:tcW w:w="1134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828" w:type="dxa"/>
            <w:vMerge/>
          </w:tcPr>
          <w:p w:rsidR="00240E7F" w:rsidRPr="00C3707C" w:rsidRDefault="00240E7F" w:rsidP="00240E7F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40E7F" w:rsidRPr="00C3707C" w:rsidRDefault="00240E7F" w:rsidP="007E681A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701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42" w:type="dxa"/>
          </w:tcPr>
          <w:p w:rsidR="00240E7F" w:rsidRPr="00C3707C" w:rsidRDefault="00DC24F7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768,58</w:t>
            </w:r>
          </w:p>
        </w:tc>
        <w:tc>
          <w:tcPr>
            <w:tcW w:w="1843" w:type="dxa"/>
          </w:tcPr>
          <w:p w:rsidR="00240E7F" w:rsidRDefault="00DC24F7" w:rsidP="00240E7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  <w:p w:rsidR="00240E7F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240E7F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7" w:type="dxa"/>
          </w:tcPr>
          <w:p w:rsidR="00240E7F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240E7F" w:rsidRPr="00C3707C" w:rsidTr="00C3707C">
        <w:trPr>
          <w:trHeight w:val="253"/>
        </w:trPr>
        <w:tc>
          <w:tcPr>
            <w:tcW w:w="1134" w:type="dxa"/>
            <w:vMerge w:val="restart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мероприятие</w:t>
            </w:r>
          </w:p>
        </w:tc>
        <w:tc>
          <w:tcPr>
            <w:tcW w:w="3828" w:type="dxa"/>
            <w:vMerge w:val="restart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комплектование книжных фондов</w:t>
            </w:r>
          </w:p>
        </w:tc>
        <w:tc>
          <w:tcPr>
            <w:tcW w:w="1701" w:type="dxa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701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205,6</w:t>
            </w:r>
          </w:p>
        </w:tc>
        <w:tc>
          <w:tcPr>
            <w:tcW w:w="1842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200,0</w:t>
            </w:r>
          </w:p>
        </w:tc>
        <w:tc>
          <w:tcPr>
            <w:tcW w:w="1843" w:type="dxa"/>
          </w:tcPr>
          <w:p w:rsidR="00240E7F" w:rsidRPr="00C3707C" w:rsidRDefault="00AB75E5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401,5</w:t>
            </w:r>
          </w:p>
        </w:tc>
        <w:tc>
          <w:tcPr>
            <w:tcW w:w="1418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200,0</w:t>
            </w:r>
          </w:p>
        </w:tc>
        <w:tc>
          <w:tcPr>
            <w:tcW w:w="1417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200,0</w:t>
            </w:r>
          </w:p>
        </w:tc>
      </w:tr>
      <w:tr w:rsidR="00240E7F" w:rsidRPr="00C3707C" w:rsidTr="00C3707C">
        <w:trPr>
          <w:trHeight w:val="383"/>
        </w:trPr>
        <w:tc>
          <w:tcPr>
            <w:tcW w:w="1134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828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701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205,6</w:t>
            </w:r>
          </w:p>
        </w:tc>
        <w:tc>
          <w:tcPr>
            <w:tcW w:w="1842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200,0</w:t>
            </w:r>
          </w:p>
        </w:tc>
        <w:tc>
          <w:tcPr>
            <w:tcW w:w="1843" w:type="dxa"/>
          </w:tcPr>
          <w:p w:rsidR="00240E7F" w:rsidRPr="00C3707C" w:rsidRDefault="00710C53" w:rsidP="00AA716A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401,5</w:t>
            </w:r>
          </w:p>
        </w:tc>
        <w:tc>
          <w:tcPr>
            <w:tcW w:w="1418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200,0</w:t>
            </w:r>
          </w:p>
        </w:tc>
        <w:tc>
          <w:tcPr>
            <w:tcW w:w="1417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200,0</w:t>
            </w:r>
          </w:p>
        </w:tc>
      </w:tr>
      <w:tr w:rsidR="00240E7F" w:rsidRPr="00C3707C" w:rsidTr="00C3707C">
        <w:trPr>
          <w:trHeight w:val="184"/>
        </w:trPr>
        <w:tc>
          <w:tcPr>
            <w:tcW w:w="1134" w:type="dxa"/>
            <w:vMerge w:val="restart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мероприятие</w:t>
            </w:r>
          </w:p>
        </w:tc>
        <w:tc>
          <w:tcPr>
            <w:tcW w:w="3828" w:type="dxa"/>
            <w:vMerge w:val="restart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выплаты отдельным категориям граждан</w:t>
            </w:r>
          </w:p>
        </w:tc>
        <w:tc>
          <w:tcPr>
            <w:tcW w:w="1701" w:type="dxa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701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1,4</w:t>
            </w:r>
          </w:p>
        </w:tc>
        <w:tc>
          <w:tcPr>
            <w:tcW w:w="1842" w:type="dxa"/>
          </w:tcPr>
          <w:p w:rsidR="00240E7F" w:rsidRPr="00C3707C" w:rsidRDefault="0052218A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1,4</w:t>
            </w:r>
          </w:p>
        </w:tc>
        <w:tc>
          <w:tcPr>
            <w:tcW w:w="1843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0,5</w:t>
            </w:r>
          </w:p>
        </w:tc>
        <w:tc>
          <w:tcPr>
            <w:tcW w:w="1418" w:type="dxa"/>
          </w:tcPr>
          <w:p w:rsidR="00240E7F" w:rsidRPr="00C3707C" w:rsidRDefault="001A63C0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7" w:type="dxa"/>
          </w:tcPr>
          <w:p w:rsidR="00240E7F" w:rsidRPr="00C3707C" w:rsidRDefault="001A63C0" w:rsidP="001A63C0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240E7F" w:rsidRPr="00C3707C" w:rsidTr="00C3707C">
        <w:trPr>
          <w:trHeight w:val="253"/>
        </w:trPr>
        <w:tc>
          <w:tcPr>
            <w:tcW w:w="1134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828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701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1,4</w:t>
            </w:r>
          </w:p>
        </w:tc>
        <w:tc>
          <w:tcPr>
            <w:tcW w:w="1842" w:type="dxa"/>
          </w:tcPr>
          <w:p w:rsidR="00240E7F" w:rsidRPr="00C3707C" w:rsidRDefault="00240E7F" w:rsidP="0052218A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1,</w:t>
            </w:r>
            <w:r w:rsidR="0052218A">
              <w:rPr>
                <w:rFonts w:cs="Times New Roman"/>
                <w:sz w:val="26"/>
                <w:szCs w:val="26"/>
              </w:rPr>
              <w:t>4</w:t>
            </w:r>
          </w:p>
        </w:tc>
        <w:tc>
          <w:tcPr>
            <w:tcW w:w="1843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0,5</w:t>
            </w:r>
          </w:p>
        </w:tc>
        <w:tc>
          <w:tcPr>
            <w:tcW w:w="1418" w:type="dxa"/>
          </w:tcPr>
          <w:p w:rsidR="00240E7F" w:rsidRPr="00C3707C" w:rsidRDefault="00240E7F" w:rsidP="001A63C0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7" w:type="dxa"/>
          </w:tcPr>
          <w:p w:rsidR="00240E7F" w:rsidRPr="00C3707C" w:rsidRDefault="00240E7F" w:rsidP="001A63C0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240E7F" w:rsidRPr="00C3707C" w:rsidTr="00C3707C">
        <w:trPr>
          <w:trHeight w:val="318"/>
        </w:trPr>
        <w:tc>
          <w:tcPr>
            <w:tcW w:w="1134" w:type="dxa"/>
            <w:vMerge w:val="restart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мероприятие</w:t>
            </w:r>
          </w:p>
        </w:tc>
        <w:tc>
          <w:tcPr>
            <w:tcW w:w="3828" w:type="dxa"/>
            <w:vMerge w:val="restart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П</w:t>
            </w:r>
            <w:r w:rsidRPr="00C3707C">
              <w:rPr>
                <w:rFonts w:cs="Times New Roman"/>
                <w:sz w:val="26"/>
                <w:szCs w:val="26"/>
              </w:rPr>
              <w:t>оддержка отрасли культуры</w:t>
            </w:r>
            <w:r>
              <w:rPr>
                <w:rFonts w:cs="Times New Roman"/>
                <w:sz w:val="26"/>
                <w:szCs w:val="26"/>
              </w:rPr>
              <w:t>:</w:t>
            </w:r>
            <w:r w:rsidRPr="00C3707C">
              <w:rPr>
                <w:rFonts w:cs="Times New Roman"/>
                <w:sz w:val="26"/>
                <w:szCs w:val="26"/>
              </w:rPr>
              <w:t xml:space="preserve"> </w:t>
            </w:r>
            <w:r>
              <w:rPr>
                <w:rFonts w:cs="Times New Roman"/>
                <w:sz w:val="26"/>
                <w:szCs w:val="26"/>
              </w:rPr>
              <w:t>п</w:t>
            </w:r>
            <w:r w:rsidRPr="00C3707C">
              <w:rPr>
                <w:rFonts w:cs="Times New Roman"/>
                <w:sz w:val="26"/>
                <w:szCs w:val="26"/>
              </w:rPr>
              <w:t>оддержка лучших учреждений и работников учреждений культуры</w:t>
            </w:r>
          </w:p>
        </w:tc>
        <w:tc>
          <w:tcPr>
            <w:tcW w:w="1701" w:type="dxa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всего</w:t>
            </w:r>
          </w:p>
        </w:tc>
        <w:tc>
          <w:tcPr>
            <w:tcW w:w="1701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106,33</w:t>
            </w:r>
          </w:p>
        </w:tc>
        <w:tc>
          <w:tcPr>
            <w:tcW w:w="1842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161,3</w:t>
            </w:r>
          </w:p>
        </w:tc>
        <w:tc>
          <w:tcPr>
            <w:tcW w:w="1843" w:type="dxa"/>
          </w:tcPr>
          <w:p w:rsidR="00240E7F" w:rsidRPr="00C3707C" w:rsidRDefault="00240E7F" w:rsidP="009975CD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</w:t>
            </w:r>
            <w:r w:rsidR="009975CD">
              <w:rPr>
                <w:rFonts w:cs="Times New Roman"/>
                <w:sz w:val="26"/>
                <w:szCs w:val="26"/>
              </w:rPr>
              <w:t>7</w:t>
            </w:r>
            <w:r>
              <w:rPr>
                <w:rFonts w:cs="Times New Roman"/>
                <w:sz w:val="26"/>
                <w:szCs w:val="26"/>
              </w:rPr>
              <w:t>,</w:t>
            </w:r>
            <w:r w:rsidR="009975CD">
              <w:rPr>
                <w:rFonts w:cs="Times New Roman"/>
                <w:sz w:val="26"/>
                <w:szCs w:val="26"/>
              </w:rPr>
              <w:t>5</w:t>
            </w:r>
          </w:p>
        </w:tc>
        <w:tc>
          <w:tcPr>
            <w:tcW w:w="1418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7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240E7F" w:rsidRPr="00C3707C" w:rsidTr="00C3707C">
        <w:trPr>
          <w:trHeight w:val="318"/>
        </w:trPr>
        <w:tc>
          <w:tcPr>
            <w:tcW w:w="1134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828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C3707C">
              <w:rPr>
                <w:rFonts w:cs="Times New Roman"/>
                <w:sz w:val="26"/>
                <w:szCs w:val="26"/>
              </w:rPr>
              <w:t>Федераль-ный</w:t>
            </w:r>
            <w:proofErr w:type="spellEnd"/>
            <w:proofErr w:type="gramEnd"/>
            <w:r w:rsidRPr="00C3707C">
              <w:rPr>
                <w:rFonts w:cs="Times New Roman"/>
                <w:sz w:val="26"/>
                <w:szCs w:val="26"/>
              </w:rPr>
              <w:t xml:space="preserve"> бюджет</w:t>
            </w:r>
          </w:p>
        </w:tc>
        <w:tc>
          <w:tcPr>
            <w:tcW w:w="1701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100,0</w:t>
            </w:r>
          </w:p>
        </w:tc>
        <w:tc>
          <w:tcPr>
            <w:tcW w:w="1842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150,0</w:t>
            </w:r>
          </w:p>
        </w:tc>
        <w:tc>
          <w:tcPr>
            <w:tcW w:w="1843" w:type="dxa"/>
          </w:tcPr>
          <w:p w:rsidR="00240E7F" w:rsidRPr="00C3707C" w:rsidRDefault="00A56429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</w:t>
            </w:r>
            <w:r w:rsidR="00240E7F">
              <w:rPr>
                <w:rFonts w:cs="Times New Roman"/>
                <w:sz w:val="26"/>
                <w:szCs w:val="26"/>
              </w:rPr>
              <w:t>,</w:t>
            </w: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7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240E7F" w:rsidRPr="00C3707C" w:rsidTr="00C3707C">
        <w:trPr>
          <w:trHeight w:val="318"/>
        </w:trPr>
        <w:tc>
          <w:tcPr>
            <w:tcW w:w="1134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828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701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5,26</w:t>
            </w:r>
          </w:p>
        </w:tc>
        <w:tc>
          <w:tcPr>
            <w:tcW w:w="1842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9,6</w:t>
            </w:r>
          </w:p>
        </w:tc>
        <w:tc>
          <w:tcPr>
            <w:tcW w:w="1843" w:type="dxa"/>
          </w:tcPr>
          <w:p w:rsidR="00240E7F" w:rsidRPr="00C3707C" w:rsidRDefault="009975CD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6,4</w:t>
            </w:r>
          </w:p>
        </w:tc>
        <w:tc>
          <w:tcPr>
            <w:tcW w:w="1418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7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240E7F" w:rsidRPr="00C3707C" w:rsidTr="00C3707C">
        <w:trPr>
          <w:trHeight w:val="318"/>
        </w:trPr>
        <w:tc>
          <w:tcPr>
            <w:tcW w:w="1134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828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701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1,07</w:t>
            </w:r>
          </w:p>
        </w:tc>
        <w:tc>
          <w:tcPr>
            <w:tcW w:w="1842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1,7</w:t>
            </w:r>
          </w:p>
        </w:tc>
        <w:tc>
          <w:tcPr>
            <w:tcW w:w="1843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1,1</w:t>
            </w:r>
          </w:p>
        </w:tc>
        <w:tc>
          <w:tcPr>
            <w:tcW w:w="1418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7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240E7F" w:rsidRPr="00C3707C" w:rsidTr="00C3707C">
        <w:trPr>
          <w:trHeight w:val="300"/>
        </w:trPr>
        <w:tc>
          <w:tcPr>
            <w:tcW w:w="1134" w:type="dxa"/>
            <w:vMerge w:val="restart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мероприятия</w:t>
            </w:r>
          </w:p>
        </w:tc>
        <w:tc>
          <w:tcPr>
            <w:tcW w:w="3828" w:type="dxa"/>
            <w:vMerge w:val="restart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Муниципальная премия им. С.И. </w:t>
            </w:r>
            <w:proofErr w:type="spellStart"/>
            <w:r w:rsidRPr="00C3707C">
              <w:rPr>
                <w:rFonts w:cs="Times New Roman"/>
                <w:sz w:val="26"/>
                <w:szCs w:val="26"/>
              </w:rPr>
              <w:t>Сычугова</w:t>
            </w:r>
            <w:proofErr w:type="spellEnd"/>
          </w:p>
        </w:tc>
        <w:tc>
          <w:tcPr>
            <w:tcW w:w="1701" w:type="dxa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701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42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43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7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240E7F" w:rsidRPr="00C3707C" w:rsidTr="00C3707C">
        <w:trPr>
          <w:trHeight w:val="300"/>
        </w:trPr>
        <w:tc>
          <w:tcPr>
            <w:tcW w:w="1134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828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701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42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43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7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240E7F" w:rsidRPr="00C3707C" w:rsidTr="00C3707C">
        <w:trPr>
          <w:trHeight w:val="350"/>
        </w:trPr>
        <w:tc>
          <w:tcPr>
            <w:tcW w:w="1134" w:type="dxa"/>
            <w:vMerge w:val="restart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мероприятие</w:t>
            </w:r>
          </w:p>
        </w:tc>
        <w:tc>
          <w:tcPr>
            <w:tcW w:w="3828" w:type="dxa"/>
            <w:vMerge w:val="restart"/>
          </w:tcPr>
          <w:p w:rsidR="00240E7F" w:rsidRPr="00C3707C" w:rsidRDefault="00240E7F" w:rsidP="00240E7F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П</w:t>
            </w:r>
            <w:r w:rsidRPr="00C3707C">
              <w:rPr>
                <w:rFonts w:cs="Times New Roman"/>
                <w:sz w:val="26"/>
                <w:szCs w:val="26"/>
              </w:rPr>
              <w:t>оддержка отрасли культуры</w:t>
            </w:r>
            <w:r>
              <w:rPr>
                <w:rFonts w:cs="Times New Roman"/>
                <w:sz w:val="26"/>
                <w:szCs w:val="26"/>
              </w:rPr>
              <w:t>:</w:t>
            </w:r>
            <w:r w:rsidRPr="00C3707C">
              <w:rPr>
                <w:rFonts w:cs="Times New Roman"/>
                <w:sz w:val="26"/>
                <w:szCs w:val="26"/>
              </w:rPr>
              <w:t xml:space="preserve"> </w:t>
            </w:r>
            <w:r>
              <w:rPr>
                <w:rFonts w:cs="Times New Roman"/>
                <w:sz w:val="26"/>
                <w:szCs w:val="26"/>
              </w:rPr>
              <w:t>м</w:t>
            </w:r>
            <w:r w:rsidRPr="00C3707C">
              <w:rPr>
                <w:rFonts w:cs="Times New Roman"/>
                <w:sz w:val="26"/>
                <w:szCs w:val="26"/>
              </w:rPr>
              <w:t xml:space="preserve">одернизация библиотек в </w:t>
            </w:r>
            <w:r w:rsidRPr="00C3707C">
              <w:rPr>
                <w:rFonts w:cs="Times New Roman"/>
                <w:sz w:val="26"/>
                <w:szCs w:val="26"/>
              </w:rPr>
              <w:lastRenderedPageBreak/>
              <w:t>части комплектования книжных фондов библиотек муниципальных образований</w:t>
            </w:r>
          </w:p>
        </w:tc>
        <w:tc>
          <w:tcPr>
            <w:tcW w:w="1701" w:type="dxa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lastRenderedPageBreak/>
              <w:t xml:space="preserve">всего </w:t>
            </w:r>
          </w:p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172,283</w:t>
            </w:r>
          </w:p>
        </w:tc>
        <w:tc>
          <w:tcPr>
            <w:tcW w:w="1842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170,9</w:t>
            </w:r>
          </w:p>
        </w:tc>
        <w:tc>
          <w:tcPr>
            <w:tcW w:w="1843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151,8</w:t>
            </w:r>
          </w:p>
        </w:tc>
        <w:tc>
          <w:tcPr>
            <w:tcW w:w="1418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151,8</w:t>
            </w:r>
          </w:p>
        </w:tc>
        <w:tc>
          <w:tcPr>
            <w:tcW w:w="1417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151,2</w:t>
            </w:r>
          </w:p>
        </w:tc>
      </w:tr>
      <w:tr w:rsidR="00240E7F" w:rsidRPr="00C3707C" w:rsidTr="00C3707C">
        <w:trPr>
          <w:trHeight w:val="350"/>
        </w:trPr>
        <w:tc>
          <w:tcPr>
            <w:tcW w:w="1134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828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C3707C">
              <w:rPr>
                <w:rFonts w:cs="Times New Roman"/>
                <w:sz w:val="26"/>
                <w:szCs w:val="26"/>
              </w:rPr>
              <w:t>Федераль-ный</w:t>
            </w:r>
            <w:proofErr w:type="spellEnd"/>
            <w:proofErr w:type="gramEnd"/>
            <w:r w:rsidRPr="00C3707C">
              <w:rPr>
                <w:rFonts w:cs="Times New Roman"/>
                <w:sz w:val="26"/>
                <w:szCs w:val="26"/>
              </w:rPr>
              <w:t xml:space="preserve"> бюджет</w:t>
            </w:r>
          </w:p>
        </w:tc>
        <w:tc>
          <w:tcPr>
            <w:tcW w:w="1701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162,03</w:t>
            </w:r>
          </w:p>
        </w:tc>
        <w:tc>
          <w:tcPr>
            <w:tcW w:w="1842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159,0</w:t>
            </w:r>
          </w:p>
        </w:tc>
        <w:tc>
          <w:tcPr>
            <w:tcW w:w="1843" w:type="dxa"/>
          </w:tcPr>
          <w:p w:rsidR="00240E7F" w:rsidRPr="00C3707C" w:rsidRDefault="00240E7F" w:rsidP="004B35F1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</w:t>
            </w:r>
            <w:r w:rsidR="004B35F1">
              <w:rPr>
                <w:rFonts w:cs="Times New Roman"/>
                <w:sz w:val="26"/>
                <w:szCs w:val="26"/>
              </w:rPr>
              <w:t>1</w:t>
            </w:r>
            <w:r>
              <w:rPr>
                <w:rFonts w:cs="Times New Roman"/>
                <w:sz w:val="26"/>
                <w:szCs w:val="26"/>
              </w:rPr>
              <w:t>,</w:t>
            </w:r>
            <w:r w:rsidR="004B35F1">
              <w:rPr>
                <w:rFonts w:cs="Times New Roman"/>
                <w:sz w:val="26"/>
                <w:szCs w:val="26"/>
              </w:rPr>
              <w:t>3</w:t>
            </w:r>
          </w:p>
        </w:tc>
        <w:tc>
          <w:tcPr>
            <w:tcW w:w="1418" w:type="dxa"/>
          </w:tcPr>
          <w:p w:rsidR="00240E7F" w:rsidRPr="00C3707C" w:rsidRDefault="001A63C0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141,3</w:t>
            </w:r>
          </w:p>
        </w:tc>
        <w:tc>
          <w:tcPr>
            <w:tcW w:w="1417" w:type="dxa"/>
          </w:tcPr>
          <w:p w:rsidR="00240E7F" w:rsidRPr="00C3707C" w:rsidRDefault="001A63C0" w:rsidP="0052218A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140,7</w:t>
            </w:r>
          </w:p>
        </w:tc>
      </w:tr>
      <w:tr w:rsidR="00240E7F" w:rsidRPr="00C3707C" w:rsidTr="00C3707C">
        <w:trPr>
          <w:trHeight w:val="350"/>
        </w:trPr>
        <w:tc>
          <w:tcPr>
            <w:tcW w:w="1134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828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областной бюджет </w:t>
            </w:r>
          </w:p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8,53</w:t>
            </w:r>
          </w:p>
        </w:tc>
        <w:tc>
          <w:tcPr>
            <w:tcW w:w="1842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10,1</w:t>
            </w:r>
          </w:p>
        </w:tc>
        <w:tc>
          <w:tcPr>
            <w:tcW w:w="1843" w:type="dxa"/>
          </w:tcPr>
          <w:p w:rsidR="00240E7F" w:rsidRPr="00C3707C" w:rsidRDefault="004B35F1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9,0</w:t>
            </w:r>
          </w:p>
        </w:tc>
        <w:tc>
          <w:tcPr>
            <w:tcW w:w="1418" w:type="dxa"/>
          </w:tcPr>
          <w:p w:rsidR="00240E7F" w:rsidRPr="00C3707C" w:rsidRDefault="001A63C0" w:rsidP="00240E7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9,0</w:t>
            </w:r>
          </w:p>
        </w:tc>
        <w:tc>
          <w:tcPr>
            <w:tcW w:w="1417" w:type="dxa"/>
          </w:tcPr>
          <w:p w:rsidR="00240E7F" w:rsidRPr="00C3707C" w:rsidRDefault="001A63C0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9,0</w:t>
            </w:r>
          </w:p>
        </w:tc>
      </w:tr>
      <w:tr w:rsidR="00240E7F" w:rsidRPr="00C3707C" w:rsidTr="00C3707C">
        <w:trPr>
          <w:trHeight w:val="350"/>
        </w:trPr>
        <w:tc>
          <w:tcPr>
            <w:tcW w:w="1134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828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701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1,723</w:t>
            </w:r>
          </w:p>
        </w:tc>
        <w:tc>
          <w:tcPr>
            <w:tcW w:w="1842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1,8</w:t>
            </w:r>
          </w:p>
        </w:tc>
        <w:tc>
          <w:tcPr>
            <w:tcW w:w="1843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1,5</w:t>
            </w:r>
          </w:p>
        </w:tc>
        <w:tc>
          <w:tcPr>
            <w:tcW w:w="1418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1,5</w:t>
            </w:r>
          </w:p>
        </w:tc>
        <w:tc>
          <w:tcPr>
            <w:tcW w:w="1417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1,5</w:t>
            </w:r>
          </w:p>
        </w:tc>
      </w:tr>
      <w:tr w:rsidR="00240E7F" w:rsidRPr="00C3707C" w:rsidTr="00C3707C">
        <w:trPr>
          <w:trHeight w:val="200"/>
        </w:trPr>
        <w:tc>
          <w:tcPr>
            <w:tcW w:w="1134" w:type="dxa"/>
            <w:vMerge w:val="restart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Отдельное мероприятие</w:t>
            </w:r>
          </w:p>
        </w:tc>
        <w:tc>
          <w:tcPr>
            <w:tcW w:w="3828" w:type="dxa"/>
            <w:vMerge w:val="restart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Модельная библиотека</w:t>
            </w:r>
          </w:p>
        </w:tc>
        <w:tc>
          <w:tcPr>
            <w:tcW w:w="1701" w:type="dxa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всего </w:t>
            </w:r>
          </w:p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42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5000,0</w:t>
            </w:r>
          </w:p>
        </w:tc>
        <w:tc>
          <w:tcPr>
            <w:tcW w:w="1843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7" w:type="dxa"/>
          </w:tcPr>
          <w:p w:rsidR="00240E7F" w:rsidRPr="00C3707C" w:rsidRDefault="0052218A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B513E1" w:rsidRPr="00C3707C" w:rsidTr="00401554">
        <w:trPr>
          <w:trHeight w:val="608"/>
        </w:trPr>
        <w:tc>
          <w:tcPr>
            <w:tcW w:w="1134" w:type="dxa"/>
            <w:vMerge/>
          </w:tcPr>
          <w:p w:rsidR="00B513E1" w:rsidRPr="00C3707C" w:rsidRDefault="00B513E1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828" w:type="dxa"/>
            <w:vMerge/>
          </w:tcPr>
          <w:p w:rsidR="00B513E1" w:rsidRPr="00C3707C" w:rsidRDefault="00B513E1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B513E1" w:rsidRPr="00C3707C" w:rsidRDefault="00B513E1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C3707C">
              <w:rPr>
                <w:rFonts w:cs="Times New Roman"/>
                <w:sz w:val="26"/>
                <w:szCs w:val="26"/>
              </w:rPr>
              <w:t>Федераль-ный</w:t>
            </w:r>
            <w:proofErr w:type="spellEnd"/>
            <w:proofErr w:type="gramEnd"/>
            <w:r w:rsidRPr="00C3707C">
              <w:rPr>
                <w:rFonts w:cs="Times New Roman"/>
                <w:sz w:val="26"/>
                <w:szCs w:val="26"/>
              </w:rPr>
              <w:t xml:space="preserve"> бюджет</w:t>
            </w:r>
          </w:p>
        </w:tc>
        <w:tc>
          <w:tcPr>
            <w:tcW w:w="1701" w:type="dxa"/>
          </w:tcPr>
          <w:p w:rsidR="00B513E1" w:rsidRPr="00C3707C" w:rsidRDefault="00B513E1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42" w:type="dxa"/>
          </w:tcPr>
          <w:p w:rsidR="00B513E1" w:rsidRPr="00C3707C" w:rsidRDefault="00B513E1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5000,0</w:t>
            </w:r>
          </w:p>
        </w:tc>
        <w:tc>
          <w:tcPr>
            <w:tcW w:w="1843" w:type="dxa"/>
          </w:tcPr>
          <w:p w:rsidR="00B513E1" w:rsidRPr="00C3707C" w:rsidRDefault="00B513E1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B513E1" w:rsidRPr="00C3707C" w:rsidRDefault="00B513E1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7" w:type="dxa"/>
          </w:tcPr>
          <w:p w:rsidR="00B513E1" w:rsidRPr="00C3707C" w:rsidRDefault="00B513E1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</w:tbl>
    <w:p w:rsidR="001C48C5" w:rsidRPr="00C3707C" w:rsidRDefault="001C48C5" w:rsidP="000D7DAE">
      <w:pPr>
        <w:pStyle w:val="a3"/>
        <w:autoSpaceDN w:val="0"/>
        <w:adjustRightInd w:val="0"/>
        <w:ind w:left="0"/>
        <w:jc w:val="both"/>
        <w:rPr>
          <w:szCs w:val="26"/>
        </w:rPr>
      </w:pPr>
    </w:p>
    <w:p w:rsidR="00525C82" w:rsidRPr="00C3707C" w:rsidRDefault="00525C82" w:rsidP="009A3059">
      <w:pPr>
        <w:widowControl/>
        <w:suppressAutoHyphens w:val="0"/>
        <w:autoSpaceDE/>
        <w:spacing w:line="240" w:lineRule="auto"/>
        <w:ind w:firstLine="0"/>
        <w:rPr>
          <w:sz w:val="26"/>
          <w:szCs w:val="26"/>
        </w:rPr>
      </w:pPr>
    </w:p>
    <w:sectPr w:rsidR="00525C82" w:rsidRPr="00C3707C" w:rsidSect="00C3707C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2">
    <w:nsid w:val="00000014"/>
    <w:multiLevelType w:val="single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1484"/>
        </w:tabs>
        <w:ind w:left="1484" w:hanging="360"/>
      </w:pPr>
      <w:rPr>
        <w:rFonts w:ascii="Symbol" w:hAnsi="Symbol" w:cs="Symbol"/>
      </w:rPr>
    </w:lvl>
  </w:abstractNum>
  <w:abstractNum w:abstractNumId="3">
    <w:nsid w:val="62B34569"/>
    <w:multiLevelType w:val="multilevel"/>
    <w:tmpl w:val="FFAAC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C48C5"/>
    <w:rsid w:val="00003147"/>
    <w:rsid w:val="00015E50"/>
    <w:rsid w:val="00017111"/>
    <w:rsid w:val="00051B03"/>
    <w:rsid w:val="000857BC"/>
    <w:rsid w:val="000A2926"/>
    <w:rsid w:val="000D7DAE"/>
    <w:rsid w:val="000E4F06"/>
    <w:rsid w:val="000F0796"/>
    <w:rsid w:val="000F6C8E"/>
    <w:rsid w:val="001065C7"/>
    <w:rsid w:val="00157746"/>
    <w:rsid w:val="00157F80"/>
    <w:rsid w:val="00171C70"/>
    <w:rsid w:val="001A63C0"/>
    <w:rsid w:val="001C292A"/>
    <w:rsid w:val="001C48C5"/>
    <w:rsid w:val="001E6371"/>
    <w:rsid w:val="00223B0E"/>
    <w:rsid w:val="00224970"/>
    <w:rsid w:val="00240E7F"/>
    <w:rsid w:val="0025219A"/>
    <w:rsid w:val="00280BE3"/>
    <w:rsid w:val="002A69E9"/>
    <w:rsid w:val="002B07AA"/>
    <w:rsid w:val="002B34C9"/>
    <w:rsid w:val="002C4BD5"/>
    <w:rsid w:val="0031284F"/>
    <w:rsid w:val="00325294"/>
    <w:rsid w:val="00330C08"/>
    <w:rsid w:val="003668C9"/>
    <w:rsid w:val="00367DD7"/>
    <w:rsid w:val="003721B3"/>
    <w:rsid w:val="00374E80"/>
    <w:rsid w:val="0039556F"/>
    <w:rsid w:val="003D0315"/>
    <w:rsid w:val="003E16BD"/>
    <w:rsid w:val="00407B2D"/>
    <w:rsid w:val="00414829"/>
    <w:rsid w:val="004204D0"/>
    <w:rsid w:val="004725A6"/>
    <w:rsid w:val="00493FE4"/>
    <w:rsid w:val="004B35F1"/>
    <w:rsid w:val="004C0C67"/>
    <w:rsid w:val="004C6333"/>
    <w:rsid w:val="004D0590"/>
    <w:rsid w:val="004F04B5"/>
    <w:rsid w:val="004F05A7"/>
    <w:rsid w:val="004F579E"/>
    <w:rsid w:val="00505703"/>
    <w:rsid w:val="0052218A"/>
    <w:rsid w:val="00525C82"/>
    <w:rsid w:val="0054171F"/>
    <w:rsid w:val="00542650"/>
    <w:rsid w:val="00564238"/>
    <w:rsid w:val="005A5CF6"/>
    <w:rsid w:val="005B0BFD"/>
    <w:rsid w:val="005B3B0A"/>
    <w:rsid w:val="005B7027"/>
    <w:rsid w:val="005D6EB6"/>
    <w:rsid w:val="00616C5C"/>
    <w:rsid w:val="00617EBE"/>
    <w:rsid w:val="00624A86"/>
    <w:rsid w:val="00625045"/>
    <w:rsid w:val="00687A35"/>
    <w:rsid w:val="00687C08"/>
    <w:rsid w:val="006B1F21"/>
    <w:rsid w:val="006C2FF7"/>
    <w:rsid w:val="006E10E5"/>
    <w:rsid w:val="00701E2F"/>
    <w:rsid w:val="00710C53"/>
    <w:rsid w:val="0071204F"/>
    <w:rsid w:val="00723F8F"/>
    <w:rsid w:val="00752FE8"/>
    <w:rsid w:val="007A6E07"/>
    <w:rsid w:val="007B17F7"/>
    <w:rsid w:val="007E6E73"/>
    <w:rsid w:val="007F7DA6"/>
    <w:rsid w:val="00821CAB"/>
    <w:rsid w:val="0087282B"/>
    <w:rsid w:val="00884DE5"/>
    <w:rsid w:val="008A3749"/>
    <w:rsid w:val="008D416C"/>
    <w:rsid w:val="008E75DB"/>
    <w:rsid w:val="0090690E"/>
    <w:rsid w:val="00940C9F"/>
    <w:rsid w:val="00952786"/>
    <w:rsid w:val="00954E7A"/>
    <w:rsid w:val="00967CD3"/>
    <w:rsid w:val="009975CD"/>
    <w:rsid w:val="009A3059"/>
    <w:rsid w:val="009F3CCB"/>
    <w:rsid w:val="009F3E0D"/>
    <w:rsid w:val="009F496E"/>
    <w:rsid w:val="00A1705A"/>
    <w:rsid w:val="00A21B2D"/>
    <w:rsid w:val="00A369F0"/>
    <w:rsid w:val="00A45AFD"/>
    <w:rsid w:val="00A52DA8"/>
    <w:rsid w:val="00A56429"/>
    <w:rsid w:val="00AA468B"/>
    <w:rsid w:val="00AA66BC"/>
    <w:rsid w:val="00AA716A"/>
    <w:rsid w:val="00AB75E5"/>
    <w:rsid w:val="00AB7998"/>
    <w:rsid w:val="00AF3828"/>
    <w:rsid w:val="00B27E7F"/>
    <w:rsid w:val="00B35227"/>
    <w:rsid w:val="00B513E1"/>
    <w:rsid w:val="00B567D2"/>
    <w:rsid w:val="00B94C82"/>
    <w:rsid w:val="00C22938"/>
    <w:rsid w:val="00C3707C"/>
    <w:rsid w:val="00C4681A"/>
    <w:rsid w:val="00C46E9C"/>
    <w:rsid w:val="00C678B2"/>
    <w:rsid w:val="00C80212"/>
    <w:rsid w:val="00C8408E"/>
    <w:rsid w:val="00CA1B51"/>
    <w:rsid w:val="00CC097A"/>
    <w:rsid w:val="00CD76D8"/>
    <w:rsid w:val="00D17861"/>
    <w:rsid w:val="00D3465C"/>
    <w:rsid w:val="00D4054B"/>
    <w:rsid w:val="00D505CD"/>
    <w:rsid w:val="00D8582A"/>
    <w:rsid w:val="00DA0F8B"/>
    <w:rsid w:val="00DA3937"/>
    <w:rsid w:val="00DA5068"/>
    <w:rsid w:val="00DB51CC"/>
    <w:rsid w:val="00DC24F7"/>
    <w:rsid w:val="00E17349"/>
    <w:rsid w:val="00E5084E"/>
    <w:rsid w:val="00E93ADD"/>
    <w:rsid w:val="00E96897"/>
    <w:rsid w:val="00ED17CC"/>
    <w:rsid w:val="00F03D46"/>
    <w:rsid w:val="00F225AF"/>
    <w:rsid w:val="00F45F6B"/>
    <w:rsid w:val="00F74076"/>
    <w:rsid w:val="00F806F4"/>
    <w:rsid w:val="00F833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8C5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1C48C5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customStyle="1" w:styleId="ConsPlusNormal">
    <w:name w:val="ConsPlusNormal"/>
    <w:rsid w:val="001C48C5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1C48C5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1C48C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table" w:styleId="a5">
    <w:name w:val="Table Grid"/>
    <w:basedOn w:val="a1"/>
    <w:uiPriority w:val="59"/>
    <w:rsid w:val="001C48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basedOn w:val="a0"/>
    <w:link w:val="2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6"/>
    <w:rsid w:val="001C48C5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1C48C5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C48C5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1C48C5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1C48C5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7">
    <w:name w:val="Hyperlink"/>
    <w:rsid w:val="00AB7998"/>
    <w:rPr>
      <w:color w:val="000080"/>
      <w:u w:val="single"/>
    </w:rPr>
  </w:style>
  <w:style w:type="paragraph" w:styleId="a8">
    <w:name w:val="Normal (Web)"/>
    <w:basedOn w:val="a"/>
    <w:uiPriority w:val="99"/>
    <w:unhideWhenUsed/>
    <w:rsid w:val="005A5CF6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69F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369F0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2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82B84-A4B6-444A-93CE-A9CAA9542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1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96</cp:revision>
  <cp:lastPrinted>2023-12-19T13:39:00Z</cp:lastPrinted>
  <dcterms:created xsi:type="dcterms:W3CDTF">2020-10-16T06:04:00Z</dcterms:created>
  <dcterms:modified xsi:type="dcterms:W3CDTF">2024-01-19T05:50:00Z</dcterms:modified>
</cp:coreProperties>
</file>