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C82" w:rsidRPr="00AB7998" w:rsidRDefault="005A6C82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r w:rsidRPr="00AB7998">
        <w:rPr>
          <w:rFonts w:cs="Times New Roman"/>
          <w:bCs/>
          <w:sz w:val="28"/>
          <w:szCs w:val="28"/>
        </w:rPr>
        <w:t xml:space="preserve">Приложение № </w:t>
      </w:r>
      <w:r w:rsidR="000C07A6">
        <w:rPr>
          <w:rFonts w:cs="Times New Roman"/>
          <w:bCs/>
          <w:sz w:val="28"/>
          <w:szCs w:val="28"/>
        </w:rPr>
        <w:t>3</w:t>
      </w:r>
    </w:p>
    <w:p w:rsidR="005A6C82" w:rsidRDefault="005A6C82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r w:rsidRPr="00AB7998">
        <w:rPr>
          <w:rFonts w:cs="Times New Roman"/>
          <w:bCs/>
          <w:sz w:val="28"/>
          <w:szCs w:val="28"/>
        </w:rPr>
        <w:t xml:space="preserve">к </w:t>
      </w:r>
      <w:r>
        <w:rPr>
          <w:rFonts w:cs="Times New Roman"/>
          <w:bCs/>
          <w:sz w:val="28"/>
          <w:szCs w:val="28"/>
        </w:rPr>
        <w:t xml:space="preserve">постановлению администрации     </w:t>
      </w:r>
    </w:p>
    <w:p w:rsidR="005A6C82" w:rsidRDefault="005A6C82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proofErr w:type="spellStart"/>
      <w:r>
        <w:rPr>
          <w:rFonts w:cs="Times New Roman"/>
          <w:bCs/>
          <w:sz w:val="28"/>
          <w:szCs w:val="28"/>
        </w:rPr>
        <w:t>Юрьнского</w:t>
      </w:r>
      <w:proofErr w:type="spellEnd"/>
      <w:r>
        <w:rPr>
          <w:rFonts w:cs="Times New Roman"/>
          <w:bCs/>
          <w:sz w:val="28"/>
          <w:szCs w:val="28"/>
        </w:rPr>
        <w:t xml:space="preserve"> района </w:t>
      </w:r>
    </w:p>
    <w:p w:rsidR="005A6C82" w:rsidRDefault="005A6C82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Кировской области</w:t>
      </w:r>
    </w:p>
    <w:p w:rsidR="005A6C82" w:rsidRPr="00AB7998" w:rsidRDefault="005A6C82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от   </w:t>
      </w:r>
      <w:r w:rsidR="00630431">
        <w:rPr>
          <w:rFonts w:cs="Times New Roman"/>
          <w:bCs/>
          <w:sz w:val="28"/>
          <w:szCs w:val="28"/>
        </w:rPr>
        <w:t>18.03.2022</w:t>
      </w:r>
      <w:r>
        <w:rPr>
          <w:rFonts w:cs="Times New Roman"/>
          <w:bCs/>
          <w:sz w:val="28"/>
          <w:szCs w:val="28"/>
        </w:rPr>
        <w:t xml:space="preserve">   № </w:t>
      </w:r>
      <w:r w:rsidR="00630431">
        <w:rPr>
          <w:rFonts w:cs="Times New Roman"/>
          <w:bCs/>
          <w:sz w:val="28"/>
          <w:szCs w:val="28"/>
        </w:rPr>
        <w:t>41</w:t>
      </w:r>
    </w:p>
    <w:p w:rsidR="005A6C82" w:rsidRDefault="005A6C82" w:rsidP="001C75AB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p w:rsidR="00C70BD9" w:rsidRDefault="00D6757F" w:rsidP="00EF61A3">
      <w:pPr>
        <w:pStyle w:val="90"/>
        <w:shd w:val="clear" w:color="auto" w:fill="auto"/>
        <w:spacing w:before="0" w:line="240" w:lineRule="auto"/>
        <w:ind w:left="72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536EE9" w:rsidRPr="00C70BD9">
        <w:rPr>
          <w:b/>
          <w:sz w:val="28"/>
          <w:szCs w:val="28"/>
        </w:rPr>
        <w:t xml:space="preserve">. Ресурсное обеспечение подпрограммы «Совершенствование информационного и методического обеспечения деятельности учреждений культуры Юрьянского района» </w:t>
      </w:r>
    </w:p>
    <w:p w:rsidR="00EF61A3" w:rsidRPr="00C70BD9" w:rsidRDefault="00EF61A3" w:rsidP="00EF61A3">
      <w:pPr>
        <w:pStyle w:val="90"/>
        <w:shd w:val="clear" w:color="auto" w:fill="auto"/>
        <w:spacing w:before="0" w:line="240" w:lineRule="auto"/>
        <w:ind w:left="720" w:firstLine="0"/>
        <w:jc w:val="both"/>
        <w:rPr>
          <w:b/>
          <w:sz w:val="28"/>
          <w:szCs w:val="28"/>
        </w:rPr>
      </w:pPr>
    </w:p>
    <w:p w:rsidR="00C70BD9" w:rsidRPr="00EF61A3" w:rsidRDefault="00C70BD9" w:rsidP="00EF61A3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муниципального бюджета, </w:t>
      </w:r>
      <w:proofErr w:type="gramStart"/>
      <w:r>
        <w:rPr>
          <w:sz w:val="28"/>
          <w:szCs w:val="28"/>
        </w:rPr>
        <w:t>которое</w:t>
      </w:r>
      <w:proofErr w:type="gramEnd"/>
      <w:r>
        <w:rPr>
          <w:sz w:val="28"/>
          <w:szCs w:val="28"/>
        </w:rPr>
        <w:t xml:space="preserve">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tbl>
      <w:tblPr>
        <w:tblStyle w:val="a7"/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2977"/>
        <w:gridCol w:w="1559"/>
        <w:gridCol w:w="1417"/>
        <w:gridCol w:w="1134"/>
        <w:gridCol w:w="1134"/>
        <w:gridCol w:w="1134"/>
      </w:tblGrid>
      <w:tr w:rsidR="00A36B09" w:rsidRPr="00630431" w:rsidTr="00630431">
        <w:trPr>
          <w:trHeight w:val="619"/>
        </w:trPr>
        <w:tc>
          <w:tcPr>
            <w:tcW w:w="1135" w:type="dxa"/>
          </w:tcPr>
          <w:p w:rsidR="00A36B09" w:rsidRPr="00630431" w:rsidRDefault="00A36B09" w:rsidP="00630431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</w:p>
          <w:p w:rsidR="00A36B09" w:rsidRPr="00630431" w:rsidRDefault="00A36B09" w:rsidP="00630431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630431">
              <w:rPr>
                <w:rFonts w:cs="Times New Roman"/>
              </w:rPr>
              <w:t>Статус</w:t>
            </w:r>
          </w:p>
        </w:tc>
        <w:tc>
          <w:tcPr>
            <w:tcW w:w="2977" w:type="dxa"/>
          </w:tcPr>
          <w:p w:rsidR="00A36B09" w:rsidRPr="00630431" w:rsidRDefault="00A36B09" w:rsidP="00630431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630431">
              <w:rPr>
                <w:rFonts w:cs="Times New Roman"/>
              </w:rPr>
              <w:t>Наименование подпрограммы</w:t>
            </w:r>
          </w:p>
        </w:tc>
        <w:tc>
          <w:tcPr>
            <w:tcW w:w="1559" w:type="dxa"/>
          </w:tcPr>
          <w:p w:rsidR="00A36B09" w:rsidRPr="00630431" w:rsidRDefault="00A36B09" w:rsidP="00630431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630431">
              <w:rPr>
                <w:rFonts w:cs="Times New Roman"/>
              </w:rPr>
              <w:t>Источники</w:t>
            </w:r>
          </w:p>
          <w:p w:rsidR="00A36B09" w:rsidRPr="00630431" w:rsidRDefault="00630431" w:rsidP="00630431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ф</w:t>
            </w:r>
            <w:bookmarkStart w:id="0" w:name="_GoBack"/>
            <w:bookmarkEnd w:id="0"/>
            <w:r w:rsidR="00A36B09" w:rsidRPr="00630431">
              <w:rPr>
                <w:rFonts w:cs="Times New Roman"/>
              </w:rPr>
              <w:t>инансиро</w:t>
            </w:r>
            <w:r>
              <w:rPr>
                <w:rFonts w:cs="Times New Roman"/>
              </w:rPr>
              <w:t>-</w:t>
            </w:r>
            <w:r w:rsidR="00A36B09" w:rsidRPr="00630431">
              <w:rPr>
                <w:rFonts w:cs="Times New Roman"/>
              </w:rPr>
              <w:t>вания</w:t>
            </w:r>
            <w:proofErr w:type="spellEnd"/>
          </w:p>
        </w:tc>
        <w:tc>
          <w:tcPr>
            <w:tcW w:w="1417" w:type="dxa"/>
          </w:tcPr>
          <w:p w:rsidR="00A36B09" w:rsidRPr="00630431" w:rsidRDefault="00A36B09" w:rsidP="00630431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630431">
              <w:rPr>
                <w:rFonts w:cs="Times New Roman"/>
              </w:rPr>
              <w:t>2021 год</w:t>
            </w:r>
          </w:p>
          <w:p w:rsidR="00A36B09" w:rsidRPr="00630431" w:rsidRDefault="00A36B09" w:rsidP="00630431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630431">
              <w:rPr>
                <w:rFonts w:cs="Times New Roman"/>
              </w:rPr>
              <w:t>тыс</w:t>
            </w:r>
            <w:proofErr w:type="gramStart"/>
            <w:r w:rsidRPr="00630431">
              <w:rPr>
                <w:rFonts w:cs="Times New Roman"/>
              </w:rPr>
              <w:t>.р</w:t>
            </w:r>
            <w:proofErr w:type="gramEnd"/>
            <w:r w:rsidRPr="00630431">
              <w:rPr>
                <w:rFonts w:cs="Times New Roman"/>
              </w:rPr>
              <w:t>уб.</w:t>
            </w:r>
          </w:p>
        </w:tc>
        <w:tc>
          <w:tcPr>
            <w:tcW w:w="1134" w:type="dxa"/>
          </w:tcPr>
          <w:p w:rsidR="00A36B09" w:rsidRPr="00630431" w:rsidRDefault="00A36B09" w:rsidP="00630431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630431">
              <w:rPr>
                <w:rFonts w:cs="Times New Roman"/>
              </w:rPr>
              <w:t>2022 год</w:t>
            </w:r>
          </w:p>
          <w:p w:rsidR="00A36B09" w:rsidRPr="00630431" w:rsidRDefault="00A36B09" w:rsidP="00630431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630431">
              <w:rPr>
                <w:rFonts w:cs="Times New Roman"/>
              </w:rPr>
              <w:t>тыс</w:t>
            </w:r>
            <w:proofErr w:type="gramStart"/>
            <w:r w:rsidRPr="00630431">
              <w:rPr>
                <w:rFonts w:cs="Times New Roman"/>
              </w:rPr>
              <w:t>.р</w:t>
            </w:r>
            <w:proofErr w:type="gramEnd"/>
            <w:r w:rsidRPr="00630431">
              <w:rPr>
                <w:rFonts w:cs="Times New Roman"/>
              </w:rPr>
              <w:t>уб.</w:t>
            </w:r>
          </w:p>
          <w:p w:rsidR="00A36B09" w:rsidRPr="00630431" w:rsidRDefault="00A36B09" w:rsidP="00630431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A36B09" w:rsidRPr="00630431" w:rsidRDefault="00A36B09" w:rsidP="00630431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630431">
              <w:rPr>
                <w:rFonts w:cs="Times New Roman"/>
              </w:rPr>
              <w:t>2023 год</w:t>
            </w:r>
          </w:p>
          <w:p w:rsidR="00A36B09" w:rsidRPr="00630431" w:rsidRDefault="00A36B09" w:rsidP="00630431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630431">
              <w:rPr>
                <w:rFonts w:cs="Times New Roman"/>
              </w:rPr>
              <w:t>тыс</w:t>
            </w:r>
            <w:proofErr w:type="gramStart"/>
            <w:r w:rsidRPr="00630431">
              <w:rPr>
                <w:rFonts w:cs="Times New Roman"/>
              </w:rPr>
              <w:t>.р</w:t>
            </w:r>
            <w:proofErr w:type="gramEnd"/>
            <w:r w:rsidRPr="00630431">
              <w:rPr>
                <w:rFonts w:cs="Times New Roman"/>
              </w:rPr>
              <w:t>уб.</w:t>
            </w:r>
          </w:p>
          <w:p w:rsidR="00A36B09" w:rsidRPr="00630431" w:rsidRDefault="00A36B09" w:rsidP="00630431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A36B09" w:rsidRPr="00630431" w:rsidRDefault="00A36B09" w:rsidP="00630431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630431">
              <w:rPr>
                <w:rFonts w:cs="Times New Roman"/>
              </w:rPr>
              <w:t>2024 год тыс</w:t>
            </w:r>
            <w:proofErr w:type="gramStart"/>
            <w:r w:rsidRPr="00630431">
              <w:rPr>
                <w:rFonts w:cs="Times New Roman"/>
              </w:rPr>
              <w:t>.р</w:t>
            </w:r>
            <w:proofErr w:type="gramEnd"/>
            <w:r w:rsidRPr="00630431">
              <w:rPr>
                <w:rFonts w:cs="Times New Roman"/>
              </w:rPr>
              <w:t>уб.</w:t>
            </w:r>
          </w:p>
        </w:tc>
      </w:tr>
      <w:tr w:rsidR="00A36B09" w:rsidRPr="00630431" w:rsidTr="00630431">
        <w:trPr>
          <w:trHeight w:val="598"/>
        </w:trPr>
        <w:tc>
          <w:tcPr>
            <w:tcW w:w="1135" w:type="dxa"/>
            <w:vMerge w:val="restart"/>
          </w:tcPr>
          <w:p w:rsidR="00A36B09" w:rsidRPr="00630431" w:rsidRDefault="00A36B09" w:rsidP="00EF61A3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>Подпрограмма</w:t>
            </w:r>
          </w:p>
        </w:tc>
        <w:tc>
          <w:tcPr>
            <w:tcW w:w="2977" w:type="dxa"/>
            <w:vMerge w:val="restart"/>
          </w:tcPr>
          <w:p w:rsidR="00A36B09" w:rsidRPr="00630431" w:rsidRDefault="00A36B09" w:rsidP="00EF61A3">
            <w:pPr>
              <w:pStyle w:val="90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630431">
              <w:rPr>
                <w:sz w:val="24"/>
                <w:szCs w:val="24"/>
              </w:rPr>
              <w:t xml:space="preserve">«Совершенствование информационного и методического обеспечения деятельности учреждений культуры Юрьянского района»  </w:t>
            </w:r>
          </w:p>
        </w:tc>
        <w:tc>
          <w:tcPr>
            <w:tcW w:w="1559" w:type="dxa"/>
          </w:tcPr>
          <w:p w:rsidR="00A36B09" w:rsidRPr="00630431" w:rsidRDefault="00A36B09" w:rsidP="00EF61A3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 xml:space="preserve">всего </w:t>
            </w:r>
          </w:p>
          <w:p w:rsidR="00A36B09" w:rsidRPr="00630431" w:rsidRDefault="00A36B09" w:rsidP="00EF61A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417" w:type="dxa"/>
          </w:tcPr>
          <w:p w:rsidR="00A36B09" w:rsidRPr="00630431" w:rsidRDefault="00A36B09" w:rsidP="00EF61A3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>5246,7</w:t>
            </w:r>
          </w:p>
        </w:tc>
        <w:tc>
          <w:tcPr>
            <w:tcW w:w="1134" w:type="dxa"/>
          </w:tcPr>
          <w:p w:rsidR="00A36B09" w:rsidRPr="00630431" w:rsidRDefault="00A36B09" w:rsidP="00EF61A3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>4907,6</w:t>
            </w:r>
          </w:p>
        </w:tc>
        <w:tc>
          <w:tcPr>
            <w:tcW w:w="1134" w:type="dxa"/>
          </w:tcPr>
          <w:p w:rsidR="00A36B09" w:rsidRPr="00630431" w:rsidRDefault="00A36B09" w:rsidP="00EF61A3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>4907,6</w:t>
            </w:r>
          </w:p>
        </w:tc>
        <w:tc>
          <w:tcPr>
            <w:tcW w:w="1134" w:type="dxa"/>
          </w:tcPr>
          <w:p w:rsidR="00A36B09" w:rsidRPr="00630431" w:rsidRDefault="00A36B09" w:rsidP="00EF61A3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>4907,6</w:t>
            </w:r>
          </w:p>
        </w:tc>
      </w:tr>
      <w:tr w:rsidR="00A36B09" w:rsidRPr="00630431" w:rsidTr="00630431">
        <w:trPr>
          <w:trHeight w:val="445"/>
        </w:trPr>
        <w:tc>
          <w:tcPr>
            <w:tcW w:w="1135" w:type="dxa"/>
            <w:vMerge/>
          </w:tcPr>
          <w:p w:rsidR="00A36B09" w:rsidRPr="00630431" w:rsidRDefault="00A36B09" w:rsidP="00EF61A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977" w:type="dxa"/>
            <w:vMerge/>
          </w:tcPr>
          <w:p w:rsidR="00A36B09" w:rsidRPr="00630431" w:rsidRDefault="00A36B09" w:rsidP="00EF61A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559" w:type="dxa"/>
          </w:tcPr>
          <w:p w:rsidR="00A36B09" w:rsidRPr="00630431" w:rsidRDefault="00A36B09" w:rsidP="00EF61A3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 xml:space="preserve">районный бюджет </w:t>
            </w:r>
          </w:p>
        </w:tc>
        <w:tc>
          <w:tcPr>
            <w:tcW w:w="1417" w:type="dxa"/>
          </w:tcPr>
          <w:p w:rsidR="00A36B09" w:rsidRPr="00630431" w:rsidRDefault="00A36B09" w:rsidP="00D7139E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>5246,7</w:t>
            </w:r>
          </w:p>
        </w:tc>
        <w:tc>
          <w:tcPr>
            <w:tcW w:w="1134" w:type="dxa"/>
          </w:tcPr>
          <w:p w:rsidR="00A36B09" w:rsidRPr="00630431" w:rsidRDefault="00A36B09" w:rsidP="00D7139E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>4907,6</w:t>
            </w:r>
          </w:p>
        </w:tc>
        <w:tc>
          <w:tcPr>
            <w:tcW w:w="1134" w:type="dxa"/>
          </w:tcPr>
          <w:p w:rsidR="00A36B09" w:rsidRPr="00630431" w:rsidRDefault="00A36B09" w:rsidP="00D7139E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>4907,6</w:t>
            </w:r>
          </w:p>
        </w:tc>
        <w:tc>
          <w:tcPr>
            <w:tcW w:w="1134" w:type="dxa"/>
          </w:tcPr>
          <w:p w:rsidR="00A36B09" w:rsidRPr="00630431" w:rsidRDefault="00A36B09" w:rsidP="00D7139E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>4907,6</w:t>
            </w:r>
          </w:p>
        </w:tc>
      </w:tr>
      <w:tr w:rsidR="00A36B09" w:rsidRPr="00630431" w:rsidTr="00630431">
        <w:trPr>
          <w:trHeight w:val="355"/>
        </w:trPr>
        <w:tc>
          <w:tcPr>
            <w:tcW w:w="1135" w:type="dxa"/>
            <w:vMerge w:val="restart"/>
          </w:tcPr>
          <w:p w:rsidR="00A36B09" w:rsidRPr="00630431" w:rsidRDefault="00A36B09" w:rsidP="00EF61A3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>мероприятие</w:t>
            </w:r>
          </w:p>
        </w:tc>
        <w:tc>
          <w:tcPr>
            <w:tcW w:w="2977" w:type="dxa"/>
            <w:vMerge w:val="restart"/>
          </w:tcPr>
          <w:p w:rsidR="00A36B09" w:rsidRPr="00630431" w:rsidRDefault="00A36B09" w:rsidP="000D3801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 xml:space="preserve"> финансовое обеспечение деятельности муниципальных учреждений</w:t>
            </w:r>
          </w:p>
        </w:tc>
        <w:tc>
          <w:tcPr>
            <w:tcW w:w="1559" w:type="dxa"/>
          </w:tcPr>
          <w:p w:rsidR="00A36B09" w:rsidRPr="00630431" w:rsidRDefault="00A36B09" w:rsidP="00EF61A3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 xml:space="preserve">всего </w:t>
            </w:r>
          </w:p>
          <w:p w:rsidR="00A36B09" w:rsidRPr="00630431" w:rsidRDefault="00A36B09" w:rsidP="00EF61A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417" w:type="dxa"/>
          </w:tcPr>
          <w:p w:rsidR="00A36B09" w:rsidRPr="00630431" w:rsidRDefault="00A36B09" w:rsidP="00EF61A3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>4634,1</w:t>
            </w:r>
          </w:p>
        </w:tc>
        <w:tc>
          <w:tcPr>
            <w:tcW w:w="1134" w:type="dxa"/>
          </w:tcPr>
          <w:p w:rsidR="00A36B09" w:rsidRPr="00630431" w:rsidRDefault="0001734E" w:rsidP="00EF61A3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>4752,6</w:t>
            </w:r>
          </w:p>
        </w:tc>
        <w:tc>
          <w:tcPr>
            <w:tcW w:w="1134" w:type="dxa"/>
          </w:tcPr>
          <w:p w:rsidR="00A36B09" w:rsidRPr="00630431" w:rsidRDefault="0001734E" w:rsidP="00EF61A3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>4752,6</w:t>
            </w:r>
          </w:p>
        </w:tc>
        <w:tc>
          <w:tcPr>
            <w:tcW w:w="1134" w:type="dxa"/>
          </w:tcPr>
          <w:p w:rsidR="00A36B09" w:rsidRPr="00630431" w:rsidRDefault="0001734E" w:rsidP="00EF61A3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>4752,6</w:t>
            </w:r>
          </w:p>
        </w:tc>
      </w:tr>
      <w:tr w:rsidR="00A36B09" w:rsidRPr="00630431" w:rsidTr="00630431">
        <w:trPr>
          <w:trHeight w:val="287"/>
        </w:trPr>
        <w:tc>
          <w:tcPr>
            <w:tcW w:w="1135" w:type="dxa"/>
            <w:vMerge/>
          </w:tcPr>
          <w:p w:rsidR="00A36B09" w:rsidRPr="00630431" w:rsidRDefault="00A36B09" w:rsidP="00EF61A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977" w:type="dxa"/>
            <w:vMerge/>
          </w:tcPr>
          <w:p w:rsidR="00A36B09" w:rsidRPr="00630431" w:rsidRDefault="00A36B09" w:rsidP="00EF61A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559" w:type="dxa"/>
          </w:tcPr>
          <w:p w:rsidR="00A36B09" w:rsidRPr="00630431" w:rsidRDefault="00A36B09" w:rsidP="00EF61A3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 xml:space="preserve">районный бюджет  </w:t>
            </w:r>
          </w:p>
          <w:p w:rsidR="00A36B09" w:rsidRPr="00630431" w:rsidRDefault="00A36B09" w:rsidP="00EF61A3">
            <w:pPr>
              <w:spacing w:line="240" w:lineRule="auto"/>
              <w:ind w:firstLine="0"/>
              <w:rPr>
                <w:rFonts w:cs="Times New Roman"/>
                <w:color w:val="FF0000"/>
              </w:rPr>
            </w:pPr>
          </w:p>
        </w:tc>
        <w:tc>
          <w:tcPr>
            <w:tcW w:w="1417" w:type="dxa"/>
          </w:tcPr>
          <w:p w:rsidR="00A36B09" w:rsidRPr="00630431" w:rsidRDefault="00A36B09" w:rsidP="00D7139E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>4634,1</w:t>
            </w:r>
          </w:p>
        </w:tc>
        <w:tc>
          <w:tcPr>
            <w:tcW w:w="1134" w:type="dxa"/>
          </w:tcPr>
          <w:p w:rsidR="00A36B09" w:rsidRPr="00630431" w:rsidRDefault="0001734E" w:rsidP="00D7139E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>4752,6</w:t>
            </w:r>
          </w:p>
        </w:tc>
        <w:tc>
          <w:tcPr>
            <w:tcW w:w="1134" w:type="dxa"/>
          </w:tcPr>
          <w:p w:rsidR="00A36B09" w:rsidRPr="00630431" w:rsidRDefault="0001734E" w:rsidP="00D7139E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>4752,6</w:t>
            </w:r>
          </w:p>
        </w:tc>
        <w:tc>
          <w:tcPr>
            <w:tcW w:w="1134" w:type="dxa"/>
          </w:tcPr>
          <w:p w:rsidR="00A36B09" w:rsidRPr="00630431" w:rsidRDefault="0001734E" w:rsidP="00D7139E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>4752,6</w:t>
            </w:r>
          </w:p>
        </w:tc>
      </w:tr>
      <w:tr w:rsidR="00A36B09" w:rsidRPr="00630431" w:rsidTr="00630431">
        <w:trPr>
          <w:trHeight w:val="325"/>
        </w:trPr>
        <w:tc>
          <w:tcPr>
            <w:tcW w:w="1135" w:type="dxa"/>
            <w:vMerge w:val="restart"/>
          </w:tcPr>
          <w:p w:rsidR="00A36B09" w:rsidRPr="00630431" w:rsidRDefault="00A36B09" w:rsidP="00EF61A3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>мероприятие</w:t>
            </w:r>
          </w:p>
        </w:tc>
        <w:tc>
          <w:tcPr>
            <w:tcW w:w="2977" w:type="dxa"/>
            <w:vMerge w:val="restart"/>
          </w:tcPr>
          <w:p w:rsidR="00A36B09" w:rsidRPr="00630431" w:rsidRDefault="00A36B09" w:rsidP="00EF61A3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>мероприятия в сфере культуры</w:t>
            </w:r>
          </w:p>
        </w:tc>
        <w:tc>
          <w:tcPr>
            <w:tcW w:w="1559" w:type="dxa"/>
          </w:tcPr>
          <w:p w:rsidR="00A36B09" w:rsidRPr="00630431" w:rsidRDefault="00A36B09" w:rsidP="00471BBE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 xml:space="preserve">всего </w:t>
            </w:r>
          </w:p>
          <w:p w:rsidR="00A36B09" w:rsidRPr="00630431" w:rsidRDefault="00A36B09" w:rsidP="00471BBE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417" w:type="dxa"/>
          </w:tcPr>
          <w:p w:rsidR="00A36B09" w:rsidRPr="00630431" w:rsidRDefault="00A36B09" w:rsidP="00EF4905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>612,0</w:t>
            </w:r>
          </w:p>
        </w:tc>
        <w:tc>
          <w:tcPr>
            <w:tcW w:w="1134" w:type="dxa"/>
          </w:tcPr>
          <w:p w:rsidR="00A36B09" w:rsidRPr="00630431" w:rsidRDefault="0001734E" w:rsidP="0001734E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>155,0</w:t>
            </w:r>
          </w:p>
        </w:tc>
        <w:tc>
          <w:tcPr>
            <w:tcW w:w="1134" w:type="dxa"/>
          </w:tcPr>
          <w:p w:rsidR="00A36B09" w:rsidRPr="00630431" w:rsidRDefault="0001734E" w:rsidP="0001734E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>155,0</w:t>
            </w:r>
          </w:p>
        </w:tc>
        <w:tc>
          <w:tcPr>
            <w:tcW w:w="1134" w:type="dxa"/>
          </w:tcPr>
          <w:p w:rsidR="00A36B09" w:rsidRPr="00630431" w:rsidRDefault="0001734E" w:rsidP="00EF4905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>155</w:t>
            </w:r>
          </w:p>
        </w:tc>
      </w:tr>
      <w:tr w:rsidR="00A36B09" w:rsidRPr="00630431" w:rsidTr="00630431">
        <w:trPr>
          <w:trHeight w:val="313"/>
        </w:trPr>
        <w:tc>
          <w:tcPr>
            <w:tcW w:w="1135" w:type="dxa"/>
            <w:vMerge/>
          </w:tcPr>
          <w:p w:rsidR="00A36B09" w:rsidRPr="00630431" w:rsidRDefault="00A36B09" w:rsidP="00EF61A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977" w:type="dxa"/>
            <w:vMerge/>
          </w:tcPr>
          <w:p w:rsidR="00A36B09" w:rsidRPr="00630431" w:rsidRDefault="00A36B09" w:rsidP="00EF61A3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559" w:type="dxa"/>
          </w:tcPr>
          <w:p w:rsidR="00A36B09" w:rsidRPr="00630431" w:rsidRDefault="00A36B09" w:rsidP="00471BBE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 xml:space="preserve">районный бюджет  </w:t>
            </w:r>
          </w:p>
          <w:p w:rsidR="00A36B09" w:rsidRPr="00630431" w:rsidRDefault="00A36B09" w:rsidP="00471BBE">
            <w:pPr>
              <w:spacing w:line="240" w:lineRule="auto"/>
              <w:ind w:firstLine="0"/>
              <w:rPr>
                <w:rFonts w:cs="Times New Roman"/>
                <w:color w:val="FF0000"/>
              </w:rPr>
            </w:pPr>
          </w:p>
        </w:tc>
        <w:tc>
          <w:tcPr>
            <w:tcW w:w="1417" w:type="dxa"/>
          </w:tcPr>
          <w:p w:rsidR="00A36B09" w:rsidRPr="00630431" w:rsidRDefault="00A36B09" w:rsidP="00D7139E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>612,0</w:t>
            </w:r>
          </w:p>
        </w:tc>
        <w:tc>
          <w:tcPr>
            <w:tcW w:w="1134" w:type="dxa"/>
          </w:tcPr>
          <w:p w:rsidR="00A36B09" w:rsidRPr="00630431" w:rsidRDefault="0001734E" w:rsidP="0001734E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>155,0</w:t>
            </w:r>
          </w:p>
        </w:tc>
        <w:tc>
          <w:tcPr>
            <w:tcW w:w="1134" w:type="dxa"/>
          </w:tcPr>
          <w:p w:rsidR="00A36B09" w:rsidRPr="00630431" w:rsidRDefault="0001734E" w:rsidP="0001734E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>155,0</w:t>
            </w:r>
          </w:p>
        </w:tc>
        <w:tc>
          <w:tcPr>
            <w:tcW w:w="1134" w:type="dxa"/>
          </w:tcPr>
          <w:p w:rsidR="00A36B09" w:rsidRPr="00630431" w:rsidRDefault="0001734E" w:rsidP="00D7139E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>155,0</w:t>
            </w:r>
          </w:p>
        </w:tc>
      </w:tr>
      <w:tr w:rsidR="00A36B09" w:rsidRPr="00630431" w:rsidTr="00630431">
        <w:trPr>
          <w:trHeight w:val="555"/>
        </w:trPr>
        <w:tc>
          <w:tcPr>
            <w:tcW w:w="1135" w:type="dxa"/>
            <w:vMerge w:val="restart"/>
          </w:tcPr>
          <w:p w:rsidR="00A36B09" w:rsidRPr="00630431" w:rsidRDefault="00A36B09" w:rsidP="00EF61A3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>мероприятие</w:t>
            </w:r>
          </w:p>
        </w:tc>
        <w:tc>
          <w:tcPr>
            <w:tcW w:w="2977" w:type="dxa"/>
            <w:vMerge w:val="restart"/>
          </w:tcPr>
          <w:p w:rsidR="00A36B09" w:rsidRPr="00630431" w:rsidRDefault="00A36B09" w:rsidP="00EF61A3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>выплаты отдельным категориям граждан</w:t>
            </w:r>
          </w:p>
        </w:tc>
        <w:tc>
          <w:tcPr>
            <w:tcW w:w="1559" w:type="dxa"/>
          </w:tcPr>
          <w:p w:rsidR="00A36B09" w:rsidRPr="00630431" w:rsidRDefault="00A36B09" w:rsidP="00EF61A3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 xml:space="preserve">всего- </w:t>
            </w:r>
          </w:p>
        </w:tc>
        <w:tc>
          <w:tcPr>
            <w:tcW w:w="1417" w:type="dxa"/>
          </w:tcPr>
          <w:p w:rsidR="00A36B09" w:rsidRPr="00630431" w:rsidRDefault="00A36B09" w:rsidP="00EF61A3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>0,6</w:t>
            </w:r>
          </w:p>
        </w:tc>
        <w:tc>
          <w:tcPr>
            <w:tcW w:w="1134" w:type="dxa"/>
          </w:tcPr>
          <w:p w:rsidR="00A36B09" w:rsidRPr="00630431" w:rsidRDefault="00A36B09" w:rsidP="00B83429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>0</w:t>
            </w:r>
          </w:p>
        </w:tc>
        <w:tc>
          <w:tcPr>
            <w:tcW w:w="1134" w:type="dxa"/>
          </w:tcPr>
          <w:p w:rsidR="00A36B09" w:rsidRPr="00630431" w:rsidRDefault="00A36B09" w:rsidP="00EF61A3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>0</w:t>
            </w:r>
          </w:p>
        </w:tc>
        <w:tc>
          <w:tcPr>
            <w:tcW w:w="1134" w:type="dxa"/>
          </w:tcPr>
          <w:p w:rsidR="00A36B09" w:rsidRPr="00630431" w:rsidRDefault="0001734E" w:rsidP="00EF61A3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>0</w:t>
            </w:r>
          </w:p>
        </w:tc>
      </w:tr>
      <w:tr w:rsidR="00A36B09" w:rsidRPr="00630431" w:rsidTr="00630431">
        <w:trPr>
          <w:trHeight w:val="420"/>
        </w:trPr>
        <w:tc>
          <w:tcPr>
            <w:tcW w:w="1135" w:type="dxa"/>
            <w:vMerge/>
          </w:tcPr>
          <w:p w:rsidR="00A36B09" w:rsidRPr="00630431" w:rsidRDefault="00A36B09" w:rsidP="00EF61A3">
            <w:pPr>
              <w:spacing w:line="240" w:lineRule="auto"/>
              <w:ind w:firstLine="0"/>
              <w:rPr>
                <w:rFonts w:cs="Times New Roman"/>
                <w:color w:val="FF0000"/>
              </w:rPr>
            </w:pPr>
          </w:p>
        </w:tc>
        <w:tc>
          <w:tcPr>
            <w:tcW w:w="2977" w:type="dxa"/>
            <w:vMerge/>
          </w:tcPr>
          <w:p w:rsidR="00A36B09" w:rsidRPr="00630431" w:rsidRDefault="00A36B09" w:rsidP="00EF61A3">
            <w:pPr>
              <w:spacing w:line="240" w:lineRule="auto"/>
              <w:ind w:firstLine="0"/>
              <w:rPr>
                <w:rFonts w:cs="Times New Roman"/>
                <w:color w:val="FF0000"/>
              </w:rPr>
            </w:pPr>
          </w:p>
        </w:tc>
        <w:tc>
          <w:tcPr>
            <w:tcW w:w="1559" w:type="dxa"/>
          </w:tcPr>
          <w:p w:rsidR="00A36B09" w:rsidRPr="00630431" w:rsidRDefault="00A36B09" w:rsidP="00EF61A3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 xml:space="preserve">районный бюджет – </w:t>
            </w:r>
          </w:p>
        </w:tc>
        <w:tc>
          <w:tcPr>
            <w:tcW w:w="1417" w:type="dxa"/>
          </w:tcPr>
          <w:p w:rsidR="00A36B09" w:rsidRPr="00630431" w:rsidRDefault="00A36B09" w:rsidP="00EF61A3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>0,6</w:t>
            </w:r>
          </w:p>
        </w:tc>
        <w:tc>
          <w:tcPr>
            <w:tcW w:w="1134" w:type="dxa"/>
          </w:tcPr>
          <w:p w:rsidR="00A36B09" w:rsidRPr="00630431" w:rsidRDefault="00A36B09" w:rsidP="00EF61A3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>0</w:t>
            </w:r>
          </w:p>
        </w:tc>
        <w:tc>
          <w:tcPr>
            <w:tcW w:w="1134" w:type="dxa"/>
          </w:tcPr>
          <w:p w:rsidR="00A36B09" w:rsidRPr="00630431" w:rsidRDefault="00A36B09" w:rsidP="00EF61A3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>0</w:t>
            </w:r>
          </w:p>
        </w:tc>
        <w:tc>
          <w:tcPr>
            <w:tcW w:w="1134" w:type="dxa"/>
          </w:tcPr>
          <w:p w:rsidR="00A36B09" w:rsidRPr="00630431" w:rsidRDefault="0001734E" w:rsidP="00EF61A3">
            <w:pPr>
              <w:spacing w:line="240" w:lineRule="auto"/>
              <w:ind w:firstLine="0"/>
              <w:rPr>
                <w:rFonts w:cs="Times New Roman"/>
              </w:rPr>
            </w:pPr>
            <w:r w:rsidRPr="00630431">
              <w:rPr>
                <w:rFonts w:cs="Times New Roman"/>
              </w:rPr>
              <w:t>0</w:t>
            </w:r>
          </w:p>
        </w:tc>
      </w:tr>
    </w:tbl>
    <w:p w:rsidR="00525C82" w:rsidRDefault="00525C82" w:rsidP="00630431">
      <w:pPr>
        <w:spacing w:line="240" w:lineRule="auto"/>
      </w:pPr>
    </w:p>
    <w:sectPr w:rsidR="00525C82" w:rsidSect="00630431">
      <w:pgSz w:w="11906" w:h="16838"/>
      <w:pgMar w:top="709" w:right="709" w:bottom="425" w:left="1276" w:header="720" w:footer="720" w:gutter="0"/>
      <w:pgNumType w:start="2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EE9"/>
    <w:rsid w:val="0001734E"/>
    <w:rsid w:val="000C07A6"/>
    <w:rsid w:val="000C24D0"/>
    <w:rsid w:val="000D3801"/>
    <w:rsid w:val="0014229C"/>
    <w:rsid w:val="001C75AB"/>
    <w:rsid w:val="001E63FF"/>
    <w:rsid w:val="002D33FB"/>
    <w:rsid w:val="002F0456"/>
    <w:rsid w:val="00455687"/>
    <w:rsid w:val="004B4F4D"/>
    <w:rsid w:val="004E5F0D"/>
    <w:rsid w:val="00525C82"/>
    <w:rsid w:val="00536EE9"/>
    <w:rsid w:val="005A6C82"/>
    <w:rsid w:val="00630431"/>
    <w:rsid w:val="006724CC"/>
    <w:rsid w:val="00735CCD"/>
    <w:rsid w:val="007F7E9A"/>
    <w:rsid w:val="00824E94"/>
    <w:rsid w:val="00836C62"/>
    <w:rsid w:val="0085597C"/>
    <w:rsid w:val="008C55FD"/>
    <w:rsid w:val="008C74B9"/>
    <w:rsid w:val="008D5615"/>
    <w:rsid w:val="00907C83"/>
    <w:rsid w:val="00947770"/>
    <w:rsid w:val="0096474E"/>
    <w:rsid w:val="009654C3"/>
    <w:rsid w:val="00A36B09"/>
    <w:rsid w:val="00A825E3"/>
    <w:rsid w:val="00A91919"/>
    <w:rsid w:val="00B83429"/>
    <w:rsid w:val="00C70BD9"/>
    <w:rsid w:val="00D178D0"/>
    <w:rsid w:val="00D26B3A"/>
    <w:rsid w:val="00D31233"/>
    <w:rsid w:val="00D3676A"/>
    <w:rsid w:val="00D6757F"/>
    <w:rsid w:val="00D72EE6"/>
    <w:rsid w:val="00D83CB7"/>
    <w:rsid w:val="00D91C24"/>
    <w:rsid w:val="00DC3127"/>
    <w:rsid w:val="00E2090A"/>
    <w:rsid w:val="00E654A9"/>
    <w:rsid w:val="00E77482"/>
    <w:rsid w:val="00EF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EE9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536EE9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536EE9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536EE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536EE9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7">
    <w:name w:val="Table Grid"/>
    <w:basedOn w:val="a1"/>
    <w:uiPriority w:val="59"/>
    <w:rsid w:val="00536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2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536EE9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536EE9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536EE9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536EE9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536EE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9">
    <w:name w:val="Hyperlink"/>
    <w:rsid w:val="00C70BD9"/>
    <w:rPr>
      <w:color w:val="000080"/>
      <w:u w:val="single"/>
    </w:rPr>
  </w:style>
  <w:style w:type="paragraph" w:customStyle="1" w:styleId="ConsPlusTitle">
    <w:name w:val="ConsPlusTitle"/>
    <w:rsid w:val="004E5F0D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EE9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536EE9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536EE9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536EE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536EE9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7">
    <w:name w:val="Table Grid"/>
    <w:basedOn w:val="a1"/>
    <w:uiPriority w:val="59"/>
    <w:rsid w:val="00536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2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536EE9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536EE9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536EE9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536EE9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536EE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9">
    <w:name w:val="Hyperlink"/>
    <w:rsid w:val="00C70BD9"/>
    <w:rPr>
      <w:color w:val="000080"/>
      <w:u w:val="single"/>
    </w:rPr>
  </w:style>
  <w:style w:type="paragraph" w:customStyle="1" w:styleId="ConsPlusTitle">
    <w:name w:val="ConsPlusTitle"/>
    <w:rsid w:val="004E5F0D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2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016B5C-9476-49A0-A357-E40D48384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2</cp:revision>
  <cp:lastPrinted>2021-12-21T08:06:00Z</cp:lastPrinted>
  <dcterms:created xsi:type="dcterms:W3CDTF">2022-03-23T08:33:00Z</dcterms:created>
  <dcterms:modified xsi:type="dcterms:W3CDTF">2022-03-23T08:33:00Z</dcterms:modified>
</cp:coreProperties>
</file>