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23" w:rsidRPr="001A7123" w:rsidRDefault="001A7123" w:rsidP="001A7123">
      <w:pPr>
        <w:widowControl w:val="0"/>
        <w:suppressAutoHyphens/>
        <w:autoSpaceDE w:val="0"/>
        <w:spacing w:after="0" w:line="240" w:lineRule="auto"/>
        <w:ind w:left="9204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  <w:r w:rsidRPr="001A71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2</w:t>
      </w:r>
    </w:p>
    <w:p w:rsidR="001A7123" w:rsidRPr="001A7123" w:rsidRDefault="001A7123" w:rsidP="001A712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71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к постановлению администрации     </w:t>
      </w:r>
    </w:p>
    <w:p w:rsidR="001A7123" w:rsidRPr="001A7123" w:rsidRDefault="001A7123" w:rsidP="001A712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71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</w:t>
      </w:r>
      <w:proofErr w:type="spellStart"/>
      <w:r w:rsidRPr="001A71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Юрьянского</w:t>
      </w:r>
      <w:proofErr w:type="spellEnd"/>
      <w:r w:rsidRPr="001A71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 Кировской области</w:t>
      </w:r>
    </w:p>
    <w:p w:rsidR="001A7123" w:rsidRPr="001A7123" w:rsidRDefault="001A7123" w:rsidP="001A712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71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12.02.2025 </w:t>
      </w:r>
      <w:r w:rsidRPr="001A71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28</w:t>
      </w:r>
      <w:r w:rsidRPr="001A712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1A7123" w:rsidRPr="001A7123" w:rsidRDefault="001A7123" w:rsidP="001A712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A7123" w:rsidRPr="001A7123" w:rsidRDefault="001A7123" w:rsidP="001A712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7123">
        <w:rPr>
          <w:rFonts w:ascii="Times New Roman" w:eastAsia="Times New Roman" w:hAnsi="Times New Roman" w:cs="Times New Roman"/>
          <w:b/>
          <w:sz w:val="28"/>
          <w:szCs w:val="28"/>
        </w:rPr>
        <w:t xml:space="preserve">4. Ресурсное обеспечение подпрограммы «Совершенствование информационного и методического обеспечения деятельности учреждений культуры </w:t>
      </w:r>
      <w:proofErr w:type="spellStart"/>
      <w:r w:rsidRPr="001A7123">
        <w:rPr>
          <w:rFonts w:ascii="Times New Roman" w:eastAsia="Times New Roman" w:hAnsi="Times New Roman" w:cs="Times New Roman"/>
          <w:b/>
          <w:sz w:val="28"/>
          <w:szCs w:val="28"/>
        </w:rPr>
        <w:t>Юрьянского</w:t>
      </w:r>
      <w:proofErr w:type="spellEnd"/>
      <w:r w:rsidRPr="001A7123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района» </w:t>
      </w:r>
    </w:p>
    <w:p w:rsidR="001A7123" w:rsidRPr="001A7123" w:rsidRDefault="001A7123" w:rsidP="001A712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7123" w:rsidRPr="001A7123" w:rsidRDefault="001A7123" w:rsidP="001A7123">
      <w:pPr>
        <w:widowControl w:val="0"/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A71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Объем ежегодных расходов, связанных с финансовым обеспечением Подпрограммы осуществляется за счет средств районного бюджета, который устанавливается решением </w:t>
      </w:r>
      <w:proofErr w:type="spellStart"/>
      <w:r w:rsidRPr="001A7123">
        <w:rPr>
          <w:rFonts w:ascii="Times New Roman" w:eastAsia="Times New Roman" w:hAnsi="Times New Roman" w:cs="Times New Roman"/>
          <w:sz w:val="28"/>
          <w:szCs w:val="28"/>
          <w:lang w:eastAsia="zh-CN"/>
        </w:rPr>
        <w:t>Юрьянской</w:t>
      </w:r>
      <w:proofErr w:type="spellEnd"/>
      <w:r w:rsidRPr="001A71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6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1275"/>
        <w:gridCol w:w="1276"/>
        <w:gridCol w:w="1559"/>
        <w:gridCol w:w="1418"/>
        <w:gridCol w:w="1417"/>
        <w:gridCol w:w="1418"/>
        <w:gridCol w:w="1276"/>
        <w:gridCol w:w="1276"/>
      </w:tblGrid>
      <w:tr w:rsidR="001A7123" w:rsidRPr="001A7123" w:rsidTr="007B4B0F">
        <w:trPr>
          <w:trHeight w:val="619"/>
        </w:trPr>
        <w:tc>
          <w:tcPr>
            <w:tcW w:w="993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Статус</w:t>
            </w:r>
          </w:p>
        </w:tc>
        <w:tc>
          <w:tcPr>
            <w:tcW w:w="2552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Наименование подпрограммы</w:t>
            </w: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Источники</w:t>
            </w:r>
          </w:p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финансирования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2021 год</w:t>
            </w:r>
          </w:p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2022 год</w:t>
            </w:r>
          </w:p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</w:tcPr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2023 год</w:t>
            </w:r>
          </w:p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7" w:type="dxa"/>
          </w:tcPr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2024 год </w:t>
            </w:r>
            <w:proofErr w:type="spell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2025 год</w:t>
            </w:r>
          </w:p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2026 год</w:t>
            </w:r>
          </w:p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2027 год</w:t>
            </w:r>
          </w:p>
          <w:p w:rsidR="001A7123" w:rsidRPr="001A7123" w:rsidRDefault="001A7123" w:rsidP="001A7123">
            <w:pPr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тыс</w:t>
            </w:r>
            <w:proofErr w:type="gramStart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.р</w:t>
            </w:r>
            <w:proofErr w:type="gram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уб</w:t>
            </w:r>
            <w:proofErr w:type="spellEnd"/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</w:tc>
      </w:tr>
      <w:tr w:rsidR="001A7123" w:rsidRPr="001A7123" w:rsidTr="007B4B0F">
        <w:trPr>
          <w:trHeight w:val="598"/>
        </w:trPr>
        <w:tc>
          <w:tcPr>
            <w:tcW w:w="993" w:type="dxa"/>
            <w:vMerge w:val="restart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Подпрограмма</w:t>
            </w:r>
          </w:p>
        </w:tc>
        <w:tc>
          <w:tcPr>
            <w:tcW w:w="2552" w:type="dxa"/>
            <w:vMerge w:val="restart"/>
          </w:tcPr>
          <w:p w:rsidR="001A7123" w:rsidRPr="001A7123" w:rsidRDefault="001A7123" w:rsidP="001A7123">
            <w:pPr>
              <w:rPr>
                <w:rFonts w:ascii="Times New Roman" w:eastAsia="Times New Roman" w:hAnsi="Times New Roman" w:cs="Times New Roman"/>
              </w:rPr>
            </w:pPr>
            <w:r w:rsidRPr="001A7123">
              <w:rPr>
                <w:rFonts w:ascii="Times New Roman" w:eastAsia="Times New Roman" w:hAnsi="Times New Roman" w:cs="Times New Roman"/>
              </w:rPr>
              <w:t xml:space="preserve">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1A7123">
              <w:rPr>
                <w:rFonts w:ascii="Times New Roman" w:eastAsia="Times New Roman" w:hAnsi="Times New Roman" w:cs="Times New Roman"/>
              </w:rPr>
              <w:t>Юрьянского</w:t>
            </w:r>
            <w:proofErr w:type="spellEnd"/>
            <w:r w:rsidRPr="001A7123">
              <w:rPr>
                <w:rFonts w:ascii="Times New Roman" w:eastAsia="Times New Roman" w:hAnsi="Times New Roman" w:cs="Times New Roman"/>
              </w:rPr>
              <w:t xml:space="preserve"> района»  </w:t>
            </w: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всего 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5246,70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5505,90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6507,90</w:t>
            </w:r>
          </w:p>
        </w:tc>
        <w:tc>
          <w:tcPr>
            <w:tcW w:w="1417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7549,50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7050,50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7018,50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7018,50</w:t>
            </w:r>
          </w:p>
        </w:tc>
      </w:tr>
      <w:tr w:rsidR="001A7123" w:rsidRPr="001A7123" w:rsidTr="007B4B0F">
        <w:trPr>
          <w:trHeight w:val="445"/>
        </w:trPr>
        <w:tc>
          <w:tcPr>
            <w:tcW w:w="993" w:type="dxa"/>
            <w:vMerge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2" w:type="dxa"/>
            <w:vMerge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5246,70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5505,90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6507,90</w:t>
            </w:r>
          </w:p>
        </w:tc>
        <w:tc>
          <w:tcPr>
            <w:tcW w:w="1417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7549,50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7050,50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7018,50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7018,50</w:t>
            </w:r>
          </w:p>
        </w:tc>
      </w:tr>
      <w:tr w:rsidR="001A7123" w:rsidRPr="001A7123" w:rsidTr="007B4B0F">
        <w:trPr>
          <w:trHeight w:val="355"/>
        </w:trPr>
        <w:tc>
          <w:tcPr>
            <w:tcW w:w="993" w:type="dxa"/>
            <w:vMerge w:val="restart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всего 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4634,10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5341,70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6310,60</w:t>
            </w:r>
          </w:p>
        </w:tc>
        <w:tc>
          <w:tcPr>
            <w:tcW w:w="1417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6930,70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6790,50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6758,50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6758,50</w:t>
            </w:r>
          </w:p>
        </w:tc>
      </w:tr>
      <w:tr w:rsidR="001A7123" w:rsidRPr="001A7123" w:rsidTr="007B4B0F">
        <w:trPr>
          <w:trHeight w:val="287"/>
        </w:trPr>
        <w:tc>
          <w:tcPr>
            <w:tcW w:w="993" w:type="dxa"/>
            <w:vMerge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2" w:type="dxa"/>
            <w:vMerge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4634,10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5341,70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6310,60</w:t>
            </w:r>
          </w:p>
        </w:tc>
        <w:tc>
          <w:tcPr>
            <w:tcW w:w="1417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6930,70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6790,50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6758,50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6758,50</w:t>
            </w:r>
          </w:p>
        </w:tc>
      </w:tr>
      <w:tr w:rsidR="001A7123" w:rsidRPr="001A7123" w:rsidTr="007B4B0F">
        <w:trPr>
          <w:trHeight w:val="325"/>
        </w:trPr>
        <w:tc>
          <w:tcPr>
            <w:tcW w:w="993" w:type="dxa"/>
            <w:vMerge w:val="restart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мероприятия в сфере культуры</w:t>
            </w: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всего 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612,00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164,20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197,30</w:t>
            </w:r>
          </w:p>
        </w:tc>
        <w:tc>
          <w:tcPr>
            <w:tcW w:w="1417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618,80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260,00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260,00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260,00</w:t>
            </w:r>
          </w:p>
        </w:tc>
      </w:tr>
      <w:tr w:rsidR="001A7123" w:rsidRPr="001A7123" w:rsidTr="007B4B0F">
        <w:trPr>
          <w:trHeight w:val="313"/>
        </w:trPr>
        <w:tc>
          <w:tcPr>
            <w:tcW w:w="993" w:type="dxa"/>
            <w:vMerge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552" w:type="dxa"/>
            <w:vMerge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612,00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164,20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197,30</w:t>
            </w:r>
          </w:p>
        </w:tc>
        <w:tc>
          <w:tcPr>
            <w:tcW w:w="1417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618,80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260,00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260,00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260,00</w:t>
            </w:r>
          </w:p>
        </w:tc>
      </w:tr>
      <w:tr w:rsidR="001A7123" w:rsidRPr="001A7123" w:rsidTr="007B4B0F">
        <w:trPr>
          <w:trHeight w:val="555"/>
        </w:trPr>
        <w:tc>
          <w:tcPr>
            <w:tcW w:w="993" w:type="dxa"/>
            <w:vMerge w:val="restart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мероприятие</w:t>
            </w:r>
          </w:p>
        </w:tc>
        <w:tc>
          <w:tcPr>
            <w:tcW w:w="2552" w:type="dxa"/>
            <w:vMerge w:val="restart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выплаты отдельным категориям граждан</w:t>
            </w: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всего- 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0,60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1A7123" w:rsidRPr="001A7123" w:rsidTr="007B4B0F">
        <w:trPr>
          <w:trHeight w:val="420"/>
        </w:trPr>
        <w:tc>
          <w:tcPr>
            <w:tcW w:w="993" w:type="dxa"/>
            <w:vMerge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</w:p>
        </w:tc>
        <w:tc>
          <w:tcPr>
            <w:tcW w:w="2552" w:type="dxa"/>
            <w:vMerge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color w:val="FF0000"/>
                <w:lang w:eastAsia="ar-SA"/>
              </w:rPr>
            </w:pPr>
          </w:p>
        </w:tc>
        <w:tc>
          <w:tcPr>
            <w:tcW w:w="1275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0,60</w:t>
            </w:r>
          </w:p>
        </w:tc>
        <w:tc>
          <w:tcPr>
            <w:tcW w:w="1559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7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18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276" w:type="dxa"/>
          </w:tcPr>
          <w:p w:rsidR="001A7123" w:rsidRPr="001A7123" w:rsidRDefault="001A7123" w:rsidP="001A7123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1A7123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</w:tbl>
    <w:p w:rsidR="00C56570" w:rsidRDefault="00C56570"/>
    <w:sectPr w:rsidR="00C56570" w:rsidSect="001A712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B5"/>
    <w:rsid w:val="001A7123"/>
    <w:rsid w:val="009D582B"/>
    <w:rsid w:val="00C56570"/>
    <w:rsid w:val="00F0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1A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1A7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2025-02-21T06:39:00Z</dcterms:created>
  <dcterms:modified xsi:type="dcterms:W3CDTF">2025-02-21T06:41:00Z</dcterms:modified>
</cp:coreProperties>
</file>