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4"/>
      </w:tblGrid>
      <w:tr w:rsidR="001148CC" w:rsidTr="001148CC">
        <w:trPr>
          <w:trHeight w:val="1702"/>
        </w:trPr>
        <w:tc>
          <w:tcPr>
            <w:tcW w:w="3934" w:type="dxa"/>
          </w:tcPr>
          <w:p w:rsidR="001148CC" w:rsidRPr="004C24D2" w:rsidRDefault="001148CC" w:rsidP="001148CC">
            <w:pPr>
              <w:tabs>
                <w:tab w:val="left" w:pos="8280"/>
              </w:tabs>
              <w:spacing w:after="240"/>
              <w:rPr>
                <w:sz w:val="24"/>
                <w:szCs w:val="24"/>
              </w:rPr>
            </w:pPr>
            <w:r w:rsidRPr="004C24D2">
              <w:rPr>
                <w:sz w:val="24"/>
                <w:szCs w:val="24"/>
              </w:rPr>
              <w:t>Приложение № 1</w:t>
            </w:r>
          </w:p>
          <w:p w:rsidR="001148CC" w:rsidRPr="004C24D2" w:rsidRDefault="001148CC" w:rsidP="001148CC">
            <w:pPr>
              <w:tabs>
                <w:tab w:val="left" w:pos="6004"/>
              </w:tabs>
              <w:rPr>
                <w:sz w:val="24"/>
                <w:szCs w:val="24"/>
              </w:rPr>
            </w:pPr>
            <w:r w:rsidRPr="004C24D2">
              <w:rPr>
                <w:sz w:val="24"/>
                <w:szCs w:val="24"/>
              </w:rPr>
              <w:t>к постановлению</w:t>
            </w:r>
          </w:p>
          <w:p w:rsidR="001148CC" w:rsidRDefault="001148CC" w:rsidP="001148CC">
            <w:pPr>
              <w:tabs>
                <w:tab w:val="left" w:pos="60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Юрьянского района</w:t>
            </w:r>
          </w:p>
          <w:p w:rsidR="001148CC" w:rsidRDefault="001148CC" w:rsidP="001148CC">
            <w:pPr>
              <w:tabs>
                <w:tab w:val="left" w:pos="60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Кировской области</w:t>
            </w:r>
          </w:p>
          <w:p w:rsidR="001148CC" w:rsidRPr="001148CC" w:rsidRDefault="001148CC" w:rsidP="001148CC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</w:pPr>
            <w:r w:rsidRPr="000D046F">
              <w:rPr>
                <w:sz w:val="24"/>
              </w:rPr>
              <w:t>от</w:t>
            </w:r>
            <w:r w:rsidR="000D046F" w:rsidRPr="000D046F">
              <w:rPr>
                <w:sz w:val="24"/>
              </w:rPr>
              <w:t xml:space="preserve"> 17.03.2025 </w:t>
            </w:r>
            <w:r w:rsidRPr="000D046F">
              <w:rPr>
                <w:sz w:val="24"/>
              </w:rPr>
              <w:t>№</w:t>
            </w:r>
            <w:r w:rsidR="000D046F" w:rsidRPr="000D046F">
              <w:rPr>
                <w:sz w:val="24"/>
              </w:rPr>
              <w:t xml:space="preserve"> 64</w:t>
            </w:r>
          </w:p>
        </w:tc>
      </w:tr>
    </w:tbl>
    <w:p w:rsidR="00126181" w:rsidRPr="00F924B8" w:rsidRDefault="00126181" w:rsidP="00F924B8">
      <w:pPr>
        <w:jc w:val="center"/>
        <w:rPr>
          <w:sz w:val="24"/>
          <w:szCs w:val="28"/>
        </w:rPr>
      </w:pPr>
      <w:r w:rsidRPr="00D977F2">
        <w:rPr>
          <w:sz w:val="28"/>
          <w:szCs w:val="28"/>
        </w:rPr>
        <w:t xml:space="preserve"> </w:t>
      </w:r>
      <w:r w:rsidRPr="00F924B8">
        <w:rPr>
          <w:sz w:val="24"/>
          <w:szCs w:val="28"/>
        </w:rPr>
        <w:t xml:space="preserve">Паспорт муниципальной программы                                  </w:t>
      </w:r>
      <w:bookmarkStart w:id="0" w:name="_GoBack"/>
      <w:bookmarkEnd w:id="0"/>
      <w:r w:rsidRPr="00F924B8">
        <w:rPr>
          <w:sz w:val="24"/>
          <w:szCs w:val="28"/>
        </w:rPr>
        <w:t xml:space="preserve">                                           «Жизнеобеспечение Юрьянского района»</w:t>
      </w:r>
    </w:p>
    <w:p w:rsidR="00F924B8" w:rsidRPr="00D977F2" w:rsidRDefault="00F924B8" w:rsidP="00F924B8">
      <w:pPr>
        <w:jc w:val="center"/>
        <w:rPr>
          <w:sz w:val="28"/>
          <w:szCs w:val="28"/>
        </w:rPr>
      </w:pPr>
    </w:p>
    <w:tbl>
      <w:tblPr>
        <w:tblW w:w="96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096"/>
      </w:tblGrid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F924B8" w:rsidP="00556A6D">
            <w:pPr>
              <w:spacing w:after="12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Ответственный исполнитель </w:t>
            </w:r>
            <w:r w:rsidR="00126181" w:rsidRPr="00F924B8">
              <w:rPr>
                <w:sz w:val="24"/>
                <w:szCs w:val="28"/>
              </w:rPr>
              <w:t xml:space="preserve">муниципальной Программы 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Администрация Юрьянского района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Соисполнители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color w:val="FF0000"/>
                <w:sz w:val="24"/>
                <w:szCs w:val="28"/>
                <w:highlight w:val="yellow"/>
              </w:rPr>
            </w:pPr>
            <w:r w:rsidRPr="00F924B8">
              <w:rPr>
                <w:sz w:val="24"/>
                <w:szCs w:val="28"/>
              </w:rPr>
              <w:t>Управление финансов администрации Юрьянского района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Наименование подпрограмм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отсутствует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Цели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tabs>
                <w:tab w:val="num" w:pos="43"/>
              </w:tabs>
              <w:ind w:left="43"/>
              <w:rPr>
                <w:b/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создание условий для комфортного проживания  населения на территории Юрьянского района  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Задачи 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обеспечение устойчивого функционирования и развития систем коммунального комплекса Юрьянского района;</w:t>
            </w:r>
          </w:p>
          <w:p w:rsidR="00556A6D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- улучшение состояния окружающей природной среды; </w:t>
            </w:r>
          </w:p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- осуществление мероприятий комплексного благоустройства и санитарного содержания территории Юрьянского района; </w:t>
            </w:r>
          </w:p>
          <w:p w:rsidR="00126181" w:rsidRPr="00F924B8" w:rsidRDefault="00126181" w:rsidP="00F924B8">
            <w:pPr>
              <w:widowControl w:val="0"/>
              <w:tabs>
                <w:tab w:val="left" w:pos="0"/>
                <w:tab w:val="left" w:pos="566"/>
                <w:tab w:val="left" w:pos="849"/>
                <w:tab w:val="left" w:pos="1132"/>
                <w:tab w:val="left" w:pos="1415"/>
                <w:tab w:val="left" w:pos="1698"/>
                <w:tab w:val="left" w:pos="1981"/>
                <w:tab w:val="left" w:pos="2264"/>
              </w:tabs>
              <w:suppressAutoHyphens/>
              <w:overflowPunct w:val="0"/>
              <w:snapToGrid w:val="0"/>
              <w:ind w:left="43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- </w:t>
            </w:r>
            <w:r w:rsidR="00556A6D" w:rsidRPr="00F924B8">
              <w:rPr>
                <w:sz w:val="24"/>
                <w:szCs w:val="28"/>
              </w:rPr>
              <w:t>з</w:t>
            </w:r>
            <w:r w:rsidRPr="00F924B8">
              <w:rPr>
                <w:sz w:val="24"/>
                <w:szCs w:val="28"/>
              </w:rPr>
              <w:t>ащита населения от болезней, общих с животными, осуществление деятельности по обращ</w:t>
            </w:r>
            <w:r w:rsidR="00556A6D" w:rsidRPr="00F924B8">
              <w:rPr>
                <w:sz w:val="24"/>
                <w:szCs w:val="28"/>
              </w:rPr>
              <w:t xml:space="preserve">ению с животными без </w:t>
            </w:r>
            <w:r w:rsidR="00F924B8">
              <w:rPr>
                <w:sz w:val="24"/>
                <w:szCs w:val="28"/>
              </w:rPr>
              <w:t>владельцев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Целевые показатели эффективности реализации программы 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к</w:t>
            </w:r>
            <w:r w:rsidR="00126181" w:rsidRPr="00F924B8">
              <w:rPr>
                <w:sz w:val="24"/>
                <w:szCs w:val="28"/>
              </w:rPr>
              <w:t>оличество аварий и повреждений на 1км сети тепло-, водоснабжение, водоотведение, электроснабжение в год;</w:t>
            </w:r>
          </w:p>
          <w:p w:rsidR="00126181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д</w:t>
            </w:r>
            <w:r w:rsidR="00126181" w:rsidRPr="00F924B8">
              <w:rPr>
                <w:sz w:val="24"/>
                <w:szCs w:val="28"/>
              </w:rPr>
              <w:t>оля ежегодно заменяемых сетей;</w:t>
            </w:r>
          </w:p>
          <w:p w:rsidR="00126181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к</w:t>
            </w:r>
            <w:r w:rsidR="00126181" w:rsidRPr="00F924B8">
              <w:rPr>
                <w:sz w:val="24"/>
                <w:szCs w:val="28"/>
              </w:rPr>
              <w:t>оличество отловленных безнадзорных домашних животных на территории Юрьянского района</w:t>
            </w:r>
            <w:r w:rsidRPr="00F924B8">
              <w:rPr>
                <w:sz w:val="24"/>
                <w:szCs w:val="28"/>
              </w:rPr>
              <w:t>;</w:t>
            </w:r>
          </w:p>
          <w:p w:rsidR="00126181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к</w:t>
            </w:r>
            <w:r w:rsidR="00BB0980" w:rsidRPr="00F924B8">
              <w:rPr>
                <w:sz w:val="24"/>
                <w:szCs w:val="28"/>
              </w:rPr>
              <w:t>оличество оборудованных</w:t>
            </w:r>
            <w:r w:rsidR="00126181" w:rsidRPr="00F924B8">
              <w:rPr>
                <w:sz w:val="24"/>
                <w:szCs w:val="28"/>
              </w:rPr>
              <w:t xml:space="preserve"> контейнерных площадок для сбора и вывоза ТКО</w:t>
            </w:r>
            <w:r w:rsidRPr="00F924B8">
              <w:rPr>
                <w:sz w:val="24"/>
                <w:szCs w:val="28"/>
              </w:rPr>
              <w:t>.</w:t>
            </w:r>
          </w:p>
          <w:p w:rsidR="005F508D" w:rsidRPr="00F924B8" w:rsidRDefault="005F508D" w:rsidP="00F924B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количество обработанных территорий от борщевика Сосновского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556A6D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Этапы </w:t>
            </w:r>
            <w:r w:rsidR="00126181" w:rsidRPr="00F924B8">
              <w:rPr>
                <w:sz w:val="24"/>
                <w:szCs w:val="28"/>
              </w:rPr>
              <w:t>и сроки реализации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A96F73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с</w:t>
            </w:r>
            <w:r w:rsidR="00126181" w:rsidRPr="00F924B8">
              <w:rPr>
                <w:sz w:val="24"/>
                <w:szCs w:val="28"/>
              </w:rPr>
              <w:t>рок реализации Программы – 2021-202</w:t>
            </w:r>
            <w:r w:rsidR="00AF1AFF">
              <w:rPr>
                <w:sz w:val="24"/>
                <w:szCs w:val="28"/>
              </w:rPr>
              <w:t>7</w:t>
            </w:r>
            <w:r w:rsidR="00776511" w:rsidRPr="00F924B8">
              <w:rPr>
                <w:sz w:val="24"/>
                <w:szCs w:val="28"/>
              </w:rPr>
              <w:t xml:space="preserve"> </w:t>
            </w:r>
            <w:r w:rsidR="00556A6D" w:rsidRPr="00F924B8">
              <w:rPr>
                <w:sz w:val="24"/>
                <w:szCs w:val="28"/>
              </w:rPr>
              <w:t>г</w:t>
            </w:r>
            <w:r w:rsidR="00126181" w:rsidRPr="00F924B8">
              <w:rPr>
                <w:sz w:val="24"/>
                <w:szCs w:val="28"/>
              </w:rPr>
              <w:t>г.</w:t>
            </w:r>
          </w:p>
          <w:p w:rsidR="00126181" w:rsidRPr="00F924B8" w:rsidRDefault="00126181" w:rsidP="00F924B8">
            <w:pPr>
              <w:rPr>
                <w:sz w:val="24"/>
                <w:szCs w:val="28"/>
              </w:rPr>
            </w:pP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FE7D4D" w:rsidRPr="00F924B8" w:rsidRDefault="00A96F73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о</w:t>
            </w:r>
            <w:r w:rsidR="00126181" w:rsidRPr="00F924B8">
              <w:rPr>
                <w:sz w:val="24"/>
                <w:szCs w:val="28"/>
              </w:rPr>
              <w:t xml:space="preserve">бщий объем финансирования муниципальной </w:t>
            </w:r>
            <w:r w:rsidR="00FE7D4D" w:rsidRPr="00F924B8">
              <w:rPr>
                <w:sz w:val="24"/>
                <w:szCs w:val="28"/>
              </w:rPr>
              <w:t xml:space="preserve">Программы </w:t>
            </w:r>
            <w:r w:rsidR="00BB0980" w:rsidRPr="00F924B8">
              <w:rPr>
                <w:sz w:val="24"/>
                <w:szCs w:val="28"/>
              </w:rPr>
              <w:t>–</w:t>
            </w:r>
            <w:r w:rsidR="00FE7D4D" w:rsidRPr="00F924B8">
              <w:rPr>
                <w:sz w:val="24"/>
                <w:szCs w:val="28"/>
              </w:rPr>
              <w:t xml:space="preserve"> </w:t>
            </w:r>
            <w:r w:rsidR="00AF1AFF">
              <w:rPr>
                <w:sz w:val="24"/>
                <w:szCs w:val="28"/>
              </w:rPr>
              <w:t>69</w:t>
            </w:r>
            <w:r w:rsidR="00C36FFD">
              <w:rPr>
                <w:sz w:val="24"/>
                <w:szCs w:val="28"/>
              </w:rPr>
              <w:t>747</w:t>
            </w:r>
            <w:r w:rsidR="00060811">
              <w:rPr>
                <w:sz w:val="24"/>
                <w:szCs w:val="28"/>
              </w:rPr>
              <w:t>,</w:t>
            </w:r>
            <w:r w:rsidR="00C36FFD">
              <w:rPr>
                <w:sz w:val="24"/>
                <w:szCs w:val="28"/>
              </w:rPr>
              <w:t>7</w:t>
            </w:r>
            <w:r w:rsidR="00AF1AFF">
              <w:rPr>
                <w:sz w:val="24"/>
                <w:szCs w:val="28"/>
              </w:rPr>
              <w:t>73</w:t>
            </w:r>
            <w:r w:rsidR="00482C53">
              <w:rPr>
                <w:sz w:val="24"/>
                <w:szCs w:val="28"/>
              </w:rPr>
              <w:t xml:space="preserve"> </w:t>
            </w:r>
            <w:r w:rsidR="00FE7D4D" w:rsidRPr="00F924B8">
              <w:rPr>
                <w:sz w:val="24"/>
                <w:szCs w:val="28"/>
              </w:rPr>
              <w:t>тыс. руб.</w:t>
            </w:r>
          </w:p>
          <w:p w:rsidR="00FE7D4D" w:rsidRPr="00F924B8" w:rsidRDefault="00080C2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2021 год – </w:t>
            </w:r>
            <w:r w:rsidR="00556A6D" w:rsidRPr="00F924B8">
              <w:rPr>
                <w:sz w:val="24"/>
                <w:szCs w:val="28"/>
              </w:rPr>
              <w:t>12224,166</w:t>
            </w:r>
            <w:r w:rsidRPr="00F924B8">
              <w:rPr>
                <w:sz w:val="24"/>
                <w:szCs w:val="28"/>
              </w:rPr>
              <w:t xml:space="preserve"> </w:t>
            </w:r>
            <w:r w:rsidR="00FE7D4D" w:rsidRPr="00F924B8">
              <w:rPr>
                <w:sz w:val="24"/>
                <w:szCs w:val="28"/>
              </w:rPr>
              <w:t>тыс. руб.</w:t>
            </w:r>
          </w:p>
          <w:p w:rsidR="00FE7D4D" w:rsidRPr="00F924B8" w:rsidRDefault="00FE7D4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2022</w:t>
            </w:r>
            <w:r w:rsidR="00BB0980" w:rsidRPr="00F924B8">
              <w:rPr>
                <w:sz w:val="24"/>
                <w:szCs w:val="28"/>
              </w:rPr>
              <w:t xml:space="preserve"> год – </w:t>
            </w:r>
            <w:r w:rsidR="00FD7D75" w:rsidRPr="00FD7D75">
              <w:rPr>
                <w:sz w:val="24"/>
              </w:rPr>
              <w:t>10</w:t>
            </w:r>
            <w:r w:rsidR="00E82AA6">
              <w:rPr>
                <w:sz w:val="24"/>
              </w:rPr>
              <w:t>731</w:t>
            </w:r>
            <w:r w:rsidR="00FD7D75" w:rsidRPr="00FD7D75">
              <w:rPr>
                <w:sz w:val="24"/>
              </w:rPr>
              <w:t>,</w:t>
            </w:r>
            <w:r w:rsidR="00AF4EB5">
              <w:rPr>
                <w:sz w:val="24"/>
              </w:rPr>
              <w:t>85</w:t>
            </w:r>
            <w:r w:rsidR="00FD7D75">
              <w:rPr>
                <w:sz w:val="24"/>
                <w:szCs w:val="28"/>
              </w:rPr>
              <w:t xml:space="preserve"> </w:t>
            </w:r>
            <w:r w:rsidRPr="00F924B8">
              <w:rPr>
                <w:sz w:val="24"/>
                <w:szCs w:val="28"/>
              </w:rPr>
              <w:t>тыс. руб.</w:t>
            </w:r>
          </w:p>
          <w:p w:rsidR="00126181" w:rsidRPr="00F924B8" w:rsidRDefault="00FE7D4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2023 год – </w:t>
            </w:r>
            <w:r w:rsidR="00050864">
              <w:rPr>
                <w:sz w:val="24"/>
                <w:szCs w:val="28"/>
              </w:rPr>
              <w:t>23083,9</w:t>
            </w:r>
            <w:r w:rsidR="00C20FEC">
              <w:rPr>
                <w:sz w:val="24"/>
                <w:szCs w:val="28"/>
              </w:rPr>
              <w:t>57</w:t>
            </w:r>
            <w:r w:rsidR="00311043" w:rsidRPr="00F924B8">
              <w:rPr>
                <w:sz w:val="24"/>
                <w:szCs w:val="28"/>
              </w:rPr>
              <w:t xml:space="preserve"> </w:t>
            </w:r>
            <w:r w:rsidRPr="00F924B8">
              <w:rPr>
                <w:sz w:val="24"/>
                <w:szCs w:val="28"/>
              </w:rPr>
              <w:t>тыс. руб</w:t>
            </w:r>
            <w:r w:rsidR="00BB0980" w:rsidRPr="00F924B8">
              <w:rPr>
                <w:sz w:val="24"/>
                <w:szCs w:val="28"/>
              </w:rPr>
              <w:t>.</w:t>
            </w:r>
          </w:p>
          <w:p w:rsidR="00556A6D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2024 год – </w:t>
            </w:r>
            <w:r w:rsidR="00FF6B31">
              <w:rPr>
                <w:sz w:val="24"/>
                <w:szCs w:val="28"/>
              </w:rPr>
              <w:t>489</w:t>
            </w:r>
            <w:r w:rsidR="0001709B">
              <w:rPr>
                <w:sz w:val="24"/>
                <w:szCs w:val="28"/>
              </w:rPr>
              <w:t>8,4</w:t>
            </w:r>
            <w:r w:rsidRPr="00F924B8">
              <w:rPr>
                <w:sz w:val="24"/>
                <w:szCs w:val="28"/>
              </w:rPr>
              <w:t xml:space="preserve"> тыс. руб.</w:t>
            </w:r>
          </w:p>
          <w:p w:rsidR="008B755D" w:rsidRDefault="008B755D" w:rsidP="00F924B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2025 год </w:t>
            </w:r>
            <w:r w:rsidR="00E82AA6">
              <w:rPr>
                <w:sz w:val="24"/>
                <w:szCs w:val="28"/>
              </w:rPr>
              <w:t>–</w:t>
            </w:r>
            <w:r>
              <w:rPr>
                <w:sz w:val="24"/>
                <w:szCs w:val="28"/>
              </w:rPr>
              <w:t xml:space="preserve"> </w:t>
            </w:r>
            <w:r w:rsidR="00C36FFD">
              <w:rPr>
                <w:sz w:val="24"/>
                <w:szCs w:val="28"/>
              </w:rPr>
              <w:t>10064,8</w:t>
            </w:r>
            <w:r w:rsidR="00E82AA6">
              <w:rPr>
                <w:sz w:val="24"/>
                <w:szCs w:val="28"/>
              </w:rPr>
              <w:t xml:space="preserve"> тыс. руб.</w:t>
            </w:r>
          </w:p>
          <w:p w:rsidR="00A34012" w:rsidRDefault="00AF1AFF" w:rsidP="00F924B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2026 год – 4372,3</w:t>
            </w:r>
            <w:r w:rsidR="00A34012">
              <w:rPr>
                <w:sz w:val="24"/>
                <w:szCs w:val="28"/>
              </w:rPr>
              <w:t xml:space="preserve"> тыс. руб.</w:t>
            </w:r>
          </w:p>
          <w:p w:rsidR="00AF1AFF" w:rsidRPr="00F924B8" w:rsidRDefault="00AF1AFF" w:rsidP="00F924B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2027 год – 4372,3 тыс. руб.</w:t>
            </w:r>
          </w:p>
        </w:tc>
      </w:tr>
    </w:tbl>
    <w:p w:rsidR="000144AC" w:rsidRDefault="000144AC"/>
    <w:p w:rsidR="00C9344D" w:rsidRDefault="00C9344D"/>
    <w:p w:rsidR="00C9344D" w:rsidRDefault="00C9344D"/>
    <w:p w:rsidR="00C9344D" w:rsidRDefault="00C9344D"/>
    <w:sectPr w:rsidR="00C9344D" w:rsidSect="00014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44140"/>
    <w:multiLevelType w:val="hybridMultilevel"/>
    <w:tmpl w:val="7BA6EC92"/>
    <w:lvl w:ilvl="0" w:tplc="0419000F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">
    <w:nsid w:val="26F238EE"/>
    <w:multiLevelType w:val="hybridMultilevel"/>
    <w:tmpl w:val="3AC63B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181"/>
    <w:rsid w:val="00007BFC"/>
    <w:rsid w:val="000144AC"/>
    <w:rsid w:val="0001709B"/>
    <w:rsid w:val="00030AAA"/>
    <w:rsid w:val="00032510"/>
    <w:rsid w:val="00050864"/>
    <w:rsid w:val="00060811"/>
    <w:rsid w:val="00080C2D"/>
    <w:rsid w:val="000973EC"/>
    <w:rsid w:val="000A0CE5"/>
    <w:rsid w:val="000D046F"/>
    <w:rsid w:val="000D0894"/>
    <w:rsid w:val="001148CC"/>
    <w:rsid w:val="0012378E"/>
    <w:rsid w:val="00126181"/>
    <w:rsid w:val="00180C07"/>
    <w:rsid w:val="00195A33"/>
    <w:rsid w:val="00200C36"/>
    <w:rsid w:val="002019F7"/>
    <w:rsid w:val="00203927"/>
    <w:rsid w:val="0021491A"/>
    <w:rsid w:val="00233582"/>
    <w:rsid w:val="00251C6D"/>
    <w:rsid w:val="00272373"/>
    <w:rsid w:val="00277208"/>
    <w:rsid w:val="002E2957"/>
    <w:rsid w:val="00311043"/>
    <w:rsid w:val="00350FAF"/>
    <w:rsid w:val="003819D0"/>
    <w:rsid w:val="00420654"/>
    <w:rsid w:val="004728B7"/>
    <w:rsid w:val="00482C53"/>
    <w:rsid w:val="00483BBF"/>
    <w:rsid w:val="004850E5"/>
    <w:rsid w:val="004B744F"/>
    <w:rsid w:val="004C24D2"/>
    <w:rsid w:val="004F14BA"/>
    <w:rsid w:val="0052015F"/>
    <w:rsid w:val="00524CCD"/>
    <w:rsid w:val="005412AE"/>
    <w:rsid w:val="00556A6D"/>
    <w:rsid w:val="005803C0"/>
    <w:rsid w:val="005E0C66"/>
    <w:rsid w:val="005F508D"/>
    <w:rsid w:val="00617BE0"/>
    <w:rsid w:val="006634F4"/>
    <w:rsid w:val="00667CBE"/>
    <w:rsid w:val="006970E3"/>
    <w:rsid w:val="0070166D"/>
    <w:rsid w:val="00776511"/>
    <w:rsid w:val="007945AA"/>
    <w:rsid w:val="007F0B97"/>
    <w:rsid w:val="007F13A7"/>
    <w:rsid w:val="00827587"/>
    <w:rsid w:val="00831750"/>
    <w:rsid w:val="00862F78"/>
    <w:rsid w:val="00872F5F"/>
    <w:rsid w:val="0088747B"/>
    <w:rsid w:val="00891A13"/>
    <w:rsid w:val="008A2FE3"/>
    <w:rsid w:val="008B755D"/>
    <w:rsid w:val="008D2D3F"/>
    <w:rsid w:val="00911817"/>
    <w:rsid w:val="00946280"/>
    <w:rsid w:val="00985CA2"/>
    <w:rsid w:val="00986216"/>
    <w:rsid w:val="00A34012"/>
    <w:rsid w:val="00A96F73"/>
    <w:rsid w:val="00AA1FF0"/>
    <w:rsid w:val="00AC65FD"/>
    <w:rsid w:val="00AD577D"/>
    <w:rsid w:val="00AE4F6D"/>
    <w:rsid w:val="00AF1AFF"/>
    <w:rsid w:val="00AF4EB5"/>
    <w:rsid w:val="00B04415"/>
    <w:rsid w:val="00B3268C"/>
    <w:rsid w:val="00B36B93"/>
    <w:rsid w:val="00B94982"/>
    <w:rsid w:val="00B96EDF"/>
    <w:rsid w:val="00B9754A"/>
    <w:rsid w:val="00BB0980"/>
    <w:rsid w:val="00BD08E2"/>
    <w:rsid w:val="00C02C79"/>
    <w:rsid w:val="00C05C01"/>
    <w:rsid w:val="00C20FEC"/>
    <w:rsid w:val="00C36FFD"/>
    <w:rsid w:val="00C9344D"/>
    <w:rsid w:val="00CC586A"/>
    <w:rsid w:val="00D04220"/>
    <w:rsid w:val="00D85D50"/>
    <w:rsid w:val="00D91EE4"/>
    <w:rsid w:val="00DE5B46"/>
    <w:rsid w:val="00E82AA6"/>
    <w:rsid w:val="00F924B8"/>
    <w:rsid w:val="00FD7D75"/>
    <w:rsid w:val="00FE7D4D"/>
    <w:rsid w:val="00FF6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181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qFormat/>
    <w:rsid w:val="00C9344D"/>
    <w:pPr>
      <w:spacing w:after="136" w:line="288" w:lineRule="atLeast"/>
      <w:outlineLvl w:val="1"/>
    </w:pPr>
    <w:rPr>
      <w:rFonts w:ascii="Tahoma" w:hAnsi="Tahoma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8CC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9344D"/>
    <w:rPr>
      <w:rFonts w:ascii="Tahoma" w:eastAsia="Times New Roman" w:hAnsi="Tahoma" w:cs="Times New Roman"/>
      <w:sz w:val="34"/>
      <w:szCs w:val="34"/>
      <w:lang w:eastAsia="ru-RU"/>
    </w:rPr>
  </w:style>
  <w:style w:type="paragraph" w:styleId="a4">
    <w:name w:val="Normal (Web)"/>
    <w:aliases w:val="Обычный (Web)"/>
    <w:basedOn w:val="a"/>
    <w:link w:val="a5"/>
    <w:rsid w:val="00C9344D"/>
    <w:pPr>
      <w:spacing w:after="120"/>
    </w:pPr>
    <w:rPr>
      <w:sz w:val="16"/>
      <w:szCs w:val="16"/>
    </w:rPr>
  </w:style>
  <w:style w:type="character" w:customStyle="1" w:styleId="a5">
    <w:name w:val="Обычный (веб) Знак"/>
    <w:aliases w:val="Обычный (Web) Знак"/>
    <w:link w:val="a4"/>
    <w:rsid w:val="00C934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C9344D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C9344D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C9344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_"/>
    <w:link w:val="1"/>
    <w:rsid w:val="00C9344D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8"/>
    <w:rsid w:val="00C9344D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1c">
    <w:name w:val="Абзац1 c отступом"/>
    <w:basedOn w:val="a"/>
    <w:rsid w:val="00C9344D"/>
    <w:pPr>
      <w:spacing w:after="60" w:line="360" w:lineRule="exact"/>
      <w:ind w:firstLine="709"/>
      <w:jc w:val="both"/>
    </w:pPr>
    <w:rPr>
      <w:sz w:val="28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482C5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82C5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181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qFormat/>
    <w:rsid w:val="00C9344D"/>
    <w:pPr>
      <w:spacing w:after="136" w:line="288" w:lineRule="atLeast"/>
      <w:outlineLvl w:val="1"/>
    </w:pPr>
    <w:rPr>
      <w:rFonts w:ascii="Tahoma" w:hAnsi="Tahoma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8CC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9344D"/>
    <w:rPr>
      <w:rFonts w:ascii="Tahoma" w:eastAsia="Times New Roman" w:hAnsi="Tahoma" w:cs="Times New Roman"/>
      <w:sz w:val="34"/>
      <w:szCs w:val="34"/>
      <w:lang w:eastAsia="ru-RU"/>
    </w:rPr>
  </w:style>
  <w:style w:type="paragraph" w:styleId="a4">
    <w:name w:val="Normal (Web)"/>
    <w:aliases w:val="Обычный (Web)"/>
    <w:basedOn w:val="a"/>
    <w:link w:val="a5"/>
    <w:rsid w:val="00C9344D"/>
    <w:pPr>
      <w:spacing w:after="120"/>
    </w:pPr>
    <w:rPr>
      <w:sz w:val="16"/>
      <w:szCs w:val="16"/>
    </w:rPr>
  </w:style>
  <w:style w:type="character" w:customStyle="1" w:styleId="a5">
    <w:name w:val="Обычный (веб) Знак"/>
    <w:aliases w:val="Обычный (Web) Знак"/>
    <w:link w:val="a4"/>
    <w:rsid w:val="00C934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C9344D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C9344D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C9344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_"/>
    <w:link w:val="1"/>
    <w:rsid w:val="00C9344D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8"/>
    <w:rsid w:val="00C9344D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1c">
    <w:name w:val="Абзац1 c отступом"/>
    <w:basedOn w:val="a"/>
    <w:rsid w:val="00C9344D"/>
    <w:pPr>
      <w:spacing w:after="60" w:line="360" w:lineRule="exact"/>
      <w:ind w:firstLine="709"/>
      <w:jc w:val="both"/>
    </w:pPr>
    <w:rPr>
      <w:sz w:val="28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482C5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82C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6</cp:revision>
  <cp:lastPrinted>2025-02-18T11:28:00Z</cp:lastPrinted>
  <dcterms:created xsi:type="dcterms:W3CDTF">2025-02-18T10:18:00Z</dcterms:created>
  <dcterms:modified xsi:type="dcterms:W3CDTF">2025-03-25T05:48:00Z</dcterms:modified>
</cp:coreProperties>
</file>